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9" w:rsidRPr="00893369" w:rsidRDefault="00893369" w:rsidP="00893369">
      <w:r w:rsidRPr="00893369">
        <w:drawing>
          <wp:inline distT="0" distB="0" distL="0" distR="0">
            <wp:extent cx="1905000" cy="1428750"/>
            <wp:effectExtent l="0" t="0" r="0" b="0"/>
            <wp:docPr id="1" name="Рисунок 1" descr="https://3.bp.blogspot.com/-XBcv7G-O3m0/WUYk13xjSWI/AAAAAAAAHUg/SOZ7H2rNs5klgEGI6BqeUBb8yADJnNeAwCLcBGAs/s200/2018-1-10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XBcv7G-O3m0/WUYk13xjSWI/AAAAAAAAHUg/SOZ7H2rNs5klgEGI6BqeUBb8yADJnNeAwCLcBGAs/s200/2018-1-10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69" w:rsidRPr="00893369" w:rsidRDefault="00893369" w:rsidP="00893369">
      <w:pPr>
        <w:numPr>
          <w:ilvl w:val="0"/>
          <w:numId w:val="1"/>
        </w:numPr>
      </w:pPr>
      <w:bookmarkStart w:id="0" w:name="_GoBack"/>
      <w:bookmarkEnd w:id="0"/>
      <w:r w:rsidRPr="00893369">
        <w:t>945 лет «Изборнику» - одному из древнейших древнерусских сборников статей нравственно- христианского содержания (1073)   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665 лет собранию новелл «Декамерон» Джованни Боккаччо (1353)</w:t>
      </w:r>
      <w:bookmarkStart w:id="1" w:name="more"/>
      <w:bookmarkEnd w:id="1"/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485 лет со времени выхода в свет сатирического романа «</w:t>
      </w:r>
      <w:proofErr w:type="spellStart"/>
      <w:r w:rsidRPr="00893369">
        <w:t>Гаргантюа</w:t>
      </w:r>
      <w:proofErr w:type="spellEnd"/>
      <w:r w:rsidRPr="00893369">
        <w:t xml:space="preserve"> и </w:t>
      </w:r>
      <w:proofErr w:type="spellStart"/>
      <w:r w:rsidRPr="00893369">
        <w:t>Пантагрюэль</w:t>
      </w:r>
      <w:proofErr w:type="spellEnd"/>
      <w:r w:rsidRPr="00893369">
        <w:t>» Франсуа Рабле (1533)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425 лет со времени написания пьесы «Укрощение строптивой» Вильяма Шекспира (1593)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210 лет со времени издания первой части «Фауста» И. В. Гёте (1808)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205 лет роману «Гордость и предубеждение» Джейн </w:t>
      </w:r>
      <w:proofErr w:type="spellStart"/>
      <w:r w:rsidRPr="00893369">
        <w:t>Остин</w:t>
      </w:r>
      <w:proofErr w:type="spellEnd"/>
      <w:r w:rsidRPr="00893369">
        <w:t xml:space="preserve"> (1813)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200 лет историческому роману «Роб Рой» Вальтера Скотта (1818)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200 лет назад опубликована поэма «Паломничество </w:t>
      </w:r>
      <w:proofErr w:type="spellStart"/>
      <w:proofErr w:type="gramStart"/>
      <w:r w:rsidRPr="00893369">
        <w:t>Чайльд</w:t>
      </w:r>
      <w:proofErr w:type="spellEnd"/>
      <w:r w:rsidRPr="00893369">
        <w:t xml:space="preserve"> Гарольда</w:t>
      </w:r>
      <w:proofErr w:type="gramEnd"/>
      <w:r w:rsidRPr="00893369">
        <w:t>» Джорджа Байрона (1818)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195 лет со времени публикации исторического романа «Квентин </w:t>
      </w:r>
      <w:proofErr w:type="spellStart"/>
      <w:r w:rsidRPr="00893369">
        <w:t>Дорвард</w:t>
      </w:r>
      <w:proofErr w:type="spellEnd"/>
      <w:r w:rsidRPr="00893369">
        <w:t>» Вальтера Скотта (1823)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195 лет назад вышел в свет роман «Пионеры» Джеймса </w:t>
      </w:r>
      <w:proofErr w:type="spellStart"/>
      <w:r w:rsidRPr="00893369">
        <w:t>Фенимора</w:t>
      </w:r>
      <w:proofErr w:type="spellEnd"/>
      <w:r w:rsidRPr="00893369">
        <w:t xml:space="preserve"> Купера (1823)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190 лет назад А. С. Пушкиным была написана поэма «Полтава» (1828)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185 лет назад вышел в свет сборник «Пёстрые сказки» В.Ф. Одоевского (1833)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185 лет со времени публикации романа «Евгения Гранде» Оноре де Бальзака (1833)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180 лет сказке «Стойкий оловянный солдатик» Х. К. Андерсена (1838)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180 лет со времени публикации «</w:t>
      </w:r>
      <w:proofErr w:type="gramStart"/>
      <w:r w:rsidRPr="00893369">
        <w:t>Песни про царя</w:t>
      </w:r>
      <w:proofErr w:type="gramEnd"/>
      <w:r w:rsidRPr="00893369">
        <w:t xml:space="preserve"> Ивана Васильевича, молодого опричника и удалого купца Калашникова» М. Ю. Лермонтова (1838)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180 лет роману «Приключения Оливера Твиста» Чарлза Диккенса (1838)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175 лет рассказу «Золотой жук» Эдгара</w:t>
      </w:r>
      <w:proofErr w:type="gramStart"/>
      <w:r w:rsidRPr="00893369">
        <w:t xml:space="preserve"> П</w:t>
      </w:r>
      <w:proofErr w:type="gramEnd"/>
      <w:r w:rsidRPr="00893369">
        <w:t>о (1843)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175 лет со времени выхода в свет романа «Консуэло» Жорж Санд (1843)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170 лет роману «</w:t>
      </w:r>
      <w:proofErr w:type="spellStart"/>
      <w:r w:rsidRPr="00893369">
        <w:t>Домби</w:t>
      </w:r>
      <w:proofErr w:type="spellEnd"/>
      <w:r w:rsidRPr="00893369">
        <w:t xml:space="preserve"> и сын» Чарлза Диккенса (1848)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170 лет со времени публикации романа «Ярмарка тщеславия» Уильяма Теккерея (1848)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170 лет назад вышел в свет роман «Белые ночи» Ф. М. Достоевского (1848)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lastRenderedPageBreak/>
        <w:t xml:space="preserve">160 лет </w:t>
      </w:r>
      <w:proofErr w:type="spellStart"/>
      <w:proofErr w:type="gramStart"/>
      <w:r w:rsidRPr="00893369">
        <w:t>c</w:t>
      </w:r>
      <w:proofErr w:type="gramEnd"/>
      <w:r w:rsidRPr="00893369">
        <w:t>о</w:t>
      </w:r>
      <w:proofErr w:type="spellEnd"/>
      <w:r w:rsidRPr="00893369">
        <w:t xml:space="preserve"> времени первого издания сказки «Аленький цветочек» С. Т. Аксакова (1858)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160 лет роману «</w:t>
      </w:r>
      <w:proofErr w:type="spellStart"/>
      <w:r w:rsidRPr="00893369">
        <w:t>Оцеола</w:t>
      </w:r>
      <w:proofErr w:type="spellEnd"/>
      <w:r w:rsidRPr="00893369">
        <w:t xml:space="preserve">, вождь </w:t>
      </w:r>
      <w:proofErr w:type="spellStart"/>
      <w:r w:rsidRPr="00893369">
        <w:t>семинолов</w:t>
      </w:r>
      <w:proofErr w:type="spellEnd"/>
      <w:r w:rsidRPr="00893369">
        <w:t>» Майн Рида (1858)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160 лет повести «Ася» И. С. Тургенева (1858)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160 лет автобиографической книге «Детские годы </w:t>
      </w:r>
      <w:proofErr w:type="gramStart"/>
      <w:r w:rsidRPr="00893369">
        <w:t>Багрова-внука</w:t>
      </w:r>
      <w:proofErr w:type="gramEnd"/>
      <w:r w:rsidRPr="00893369">
        <w:t>» С. Т. Аксакова (1858)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155 лет назад был опубликован роман «Князь Серебряный» А. К. Толстого (1863)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155 лет со времени создания поэмы «Мороз, Красный нос» Н. А. Некрасова (1863)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155 лет назад начал издаваться «Толковый словарь живого великорусского языка» В. И. Даля (1863)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150 лет назад вышел в свет роман «Дети капитана Гранта» Жюля </w:t>
      </w:r>
      <w:proofErr w:type="gramStart"/>
      <w:r w:rsidRPr="00893369">
        <w:t>Верна</w:t>
      </w:r>
      <w:proofErr w:type="gramEnd"/>
      <w:r w:rsidRPr="00893369">
        <w:t xml:space="preserve"> (1868)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150 лет назад впервые опубликован роман «Идиот» Ф. М. Достоевского (1868)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145 лет со времени выхода в свет второй части поэмы «Русские женщины» Н. А. Некрасова (1873)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145 лет назад опубликованы повести «Очарованный странник», «Запечатленный ангел» Н. С. Лескова (1873)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140 лет роману «Пятнадцатилетний капитан» Жюля Верна (1878)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140 лет со времени выхода в свет романа Г. Мало «Без семьи» (1878)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135 лет роману «Остров сокровищ» Роберта Льюиса Стивенсона (1883)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135 лет повести «Гуттаперчевый мальчик» Д. В. Григоровича (1883)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125 лет со времени публикации романа «Дочь Монтесумы» Генри Райдера Хаггарда (1893)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120 лет рассказам «Человек в футляре», «Крыжовник», «О любви», «</w:t>
      </w:r>
      <w:proofErr w:type="spellStart"/>
      <w:r w:rsidRPr="00893369">
        <w:t>Ионыч</w:t>
      </w:r>
      <w:proofErr w:type="spellEnd"/>
      <w:r w:rsidRPr="00893369">
        <w:t>» А. П. Чехова (1898)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120 лет роману «Война миров» Герберта Уэллса (1898)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115 лет со времени написания Л. Н. Толстым рассказа «После бала» (1903)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115 лет пьесе А. П. Чехова «Вишнёвый сад» (1903)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110 лет назад опубликован роман «Остров пингвинов» Анатоля Франса (1908)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110 лет со времени создания повести «</w:t>
      </w:r>
      <w:proofErr w:type="spellStart"/>
      <w:r w:rsidRPr="00893369">
        <w:t>Суламифь</w:t>
      </w:r>
      <w:proofErr w:type="spellEnd"/>
      <w:r w:rsidRPr="00893369">
        <w:t>» А. И. Куприна (1908)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110 лет со времени премьеры пьесы «Синяя птица» М. Метерлинка (1908)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105 лет назад впервые напечатана повесть «Детство» М. Горького (1913)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100 лет со времени написания пьесы «Мистерия-буфф» В. В. Маяковского (1918)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100 лет поэме «Двенадцать» А. А. Блока (1918)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lastRenderedPageBreak/>
        <w:t>95 лет со времени издания романа «Аэлита» А. Н. Толстого (1923)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95 лет </w:t>
      </w:r>
      <w:proofErr w:type="spellStart"/>
      <w:proofErr w:type="gramStart"/>
      <w:r w:rsidRPr="00893369">
        <w:t>лет</w:t>
      </w:r>
      <w:proofErr w:type="spellEnd"/>
      <w:proofErr w:type="gramEnd"/>
      <w:r w:rsidRPr="00893369">
        <w:t xml:space="preserve"> назад издана сказка «</w:t>
      </w:r>
      <w:proofErr w:type="spellStart"/>
      <w:r w:rsidRPr="00893369">
        <w:t>Мойдодыр</w:t>
      </w:r>
      <w:proofErr w:type="spellEnd"/>
      <w:r w:rsidRPr="00893369">
        <w:t>» К. И. Чуковского (1923)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95 лет роману «</w:t>
      </w:r>
      <w:proofErr w:type="spellStart"/>
      <w:r w:rsidRPr="00893369">
        <w:t>Дерсу</w:t>
      </w:r>
      <w:proofErr w:type="spellEnd"/>
      <w:r w:rsidRPr="00893369">
        <w:t xml:space="preserve"> </w:t>
      </w:r>
      <w:proofErr w:type="spellStart"/>
      <w:r w:rsidRPr="00893369">
        <w:t>Узала</w:t>
      </w:r>
      <w:proofErr w:type="spellEnd"/>
      <w:r w:rsidRPr="00893369">
        <w:t>» В. А. Арсеньева (1923)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95 лет повести «Алые паруса» А. С. Грина (1923)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90 лет пьесе «</w:t>
      </w:r>
      <w:proofErr w:type="spellStart"/>
      <w:r w:rsidRPr="00893369">
        <w:t>Трехгрошовая</w:t>
      </w:r>
      <w:proofErr w:type="spellEnd"/>
      <w:r w:rsidRPr="00893369">
        <w:t xml:space="preserve"> опера» Бертольда Брехта (1928)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90 лет повести «</w:t>
      </w:r>
      <w:proofErr w:type="gramStart"/>
      <w:r w:rsidRPr="00893369">
        <w:t>Бегущая</w:t>
      </w:r>
      <w:proofErr w:type="gramEnd"/>
      <w:r w:rsidRPr="00893369">
        <w:t xml:space="preserve"> по волнам» А. С. Грина (1928)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90 лет назад вышел в свет роман «Двенадцать стульев» И. Ильфа и Е. Петрова (1928)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90 лет роману «Человек-амфибия» А. Р. Беляева (1928)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90 лет сборнику «Лесная газета» В. В. Бианки (1928)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90 лет назад вышла в свет сказка «Три толстяка» Ю. К. </w:t>
      </w:r>
      <w:proofErr w:type="spellStart"/>
      <w:r w:rsidRPr="00893369">
        <w:t>Олеши</w:t>
      </w:r>
      <w:proofErr w:type="spellEnd"/>
      <w:r w:rsidRPr="00893369">
        <w:t xml:space="preserve"> (1928)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90 лет сборнику «Маленькие дети» (в последующих изданиях – «От двух до пяти») К. И. Чуковского (1928)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90 лет со времени написания В. Маяковским стихотворения «Кем быть?» (1928)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85 лет автобиографическому роману «Лето Господне» И. С. Шмелева (1933)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85 лет роману «</w:t>
      </w:r>
      <w:proofErr w:type="gramStart"/>
      <w:r w:rsidRPr="00893369">
        <w:t>Угрюм-река</w:t>
      </w:r>
      <w:proofErr w:type="gramEnd"/>
      <w:r w:rsidRPr="00893369">
        <w:t>» В. Я. Шишкова (1933)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85 лет назад в «Пионерской правде» была опубликована «Сказка о военной тайне» А. Гайдара (1933)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80 лет со времени публикации первой части повести «Флаги на башнях» А. С. Макаренко (1938)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80 лет со времени выхода в свет романа «Три товарища» Э. М. Ремарка (1938)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80 лет со времени издания книги Е. И. </w:t>
      </w:r>
      <w:proofErr w:type="spellStart"/>
      <w:r w:rsidRPr="00893369">
        <w:t>Чарушина</w:t>
      </w:r>
      <w:proofErr w:type="spellEnd"/>
      <w:r w:rsidRPr="00893369">
        <w:t xml:space="preserve"> «Никита и его друзья» (1938)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75 лет повести «Маленький принц» А. де Сент-Экзюпери (1943)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75 лет назад был опубликован роман-утопия «Игра в бисер» Германа </w:t>
      </w:r>
      <w:proofErr w:type="gramStart"/>
      <w:r w:rsidRPr="00893369">
        <w:t>Гессе</w:t>
      </w:r>
      <w:proofErr w:type="gramEnd"/>
      <w:r w:rsidRPr="00893369">
        <w:t xml:space="preserve"> (1943)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75 лет назад вышла в свет книга «Лесная капель» М. М. Пришвина (1943)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75 лет назад Томас Манн закончил работу над романом «Иосиф и его братья» (1943)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75 лет со времени написания Ю.Н. Тыняновым романа «Пушкин» (1943)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70 лет назад был опубликован роман «Кортик» А. Н. Рыбакова (1948)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70 лет «Сказке о потерянном времени» Е. Л. Шварца (1948)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65 лет роману-антиутопии «451 градус по Фаренгейту» Рея </w:t>
      </w:r>
      <w:proofErr w:type="spellStart"/>
      <w:r w:rsidRPr="00893369">
        <w:t>Брэдбери</w:t>
      </w:r>
      <w:proofErr w:type="spellEnd"/>
      <w:r w:rsidRPr="00893369">
        <w:t xml:space="preserve"> (1953)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lastRenderedPageBreak/>
        <w:t>60 лет со времени окончания работы А. Солженицына над романом «В круге первом» (1958)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60 лет со времени окончания работы Д. Л. Андреева над книгой «Роза мира» (1958)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60 лет повести «Полковнику никто не пишет» Габриэля Гарсии Маркеса (1958)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60 лет со времени публикации сказки «Незнайка в Солнечном городе» Н. Носова (1958)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55 лет роману «Тени исчезают в полдень» А. С. Иванова (1963)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55 лет назад опубликована поэма А. Т. Твардовского «Теркин на том свете» (1963)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50 лет роману «Аэропорт» Артура </w:t>
      </w:r>
      <w:proofErr w:type="spellStart"/>
      <w:r w:rsidRPr="00893369">
        <w:t>Хейли</w:t>
      </w:r>
      <w:proofErr w:type="spellEnd"/>
      <w:r w:rsidRPr="00893369">
        <w:t xml:space="preserve"> (1968)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50 лет назад вышла последняя часть трилогии «Малыш и </w:t>
      </w:r>
      <w:proofErr w:type="spellStart"/>
      <w:r w:rsidRPr="00893369">
        <w:t>Карлсон</w:t>
      </w:r>
      <w:proofErr w:type="spellEnd"/>
      <w:r w:rsidRPr="00893369">
        <w:t xml:space="preserve">» </w:t>
      </w:r>
      <w:proofErr w:type="spellStart"/>
      <w:r w:rsidRPr="00893369">
        <w:t>Астрид</w:t>
      </w:r>
      <w:proofErr w:type="spellEnd"/>
      <w:r w:rsidRPr="00893369">
        <w:t xml:space="preserve"> Линдгрен (1968)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45 лет повести «Не стреляйте в белых лебедей» Б. Васильева (1973)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45 лет назад в США издан «Архипелаг ГУЛАГ» А. И. Солженицына (1973)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40 лет сборнику «Думай, думай!» А. Л. </w:t>
      </w:r>
      <w:proofErr w:type="spellStart"/>
      <w:r w:rsidRPr="00893369">
        <w:t>Барто</w:t>
      </w:r>
      <w:proofErr w:type="spellEnd"/>
      <w:r w:rsidRPr="00893369">
        <w:t xml:space="preserve"> (1978)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35 лет назад вышла в свет первая книга цикла «Голубятня на желтой поляне» В. П. Крапивина (1983)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>25 лет назад вышел в свет роман В. Пелевина «Жизнь насекомых» (1993)</w:t>
      </w:r>
    </w:p>
    <w:p w:rsidR="00893369" w:rsidRPr="00893369" w:rsidRDefault="00893369" w:rsidP="00893369">
      <w:pPr>
        <w:numPr>
          <w:ilvl w:val="0"/>
          <w:numId w:val="1"/>
        </w:numPr>
      </w:pPr>
      <w:r w:rsidRPr="00893369">
        <w:t xml:space="preserve">20 лет назад вышли в свет повести Б. Акунина о сыщике Эрасте </w:t>
      </w:r>
      <w:proofErr w:type="spellStart"/>
      <w:r w:rsidRPr="00893369">
        <w:t>Фандорине</w:t>
      </w:r>
      <w:proofErr w:type="spellEnd"/>
      <w:r w:rsidRPr="00893369">
        <w:t xml:space="preserve"> «Турецкий гамбит», «</w:t>
      </w:r>
      <w:proofErr w:type="spellStart"/>
      <w:r w:rsidRPr="00893369">
        <w:t>Азазель</w:t>
      </w:r>
      <w:proofErr w:type="spellEnd"/>
      <w:r w:rsidRPr="00893369">
        <w:t>» и др. (1998)</w:t>
      </w:r>
    </w:p>
    <w:p w:rsidR="00893369" w:rsidRPr="00893369" w:rsidRDefault="00893369" w:rsidP="00893369">
      <w:pPr>
        <w:numPr>
          <w:ilvl w:val="0"/>
          <w:numId w:val="1"/>
        </w:numPr>
      </w:pPr>
      <w:proofErr w:type="gramStart"/>
      <w:r w:rsidRPr="00893369">
        <w:t>15 лет со времени выхода в свет романа Л. Улицкой «Искренне ваш Шурик» (2003</w:t>
      </w:r>
      <w:proofErr w:type="gramEnd"/>
    </w:p>
    <w:p w:rsidR="00415C7B" w:rsidRDefault="00415C7B"/>
    <w:sectPr w:rsidR="0041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A8F"/>
    <w:multiLevelType w:val="multilevel"/>
    <w:tmpl w:val="600C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69"/>
    <w:rsid w:val="00415C7B"/>
    <w:rsid w:val="008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.bp.blogspot.com/-XBcv7G-O3m0/WUYk13xjSWI/AAAAAAAAHUg/SOZ7H2rNs5klgEGI6BqeUBb8yADJnNeAwCLcBGAs/s1600/2018-1-102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2018-11-27T19:09:00Z</dcterms:created>
  <dcterms:modified xsi:type="dcterms:W3CDTF">2018-11-27T19:10:00Z</dcterms:modified>
</cp:coreProperties>
</file>