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5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4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программе 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530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внеурочной деятельности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(ФГОС)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августа _______2021 </w:t>
      </w: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35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 внеурочной деятельности</w:t>
      </w: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35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«Юный натуралист»</w:t>
      </w: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35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 класс</w:t>
      </w: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0" w:rsidRPr="00923530" w:rsidRDefault="00923530" w:rsidP="00923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3530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реализации  – 1 год</w:t>
      </w:r>
    </w:p>
    <w:p w:rsidR="00923530" w:rsidRPr="00923530" w:rsidRDefault="00923530" w:rsidP="009235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23530" w:rsidRPr="00923530" w:rsidRDefault="00923530" w:rsidP="009235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23530" w:rsidRPr="00923530" w:rsidRDefault="00923530" w:rsidP="00923530">
      <w:pPr>
        <w:rPr>
          <w:rFonts w:ascii="Times New Roman" w:hAnsi="Times New Roman" w:cs="Times New Roman"/>
          <w:sz w:val="36"/>
          <w:szCs w:val="36"/>
        </w:rPr>
      </w:pPr>
    </w:p>
    <w:p w:rsidR="00923530" w:rsidRPr="00923530" w:rsidRDefault="00923530" w:rsidP="00923530">
      <w:pPr>
        <w:rPr>
          <w:rFonts w:ascii="Times New Roman" w:hAnsi="Times New Roman" w:cs="Times New Roman"/>
          <w:sz w:val="32"/>
          <w:szCs w:val="32"/>
        </w:rPr>
      </w:pPr>
      <w:r w:rsidRPr="00923530">
        <w:rPr>
          <w:rFonts w:ascii="Times New Roman" w:hAnsi="Times New Roman" w:cs="Times New Roman"/>
          <w:sz w:val="32"/>
          <w:szCs w:val="32"/>
        </w:rPr>
        <w:t>МОУ « Средняя общеобразовательная школа №5» г. Всеволожска</w:t>
      </w:r>
    </w:p>
    <w:p w:rsidR="00923530" w:rsidRPr="00923530" w:rsidRDefault="00923530" w:rsidP="00923530">
      <w:pPr>
        <w:rPr>
          <w:rFonts w:ascii="Times New Roman" w:hAnsi="Times New Roman" w:cs="Times New Roman"/>
          <w:sz w:val="28"/>
          <w:szCs w:val="28"/>
        </w:rPr>
      </w:pPr>
    </w:p>
    <w:p w:rsidR="00923530" w:rsidRPr="00923530" w:rsidRDefault="00923530" w:rsidP="00923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30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923530" w:rsidRPr="00923530" w:rsidRDefault="00923530" w:rsidP="00923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30" w:rsidRDefault="00923530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23530" w:rsidRDefault="00923530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E14A4" w:rsidRDefault="009C6F1E" w:rsidP="003E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3E14A4" w:rsidRPr="003E1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14A4" w:rsidRPr="003E14A4" w:rsidRDefault="003E14A4" w:rsidP="003E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Юный натуралист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в соответствии </w:t>
      </w:r>
      <w:proofErr w:type="gramStart"/>
      <w:r w:rsidRPr="003E14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14A4" w:rsidRPr="003E14A4" w:rsidRDefault="003E14A4" w:rsidP="003E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9C6F1E" w:rsidRPr="003E14A4" w:rsidRDefault="003E14A4" w:rsidP="009C6F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4A4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3E14A4" w:rsidRPr="003E14A4" w:rsidRDefault="003E14A4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всегда стремятся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прекрасному. Без красоты человечество не проживет. Красота спасет мир (</w:t>
      </w:r>
      <w:proofErr w:type="spellStart"/>
      <w:r w:rsidR="00E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.Достоевский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Но в свою очередь в современных условиях мир должен спасти красоту. Каждый житель земли должен глубоко сознавать, что растения и природа – это не органическое тело человека, и надо поддерживать это “тело” в чистоте, красоте и здравии. В наше стремительное время очень актуальным становится общение с природой, привитие любви к родному краю, формирование эстетического вкуса. В этом видим главную педагогическую целесообразность внеурочной деятельности учащихся.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называется </w:t>
      </w: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“Юный натуралист”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внеурочной деятельности предназначена для  обучающихся 2-х классов начальной школы и рассчитана на 34 занятия 1 занятие в неделю. Преподавание кружка основано на получении учащимися знаний и навыков в области экологии.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компетентности учащихся путём усвоения системы интегрированных знаний о природе и человеке, основ экологической грамотности обучающихся начальной школы, развитие ценных качеств по отношению к природе.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научит ребенка видеть красоту природы и творчески воссоздавать ее, уметь восхищаться ею, уметь не навредить ей, дарить вторую жизнь растениям, знакомить с новой технологией изготовления поделок из природного материала и сухоцветов, которая доступна каждому ребенку.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интерес к изучению природы родного края;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творческие способности учащихся;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воспитывать умения видеть в самом обычном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удивительное;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познакомить учащихся с различными видами искусства;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углублять и обогащать кругозор детей о родном крае;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изучать и исследовать с детьми конкретные объекты природы;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формировать представления о природных сообществах области;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обеспечение более широкой и разнообразной практической деятельности учащихся по изучению и охране окружающей среды микрорайона, района, родного края;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формировать представления об охраняемых растениях и животных, занесённых в Красную книгу.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актуальна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т.к. позволит преодолеть отчуждение ребенка от природы и поможет становлению экологической культуры младшего школьника, его познавательных, эстетических, эмоционально-нравственных и практических отношений с окружающей природной средой.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программы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она направлена не только на пробуждение интереса к предмету окружающий мир, но и в том, что она соединила в себе теоретические сведения из разных областей  географии, биологии, экологии. Кроме этого, одним из центральных понятий программы является социально ориентированный подход, который выражается в механизме изменения социальных качеств личности ребенка  (т. е. социализации) через совместную деятельность взрослого (педагога, родителей) и ребенка. 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Ценностными ориентирами содержания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в начальной школе являются: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эстетического восприятия окружающего мира;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природе как универсальной ценности;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познавательного интереса к окружающему миру природы;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умений, связанных с выполнением учебного исследования;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реальную деятельность по изучению и сохранению ближайшего природного окружения.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освоения, 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внеурочной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и приводить примеры объектов живой и неживой природы;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характерные признаки времен года;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различать, называть и приводить примеры культурных и дикорастущих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растений, диких и домашних животных;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ухаживать и размножать комнатные растения;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интерес к познанию мира природы;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потребность к осуществлению экологически сообразных поступков;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осознание места и роли человека в биосфере;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необходимости заботливого и уважительного отношения к окружающей среде;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ориентация на выполнение основных правил безопасного поведения в природе;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принятие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здорового образа жизни;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развитие морально-этического сознания.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своё продвижение в овладении содержанием курса;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замечать и исправлять свои ошибки во время изучения данной программы.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начальными формами исследовательской деятельности;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понимать информацию, представленную в виде текста, рисунков, схем;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сравнивать объекты, выделяя сходство и различия;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устанавливать правильную последовательность событий;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группировать различные предметы по заданному признаку.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диалоге при выполнении заданий;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осуществлять взаимопроверку при работе в парах;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формирование коммуникативных навыков.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9C6F1E" w:rsidRPr="00E34C15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1E" w:rsidRPr="009D75DB" w:rsidRDefault="009C6F1E" w:rsidP="009C6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7290"/>
        <w:gridCol w:w="1571"/>
        <w:gridCol w:w="1743"/>
      </w:tblGrid>
      <w:tr w:rsidR="009C6F1E" w:rsidRPr="009D75DB" w:rsidTr="009C6F1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6F1E" w:rsidRPr="009D75DB" w:rsidTr="009C6F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 Человек и природа   2часа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 человека в мире природы.  Принятие в юные экологи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2.   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Неживое</w:t>
            </w:r>
            <w:proofErr w:type="gramEnd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природе        5часов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свойства. Берегите воду!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  Живое в природе 25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Пернатые друзья. Кто улетает, а кто остаётся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1E" w:rsidRPr="009D75DB" w:rsidTr="009C6F1E">
        <w:trPr>
          <w:trHeight w:val="2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крылатая компания.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 животные, уход за домашними животными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всё о кошках»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наши друзья»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рядом. Комнатные растения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грибы. Несъедобные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Красная книга – способ защиты редких видов животных и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работа  на пришкольном участке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Итого: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C6F1E" w:rsidRPr="009D75DB" w:rsidRDefault="009C6F1E" w:rsidP="009C6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6064"/>
        <w:gridCol w:w="1445"/>
        <w:gridCol w:w="1603"/>
        <w:gridCol w:w="1605"/>
      </w:tblGrid>
      <w:tr w:rsidR="009C6F1E" w:rsidRPr="009D75DB" w:rsidTr="009C6F1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C6F1E" w:rsidRPr="009D75DB" w:rsidTr="009C6F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 Человек и природа   2часа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 человека в мире природы.  Принятие в юные экологи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2.   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Неживое</w:t>
            </w:r>
            <w:proofErr w:type="gramEnd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природе        5часов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свойства. Берегите воду!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  Живое в природе 25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Пернатые друзья. Кто улетает, а кто остаётся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rPr>
          <w:trHeight w:val="2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крылатая компания.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 животные, уход за домашними животными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всё о кошках»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наши друзья»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рядом. Комнатные растения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грибы. Несъедобные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Красная книга – способ защиты редких видов животных и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работа  на пришкольном участке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Итого: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Вводное занятие. Мы жители планеты Земля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 всех существ на земле.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     ЧЕЛОВЕК И ПРИРОДА  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Экология и мы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человека в мире природы.  Принятие в юные экологи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Защита проекта.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     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 ПРИРОДЕ  5часов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 – источник тепла и света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Вода, её признаки и свойства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Берегите воду!  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воды». Опыты по выявлению свойств воды: вода - растворитель, текучесть, прозрачность, переходные состояния,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учащихся об охране и значении воды. Загрязнение </w:t>
      </w:r>
      <w:r w:rsidR="00E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Источники загрязнения.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проектом « Сбережем капельку!»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Предсказание погоды по народным приметам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r w:rsidR="00E34C15"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есовпадения их с реальностью.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нельзя..?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 3.  «ЖИВОЕ  В ПРИРОДЕ   26 часов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среди людей.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городах. Человек и животное.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Пернатые друзья. Кто улетает, а кто остаётся (3 часа)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 края. Знакомство детей с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колибри), самые большие (страус, пингвин, индюк). Значение птиц в жизни человека. Помощь птицам в трудные времена. Техника безопасности. Распределение обязанностей. Вывешивание кормушек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Практикум «Хлебные крошки»  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 Какие кормушки можно соорудить для подкормки птиц зимой. Конструирование модели кормушки.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КВН - крылатая компания  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Домашние  животные, уход за домашними животными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Ролевая игра «Это всё о кошках»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«Собаки наши друзья»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 из энциклопедии). Игра – викторина «Породы собак».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проектом «Ты в ответе за тех, кого приручил»  3часа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Растения рядом.   Комнатные растения  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экологических групп. Практическая работа по размещению комнатных растений в классе, дома с учетом тепла и света, по правильному комплексному уходу за комнатными растениями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Съедобные грибы. Несъедобные  грибы  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 Познакомить с правилами сбора грибов без нарушения лесной подстилки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 представления о сходстве и различии съедобных и несъедобных грибов. Воспитывать навыки экологически грамотного поведения в природе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 опасен для человека,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 для оленя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является лечебным)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Микроскопические организмы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некоторых видах микроскопических грибов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дрожжевые</w:t>
      </w:r>
      <w:proofErr w:type="gram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кефирные, плесневые).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рассмотрению плесневых грибов под микроскопом.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свойства и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 их в жизни человека. Болезнетворные бактерии, вызывающие туберкулез, холеру.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«Что? Где? Когда?»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Экологический проект «Почему нужно защищать природу?»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книга – способ защиты редких видов животных и растений 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 Томской области.  Разгадывание загадок.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Акция « Сохраним первоцвет!» 2часа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учащихся о раннецветущих растениях. Составление обращения к жителям станицы (составление и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листовок – призывов).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Подготовительные работы  на пришкольном участке 3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семян к посеву. Посадка семян цветковых растений для клумб пришкольного участка. Изготовление колышков и этикеток.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семян  овощных и цветковых растений на ленту клейстером, приготовленной  из пшеничной муки.</w:t>
      </w:r>
      <w:proofErr w:type="gramEnd"/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 Составление плана – проекта клумбы  (по цветовой гамме, по высоте, по времени и периоду цветения). Работа в группах.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занятие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Результативность и целесообразность работы по программе выявляется с помощью комплекса диагностических методик: в конце года обучения проводятся тестирование и анкетирование учащихся, анкетирование педагогов и родителей; в течение учебного года осуществляется наблюдение и анализ творческих работ детей. Формами подведения итогов и результатов реализации программы выступают Недели экологии, традиционные экологические праздники: ярмарка «Золотая осень», «День птиц», «День Земли» и др.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Формы внеурочной деятельности чрезвычайно многообразны. Занятия могут проходить как учебные занятия, беседы, игры,  заседание клуба, экскурсии, наблюдения, опыты, эксперименты, выставки,  участие в экологических акциях, ролевые игры, конкурсы, викторины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резентации, защита проекта, поиск информации в читальном зале библиотеки, совместная деятельность обучающихся и родителей.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поставленных целей и задач программы используются такие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учебно-воспитательного процесса: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 учителя, объяснение, демонстрация видеофильмов, презентаций.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23530" w:rsidRDefault="00923530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природы России: иллюстрированная энциклопедия для     детей. - М.: Эгмонт, Россия Лтд, 2003.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Брем  А. Э.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животных: в 3 т. / А. Э. Брем. - Москва. Терра -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Букин  А. П.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с природой / А. П. Букин. - М, 1991.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Грехова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Л. И.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союзе с природой: эколого-природоведческие игры и развлечения с детьми / Л.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М,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Ставрополь, 2000.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О. В. 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/ О. В.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Н. П. Рахманова  В. В. Щетинина. – М, Сфера, 2001.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Ердаков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Н.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сказка для первоклассников / Л. Н.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Ердако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Начальная школа. - 1992. - № 11-12.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Ишутинов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Л. М.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- это грибы / Л. М.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Ишутинова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- 2000. -- № 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Кирсанова, Т.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имена / Т. А. Кирсанова // Начальная школа. -  2001. - № 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Лучич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М. В.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природе/ М. В. Лучин. - М., 1989.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Машкова, С. В.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животных младшими школьниками на экскурсии в природу / С. В. Машкова, Е.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Волгоград, 1996. - С. 36.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Никитина  Б.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экологические игры в школе и не только   / Б. А. Никитина. - Самара, 1996.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растения. Способы их применения в   народе / М. А.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И. М.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Ленинград. 1991.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Пакулова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Н. И.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преподавания природоведения в начальной школе / Н.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Москва. 1993.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Вахрушев А.А., А.С. 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Раутиан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Окружающий мир, 1класс: Методические рекомендации для учителя к учебнику « Я и мир вокруг»/ Под ред. А.А. Вахрушева. – Москва: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Вахрушев А.А., О.В. Бурский</w:t>
      </w:r>
      <w:proofErr w:type="gram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gram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Раутиан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 мир,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класс: Методические рекомендации для учителя к учебнику «Наша планета Земля» - Москва: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255E2F" w:rsidRPr="009D75DB" w:rsidRDefault="009459FF">
      <w:pPr>
        <w:rPr>
          <w:rFonts w:ascii="Times New Roman" w:hAnsi="Times New Roman" w:cs="Times New Roman"/>
          <w:sz w:val="28"/>
          <w:szCs w:val="28"/>
        </w:rPr>
      </w:pPr>
    </w:p>
    <w:sectPr w:rsidR="00255E2F" w:rsidRPr="009D75DB" w:rsidSect="009459FF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DB" w:rsidRDefault="009D75DB" w:rsidP="009D75DB">
      <w:pPr>
        <w:spacing w:after="0" w:line="240" w:lineRule="auto"/>
      </w:pPr>
      <w:r>
        <w:separator/>
      </w:r>
    </w:p>
  </w:endnote>
  <w:endnote w:type="continuationSeparator" w:id="0">
    <w:p w:rsidR="009D75DB" w:rsidRDefault="009D75DB" w:rsidP="009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5835"/>
      <w:docPartObj>
        <w:docPartGallery w:val="Page Numbers (Bottom of Page)"/>
        <w:docPartUnique/>
      </w:docPartObj>
    </w:sdtPr>
    <w:sdtContent>
      <w:p w:rsidR="009459FF" w:rsidRDefault="009459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D75DB" w:rsidRDefault="009D7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DB" w:rsidRDefault="009D75DB" w:rsidP="009D75DB">
      <w:pPr>
        <w:spacing w:after="0" w:line="240" w:lineRule="auto"/>
      </w:pPr>
      <w:r>
        <w:separator/>
      </w:r>
    </w:p>
  </w:footnote>
  <w:footnote w:type="continuationSeparator" w:id="0">
    <w:p w:rsidR="009D75DB" w:rsidRDefault="009D75DB" w:rsidP="009D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36"/>
    <w:multiLevelType w:val="multilevel"/>
    <w:tmpl w:val="219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23D3"/>
    <w:multiLevelType w:val="multilevel"/>
    <w:tmpl w:val="25D4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7F93"/>
    <w:multiLevelType w:val="multilevel"/>
    <w:tmpl w:val="145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457B1E"/>
    <w:multiLevelType w:val="multilevel"/>
    <w:tmpl w:val="FF1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04861"/>
    <w:multiLevelType w:val="multilevel"/>
    <w:tmpl w:val="C69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56DBA"/>
    <w:multiLevelType w:val="multilevel"/>
    <w:tmpl w:val="A36630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A"/>
    <w:rsid w:val="003E14A4"/>
    <w:rsid w:val="0042745A"/>
    <w:rsid w:val="00923530"/>
    <w:rsid w:val="009459FF"/>
    <w:rsid w:val="0095196F"/>
    <w:rsid w:val="009C6F1E"/>
    <w:rsid w:val="009D75DB"/>
    <w:rsid w:val="00B37486"/>
    <w:rsid w:val="00E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DB"/>
  </w:style>
  <w:style w:type="paragraph" w:styleId="a7">
    <w:name w:val="footer"/>
    <w:basedOn w:val="a"/>
    <w:link w:val="a8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DB"/>
  </w:style>
  <w:style w:type="paragraph" w:styleId="a7">
    <w:name w:val="footer"/>
    <w:basedOn w:val="a"/>
    <w:link w:val="a8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53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2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1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4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8253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0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7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9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32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44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381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20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67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9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61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754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441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47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4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07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628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7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78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2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310-12E1-46FB-87EF-EAB2EE5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7</cp:revision>
  <dcterms:created xsi:type="dcterms:W3CDTF">2020-09-24T20:45:00Z</dcterms:created>
  <dcterms:modified xsi:type="dcterms:W3CDTF">2022-01-13T20:02:00Z</dcterms:modified>
</cp:coreProperties>
</file>