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6F" w:rsidRDefault="009F496F" w:rsidP="009F496F">
      <w:pPr>
        <w:spacing w:after="200" w:line="276" w:lineRule="auto"/>
        <w:jc w:val="right"/>
        <w:rPr>
          <w:rFonts w:ascii="Times New Roman" w:hAnsi="Times New Roman"/>
          <w:sz w:val="28"/>
          <w:szCs w:val="28"/>
        </w:rPr>
      </w:pPr>
      <w:r>
        <w:rPr>
          <w:rFonts w:ascii="Times New Roman" w:hAnsi="Times New Roman"/>
          <w:sz w:val="28"/>
          <w:szCs w:val="28"/>
        </w:rPr>
        <w:t>Приложение 6</w:t>
      </w:r>
    </w:p>
    <w:p w:rsidR="009F496F" w:rsidRDefault="009F496F" w:rsidP="009F496F">
      <w:pPr>
        <w:spacing w:after="200" w:line="276" w:lineRule="auto"/>
        <w:jc w:val="right"/>
        <w:rPr>
          <w:rFonts w:ascii="Times New Roman" w:hAnsi="Times New Roman"/>
          <w:sz w:val="28"/>
          <w:szCs w:val="28"/>
        </w:rPr>
      </w:pPr>
      <w:r>
        <w:rPr>
          <w:rFonts w:ascii="Times New Roman" w:hAnsi="Times New Roman"/>
          <w:sz w:val="28"/>
          <w:szCs w:val="28"/>
        </w:rPr>
        <w:t>к Общеобразовательной программе</w:t>
      </w:r>
    </w:p>
    <w:p w:rsidR="009F496F" w:rsidRDefault="009F496F" w:rsidP="009F496F">
      <w:pPr>
        <w:spacing w:after="200" w:line="276" w:lineRule="auto"/>
        <w:jc w:val="right"/>
        <w:rPr>
          <w:rFonts w:ascii="Times New Roman" w:hAnsi="Times New Roman"/>
          <w:sz w:val="28"/>
          <w:szCs w:val="28"/>
        </w:rPr>
      </w:pPr>
      <w:r>
        <w:rPr>
          <w:rFonts w:ascii="Times New Roman" w:hAnsi="Times New Roman"/>
          <w:sz w:val="28"/>
          <w:szCs w:val="28"/>
        </w:rPr>
        <w:t>ООО (ФГОС)</w:t>
      </w:r>
    </w:p>
    <w:p w:rsidR="009F496F" w:rsidRDefault="009F496F" w:rsidP="009F496F">
      <w:pPr>
        <w:spacing w:after="200" w:line="276" w:lineRule="auto"/>
        <w:jc w:val="right"/>
        <w:rPr>
          <w:rFonts w:ascii="Times New Roman" w:hAnsi="Times New Roman"/>
          <w:sz w:val="28"/>
          <w:szCs w:val="28"/>
        </w:rPr>
      </w:pPr>
      <w:r>
        <w:rPr>
          <w:rFonts w:ascii="Times New Roman" w:hAnsi="Times New Roman"/>
          <w:sz w:val="28"/>
          <w:szCs w:val="28"/>
        </w:rPr>
        <w:t>Приказ №</w:t>
      </w:r>
      <w:r w:rsidR="00F00664">
        <w:rPr>
          <w:rFonts w:ascii="Times New Roman" w:hAnsi="Times New Roman"/>
          <w:sz w:val="28"/>
          <w:szCs w:val="28"/>
        </w:rPr>
        <w:t>_____</w:t>
      </w:r>
    </w:p>
    <w:p w:rsidR="009F496F" w:rsidRPr="000E4A72" w:rsidRDefault="009F496F" w:rsidP="009F496F">
      <w:pPr>
        <w:spacing w:after="200" w:line="276" w:lineRule="auto"/>
        <w:jc w:val="right"/>
        <w:rPr>
          <w:rFonts w:ascii="Times New Roman" w:hAnsi="Times New Roman"/>
        </w:rPr>
      </w:pPr>
      <w:r>
        <w:rPr>
          <w:rFonts w:ascii="Times New Roman" w:hAnsi="Times New Roman"/>
          <w:sz w:val="28"/>
          <w:szCs w:val="28"/>
        </w:rPr>
        <w:t>От «</w:t>
      </w:r>
      <w:r w:rsidR="00F00664">
        <w:rPr>
          <w:rFonts w:ascii="Times New Roman" w:hAnsi="Times New Roman"/>
          <w:sz w:val="28"/>
          <w:szCs w:val="28"/>
        </w:rPr>
        <w:t>___</w:t>
      </w:r>
      <w:r>
        <w:rPr>
          <w:rFonts w:ascii="Times New Roman" w:hAnsi="Times New Roman"/>
          <w:sz w:val="28"/>
          <w:szCs w:val="28"/>
        </w:rPr>
        <w:t xml:space="preserve">» августа </w:t>
      </w:r>
      <w:r w:rsidR="00F00664">
        <w:rPr>
          <w:rFonts w:ascii="Times New Roman" w:hAnsi="Times New Roman"/>
          <w:sz w:val="28"/>
          <w:szCs w:val="28"/>
        </w:rPr>
        <w:t>______</w:t>
      </w:r>
    </w:p>
    <w:p w:rsidR="009F496F" w:rsidRPr="000E4A72" w:rsidRDefault="009F496F" w:rsidP="009F496F">
      <w:pPr>
        <w:spacing w:after="200" w:line="276" w:lineRule="auto"/>
        <w:jc w:val="right"/>
        <w:rPr>
          <w:rFonts w:ascii="Times New Roman" w:hAnsi="Times New Roman"/>
        </w:rPr>
      </w:pPr>
    </w:p>
    <w:p w:rsidR="009F496F" w:rsidRPr="000E4A72" w:rsidRDefault="009F496F" w:rsidP="009F496F">
      <w:pPr>
        <w:spacing w:after="200" w:line="276" w:lineRule="auto"/>
        <w:jc w:val="right"/>
        <w:rPr>
          <w:rFonts w:ascii="Times New Roman" w:hAnsi="Times New Roman"/>
        </w:rPr>
      </w:pPr>
    </w:p>
    <w:p w:rsidR="009F496F" w:rsidRPr="0091763F" w:rsidRDefault="009F496F" w:rsidP="009F496F">
      <w:pPr>
        <w:spacing w:after="200" w:line="276" w:lineRule="auto"/>
        <w:jc w:val="center"/>
        <w:rPr>
          <w:rFonts w:ascii="Times New Roman" w:hAnsi="Times New Roman"/>
          <w:b/>
          <w:sz w:val="32"/>
          <w:szCs w:val="32"/>
        </w:rPr>
      </w:pPr>
      <w:r>
        <w:rPr>
          <w:rFonts w:ascii="Times New Roman" w:hAnsi="Times New Roman"/>
          <w:b/>
          <w:sz w:val="32"/>
          <w:szCs w:val="32"/>
        </w:rPr>
        <w:t>Рабочая программа</w:t>
      </w:r>
    </w:p>
    <w:p w:rsidR="009F496F" w:rsidRPr="0091763F" w:rsidRDefault="009F496F" w:rsidP="009F496F">
      <w:pPr>
        <w:spacing w:after="200" w:line="276" w:lineRule="auto"/>
        <w:jc w:val="center"/>
        <w:rPr>
          <w:rFonts w:ascii="Times New Roman" w:hAnsi="Times New Roman"/>
          <w:b/>
          <w:sz w:val="32"/>
          <w:szCs w:val="32"/>
        </w:rPr>
      </w:pPr>
      <w:r>
        <w:rPr>
          <w:rFonts w:ascii="Times New Roman" w:hAnsi="Times New Roman"/>
          <w:b/>
          <w:sz w:val="32"/>
          <w:szCs w:val="32"/>
        </w:rPr>
        <w:t>внеурочной деятельность</w:t>
      </w:r>
    </w:p>
    <w:p w:rsidR="009F496F" w:rsidRPr="0091763F" w:rsidRDefault="009F496F" w:rsidP="009F496F">
      <w:pPr>
        <w:spacing w:after="200" w:line="276" w:lineRule="auto"/>
        <w:jc w:val="center"/>
        <w:rPr>
          <w:rFonts w:ascii="Times New Roman" w:hAnsi="Times New Roman"/>
          <w:b/>
          <w:sz w:val="32"/>
          <w:szCs w:val="32"/>
        </w:rPr>
      </w:pPr>
      <w:r w:rsidRPr="0091763F">
        <w:rPr>
          <w:rFonts w:ascii="Times New Roman" w:hAnsi="Times New Roman"/>
          <w:b/>
          <w:sz w:val="32"/>
          <w:szCs w:val="32"/>
        </w:rPr>
        <w:t>«</w:t>
      </w:r>
      <w:r>
        <w:rPr>
          <w:rFonts w:ascii="Times New Roman" w:hAnsi="Times New Roman"/>
          <w:b/>
          <w:sz w:val="32"/>
          <w:szCs w:val="32"/>
        </w:rPr>
        <w:t>Занимательная математика</w:t>
      </w:r>
      <w:r w:rsidRPr="0091763F">
        <w:rPr>
          <w:rFonts w:ascii="Times New Roman" w:hAnsi="Times New Roman"/>
          <w:b/>
          <w:sz w:val="32"/>
          <w:szCs w:val="32"/>
        </w:rPr>
        <w:t>»</w:t>
      </w:r>
    </w:p>
    <w:p w:rsidR="009F496F" w:rsidRPr="0091763F" w:rsidRDefault="009F496F" w:rsidP="009F496F">
      <w:pPr>
        <w:spacing w:after="200" w:line="276" w:lineRule="auto"/>
        <w:jc w:val="center"/>
        <w:rPr>
          <w:rFonts w:ascii="Times New Roman" w:hAnsi="Times New Roman"/>
          <w:b/>
          <w:sz w:val="32"/>
          <w:szCs w:val="32"/>
        </w:rPr>
      </w:pPr>
      <w:r w:rsidRPr="0091763F">
        <w:rPr>
          <w:rFonts w:ascii="Times New Roman" w:hAnsi="Times New Roman"/>
          <w:b/>
          <w:sz w:val="32"/>
          <w:szCs w:val="32"/>
        </w:rPr>
        <w:t>для 5 класса</w:t>
      </w:r>
    </w:p>
    <w:p w:rsidR="009F496F" w:rsidRPr="0091763F" w:rsidRDefault="009F496F" w:rsidP="009F496F">
      <w:pPr>
        <w:spacing w:after="200" w:line="276" w:lineRule="auto"/>
        <w:jc w:val="center"/>
        <w:rPr>
          <w:rFonts w:ascii="Times New Roman" w:hAnsi="Times New Roman"/>
          <w:b/>
          <w:sz w:val="32"/>
          <w:szCs w:val="32"/>
        </w:rPr>
      </w:pPr>
    </w:p>
    <w:p w:rsidR="009F496F" w:rsidRPr="0091763F" w:rsidRDefault="009F496F" w:rsidP="009F496F">
      <w:pPr>
        <w:spacing w:after="200" w:line="276" w:lineRule="auto"/>
        <w:rPr>
          <w:rFonts w:ascii="Times New Roman" w:hAnsi="Times New Roman"/>
          <w:b/>
          <w:sz w:val="32"/>
          <w:szCs w:val="32"/>
        </w:rPr>
      </w:pPr>
    </w:p>
    <w:p w:rsidR="009F496F" w:rsidRPr="0091763F" w:rsidRDefault="009F496F" w:rsidP="009F496F">
      <w:pPr>
        <w:spacing w:after="200" w:line="276" w:lineRule="auto"/>
        <w:rPr>
          <w:rFonts w:ascii="Times New Roman" w:hAnsi="Times New Roman"/>
          <w:b/>
          <w:sz w:val="32"/>
          <w:szCs w:val="32"/>
        </w:rPr>
      </w:pPr>
    </w:p>
    <w:p w:rsidR="009F496F" w:rsidRPr="0091763F" w:rsidRDefault="009F496F" w:rsidP="009F496F">
      <w:pPr>
        <w:spacing w:after="200" w:line="276" w:lineRule="auto"/>
        <w:rPr>
          <w:rFonts w:ascii="Times New Roman" w:hAnsi="Times New Roman"/>
          <w:b/>
          <w:sz w:val="32"/>
          <w:szCs w:val="32"/>
        </w:rPr>
      </w:pPr>
      <w:r w:rsidRPr="0091763F">
        <w:rPr>
          <w:rFonts w:ascii="Times New Roman" w:hAnsi="Times New Roman"/>
          <w:b/>
          <w:sz w:val="32"/>
          <w:szCs w:val="32"/>
        </w:rPr>
        <w:t xml:space="preserve">Количество часов: </w:t>
      </w:r>
      <w:r>
        <w:rPr>
          <w:rFonts w:ascii="Times New Roman" w:hAnsi="Times New Roman"/>
          <w:b/>
          <w:sz w:val="32"/>
          <w:szCs w:val="32"/>
        </w:rPr>
        <w:t>34</w:t>
      </w:r>
    </w:p>
    <w:p w:rsidR="009F496F" w:rsidRPr="0091763F" w:rsidRDefault="009F496F" w:rsidP="009F496F">
      <w:pPr>
        <w:spacing w:after="200" w:line="276" w:lineRule="auto"/>
        <w:rPr>
          <w:rFonts w:ascii="Times New Roman" w:hAnsi="Times New Roman"/>
          <w:b/>
          <w:sz w:val="32"/>
          <w:szCs w:val="32"/>
        </w:rPr>
      </w:pPr>
    </w:p>
    <w:p w:rsidR="009F496F" w:rsidRPr="0091763F" w:rsidRDefault="009F496F" w:rsidP="009F496F">
      <w:pPr>
        <w:spacing w:after="200" w:line="276" w:lineRule="auto"/>
        <w:rPr>
          <w:rFonts w:ascii="Times New Roman" w:hAnsi="Times New Roman"/>
          <w:b/>
          <w:sz w:val="32"/>
          <w:szCs w:val="32"/>
        </w:rPr>
      </w:pPr>
    </w:p>
    <w:p w:rsidR="009F496F" w:rsidRPr="0091763F" w:rsidRDefault="009F496F" w:rsidP="009F496F">
      <w:pPr>
        <w:spacing w:after="200" w:line="276" w:lineRule="auto"/>
        <w:rPr>
          <w:rFonts w:ascii="Times New Roman" w:hAnsi="Times New Roman"/>
          <w:b/>
          <w:sz w:val="32"/>
          <w:szCs w:val="32"/>
        </w:rPr>
      </w:pPr>
    </w:p>
    <w:p w:rsidR="009F496F" w:rsidRPr="0091763F" w:rsidRDefault="009F496F" w:rsidP="009F496F">
      <w:pPr>
        <w:spacing w:after="200" w:line="276" w:lineRule="auto"/>
        <w:rPr>
          <w:rFonts w:ascii="Times New Roman" w:hAnsi="Times New Roman"/>
          <w:b/>
          <w:sz w:val="32"/>
          <w:szCs w:val="32"/>
        </w:rPr>
      </w:pPr>
    </w:p>
    <w:p w:rsidR="009F496F" w:rsidRPr="000E4A72" w:rsidRDefault="009F496F" w:rsidP="009F496F">
      <w:pPr>
        <w:spacing w:after="200" w:line="276" w:lineRule="auto"/>
        <w:rPr>
          <w:rFonts w:ascii="Times New Roman" w:hAnsi="Times New Roman"/>
          <w:b/>
          <w:sz w:val="28"/>
          <w:szCs w:val="28"/>
        </w:rPr>
      </w:pPr>
    </w:p>
    <w:p w:rsidR="009F496F" w:rsidRPr="000E4A72" w:rsidRDefault="009F496F" w:rsidP="009F496F">
      <w:pPr>
        <w:spacing w:after="200" w:line="276" w:lineRule="auto"/>
        <w:rPr>
          <w:rFonts w:ascii="Times New Roman" w:hAnsi="Times New Roman"/>
          <w:b/>
          <w:sz w:val="28"/>
          <w:szCs w:val="28"/>
        </w:rPr>
      </w:pPr>
    </w:p>
    <w:p w:rsidR="009F496F" w:rsidRPr="000E4A72" w:rsidRDefault="009F496F" w:rsidP="009F496F">
      <w:pPr>
        <w:spacing w:after="200" w:line="276" w:lineRule="auto"/>
        <w:jc w:val="center"/>
        <w:rPr>
          <w:rFonts w:ascii="Times New Roman" w:hAnsi="Times New Roman"/>
          <w:sz w:val="28"/>
          <w:szCs w:val="28"/>
        </w:rPr>
      </w:pPr>
      <w:r w:rsidRPr="000E4A72">
        <w:rPr>
          <w:rFonts w:ascii="Times New Roman" w:hAnsi="Times New Roman"/>
          <w:sz w:val="28"/>
          <w:szCs w:val="28"/>
        </w:rPr>
        <w:t xml:space="preserve">МОУ «Средняя общеобразовательная школа №5» г. Всеволожска </w:t>
      </w:r>
    </w:p>
    <w:p w:rsidR="009F496F" w:rsidRPr="000E4A72" w:rsidRDefault="009F496F" w:rsidP="009F496F">
      <w:pPr>
        <w:jc w:val="center"/>
        <w:rPr>
          <w:rFonts w:ascii="Times New Roman" w:hAnsi="Times New Roman"/>
          <w:b/>
          <w:sz w:val="28"/>
          <w:szCs w:val="28"/>
        </w:rPr>
      </w:pPr>
      <w:r w:rsidRPr="000E4A72">
        <w:rPr>
          <w:rFonts w:ascii="Times New Roman" w:hAnsi="Times New Roman"/>
          <w:b/>
          <w:sz w:val="28"/>
          <w:szCs w:val="28"/>
        </w:rPr>
        <w:t>20</w:t>
      </w:r>
      <w:r w:rsidR="00F00664">
        <w:rPr>
          <w:rFonts w:ascii="Times New Roman" w:hAnsi="Times New Roman"/>
          <w:b/>
          <w:sz w:val="28"/>
          <w:szCs w:val="28"/>
        </w:rPr>
        <w:t>21</w:t>
      </w:r>
      <w:r w:rsidRPr="000E4A72">
        <w:rPr>
          <w:rFonts w:ascii="Times New Roman" w:hAnsi="Times New Roman"/>
          <w:b/>
          <w:sz w:val="28"/>
          <w:szCs w:val="28"/>
        </w:rPr>
        <w:t xml:space="preserve"> – 202</w:t>
      </w:r>
      <w:r w:rsidR="00F00664">
        <w:rPr>
          <w:rFonts w:ascii="Times New Roman" w:hAnsi="Times New Roman"/>
          <w:b/>
          <w:sz w:val="28"/>
          <w:szCs w:val="28"/>
        </w:rPr>
        <w:t>2</w:t>
      </w:r>
      <w:bookmarkStart w:id="0" w:name="_GoBack"/>
      <w:bookmarkEnd w:id="0"/>
      <w:r w:rsidRPr="000E4A72">
        <w:rPr>
          <w:rFonts w:ascii="Times New Roman" w:hAnsi="Times New Roman"/>
          <w:b/>
          <w:sz w:val="28"/>
          <w:szCs w:val="28"/>
        </w:rPr>
        <w:t xml:space="preserve"> учебный год</w:t>
      </w:r>
    </w:p>
    <w:p w:rsidR="009F496F" w:rsidRDefault="009F496F" w:rsidP="00851909">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9F496F" w:rsidRDefault="009F496F" w:rsidP="00851909">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851909" w:rsidRPr="009F496F" w:rsidRDefault="00851909" w:rsidP="00851909">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9F496F">
        <w:rPr>
          <w:rFonts w:ascii="Times New Roman" w:eastAsia="Times New Roman" w:hAnsi="Times New Roman" w:cs="Times New Roman"/>
          <w:b/>
          <w:color w:val="000000"/>
          <w:sz w:val="28"/>
          <w:szCs w:val="28"/>
          <w:lang w:eastAsia="ru-RU"/>
        </w:rPr>
        <w:lastRenderedPageBreak/>
        <w:t xml:space="preserve">Рабочая программа внеурочной деятельности </w:t>
      </w:r>
    </w:p>
    <w:p w:rsidR="00851909" w:rsidRPr="009F496F" w:rsidRDefault="00851909" w:rsidP="00851909">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9F496F">
        <w:rPr>
          <w:rFonts w:ascii="Times New Roman" w:eastAsia="Times New Roman" w:hAnsi="Times New Roman" w:cs="Times New Roman"/>
          <w:b/>
          <w:color w:val="000000"/>
          <w:sz w:val="28"/>
          <w:szCs w:val="28"/>
          <w:lang w:eastAsia="ru-RU"/>
        </w:rPr>
        <w:t>«Занимательная математика»</w:t>
      </w:r>
    </w:p>
    <w:p w:rsidR="00851909" w:rsidRPr="009F496F" w:rsidRDefault="00851909" w:rsidP="00851909">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851909"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w:t>
      </w:r>
      <w:r w:rsidRPr="009F496F">
        <w:rPr>
          <w:rFonts w:ascii="Times New Roman" w:eastAsia="Times New Roman" w:hAnsi="Times New Roman" w:cs="Times New Roman"/>
          <w:color w:val="000000"/>
          <w:sz w:val="28"/>
          <w:szCs w:val="28"/>
          <w:lang w:eastAsia="ru-RU"/>
        </w:rPr>
        <w:br/>
        <w:t>Не менее</w:t>
      </w:r>
      <w:r w:rsidR="009F496F">
        <w:rPr>
          <w:rFonts w:ascii="Times New Roman" w:eastAsia="Times New Roman" w:hAnsi="Times New Roman" w:cs="Times New Roman"/>
          <w:color w:val="000000"/>
          <w:sz w:val="28"/>
          <w:szCs w:val="28"/>
          <w:lang w:eastAsia="ru-RU"/>
        </w:rPr>
        <w:t xml:space="preserve"> важным фактором </w:t>
      </w:r>
      <w:r w:rsidRPr="009F496F">
        <w:rPr>
          <w:rFonts w:ascii="Times New Roman" w:eastAsia="Times New Roman" w:hAnsi="Times New Roman" w:cs="Times New Roman"/>
          <w:color w:val="000000"/>
          <w:sz w:val="28"/>
          <w:szCs w:val="28"/>
          <w:lang w:eastAsia="ru-RU"/>
        </w:rPr>
        <w:t>реализ</w:t>
      </w:r>
      <w:r w:rsidR="00913C23">
        <w:rPr>
          <w:rFonts w:ascii="Times New Roman" w:eastAsia="Times New Roman" w:hAnsi="Times New Roman" w:cs="Times New Roman"/>
          <w:color w:val="000000"/>
          <w:sz w:val="28"/>
          <w:szCs w:val="28"/>
          <w:lang w:eastAsia="ru-RU"/>
        </w:rPr>
        <w:t>ации данной программы является </w:t>
      </w:r>
      <w:r w:rsidRPr="009F496F">
        <w:rPr>
          <w:rFonts w:ascii="Times New Roman" w:eastAsia="Times New Roman" w:hAnsi="Times New Roman" w:cs="Times New Roman"/>
          <w:color w:val="000000"/>
          <w:sz w:val="28"/>
          <w:szCs w:val="28"/>
          <w:lang w:eastAsia="ru-RU"/>
        </w:rPr>
        <w:t>и стремление развить у учащихся умений самостоятельно работать, думать, решать творческие задачи, а также совершенствова</w:t>
      </w:r>
      <w:r w:rsidR="00913C23">
        <w:rPr>
          <w:rFonts w:ascii="Times New Roman" w:eastAsia="Times New Roman" w:hAnsi="Times New Roman" w:cs="Times New Roman"/>
          <w:color w:val="000000"/>
          <w:sz w:val="28"/>
          <w:szCs w:val="28"/>
          <w:lang w:eastAsia="ru-RU"/>
        </w:rPr>
        <w:t>ть навыки </w:t>
      </w:r>
      <w:r w:rsidRPr="009F496F">
        <w:rPr>
          <w:rFonts w:ascii="Times New Roman" w:eastAsia="Times New Roman" w:hAnsi="Times New Roman" w:cs="Times New Roman"/>
          <w:color w:val="000000"/>
          <w:sz w:val="28"/>
          <w:szCs w:val="28"/>
          <w:lang w:eastAsia="ru-RU"/>
        </w:rPr>
        <w:t>аргументации собственной пози</w:t>
      </w:r>
      <w:r w:rsidR="00851909" w:rsidRPr="009F496F">
        <w:rPr>
          <w:rFonts w:ascii="Times New Roman" w:eastAsia="Times New Roman" w:hAnsi="Times New Roman" w:cs="Times New Roman"/>
          <w:color w:val="000000"/>
          <w:sz w:val="28"/>
          <w:szCs w:val="28"/>
          <w:lang w:eastAsia="ru-RU"/>
        </w:rPr>
        <w:t>ции по определенному вопросу. </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Деятельность обучающихся осуществляется   в соответствии с возрастными и индивидуальными особенностями детей, состоянием их соматического и психического здоровья и станд</w:t>
      </w:r>
      <w:r w:rsidR="00851909" w:rsidRPr="009F496F">
        <w:rPr>
          <w:rFonts w:ascii="Times New Roman" w:eastAsia="Times New Roman" w:hAnsi="Times New Roman" w:cs="Times New Roman"/>
          <w:color w:val="000000"/>
          <w:sz w:val="28"/>
          <w:szCs w:val="28"/>
          <w:lang w:eastAsia="ru-RU"/>
        </w:rPr>
        <w:t>артами второго поколения (ФГОС).</w:t>
      </w:r>
    </w:p>
    <w:p w:rsidR="00851909" w:rsidRPr="009F496F" w:rsidRDefault="0015510C" w:rsidP="00851909">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9F496F">
        <w:rPr>
          <w:rFonts w:ascii="Times New Roman" w:eastAsia="Times New Roman" w:hAnsi="Times New Roman" w:cs="Times New Roman"/>
          <w:bCs/>
          <w:color w:val="000000"/>
          <w:sz w:val="28"/>
          <w:szCs w:val="28"/>
          <w:lang w:eastAsia="ru-RU"/>
        </w:rPr>
        <w:t>Программа внеурочной деятельности «Занимательная математика» в 5 классе рассчитана на один год обучения, 3</w:t>
      </w:r>
      <w:r w:rsidR="00851909" w:rsidRPr="009F496F">
        <w:rPr>
          <w:rFonts w:ascii="Times New Roman" w:eastAsia="Times New Roman" w:hAnsi="Times New Roman" w:cs="Times New Roman"/>
          <w:bCs/>
          <w:color w:val="000000"/>
          <w:sz w:val="28"/>
          <w:szCs w:val="28"/>
          <w:lang w:eastAsia="ru-RU"/>
        </w:rPr>
        <w:t>4</w:t>
      </w:r>
      <w:r w:rsidRPr="009F496F">
        <w:rPr>
          <w:rFonts w:ascii="Times New Roman" w:eastAsia="Times New Roman" w:hAnsi="Times New Roman" w:cs="Times New Roman"/>
          <w:bCs/>
          <w:color w:val="000000"/>
          <w:sz w:val="28"/>
          <w:szCs w:val="28"/>
          <w:lang w:eastAsia="ru-RU"/>
        </w:rPr>
        <w:t xml:space="preserve"> учебных часа с периодичностью 1 раза в неделю.</w:t>
      </w:r>
      <w:r w:rsidR="00851909" w:rsidRPr="009F496F">
        <w:rPr>
          <w:rFonts w:ascii="Times New Roman" w:eastAsia="Times New Roman" w:hAnsi="Times New Roman" w:cs="Times New Roman"/>
          <w:bCs/>
          <w:color w:val="000000"/>
          <w:sz w:val="28"/>
          <w:szCs w:val="28"/>
          <w:lang w:eastAsia="ru-RU"/>
        </w:rPr>
        <w:t xml:space="preserve"> </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9F496F">
        <w:rPr>
          <w:rFonts w:ascii="Times New Roman" w:eastAsia="Times New Roman" w:hAnsi="Times New Roman" w:cs="Times New Roman"/>
          <w:bCs/>
          <w:color w:val="000000"/>
          <w:sz w:val="28"/>
          <w:szCs w:val="28"/>
          <w:lang w:eastAsia="ru-RU"/>
        </w:rPr>
        <w:br/>
      </w:r>
      <w:r w:rsidRPr="009F496F">
        <w:rPr>
          <w:rFonts w:ascii="Times New Roman" w:eastAsia="Times New Roman" w:hAnsi="Times New Roman" w:cs="Times New Roman"/>
          <w:b/>
          <w:bCs/>
          <w:color w:val="000000"/>
          <w:sz w:val="28"/>
          <w:szCs w:val="28"/>
          <w:lang w:eastAsia="ru-RU"/>
        </w:rPr>
        <w:t>                           Планируемые результаты и способы их проверки</w:t>
      </w:r>
    </w:p>
    <w:p w:rsidR="00834057" w:rsidRDefault="00834057" w:rsidP="00851909">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i/>
          <w:color w:val="000000"/>
          <w:sz w:val="28"/>
          <w:szCs w:val="28"/>
          <w:lang w:eastAsia="ru-RU"/>
        </w:rPr>
        <w:t>Личностными</w:t>
      </w:r>
      <w:r w:rsidRPr="009F496F">
        <w:rPr>
          <w:rFonts w:ascii="Times New Roman" w:eastAsia="Times New Roman" w:hAnsi="Times New Roman" w:cs="Times New Roman"/>
          <w:color w:val="000000"/>
          <w:sz w:val="28"/>
          <w:szCs w:val="28"/>
          <w:lang w:eastAsia="ru-RU"/>
        </w:rPr>
        <w:t xml:space="preserve"> результатами изучения курса    является формирование следующих умений:</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i/>
          <w:iCs/>
          <w:color w:val="000000"/>
          <w:sz w:val="28"/>
          <w:szCs w:val="28"/>
          <w:lang w:eastAsia="ru-RU"/>
        </w:rPr>
        <w:t>- </w:t>
      </w:r>
      <w:r w:rsidRPr="009F496F">
        <w:rPr>
          <w:rFonts w:ascii="Times New Roman" w:eastAsia="Times New Roman" w:hAnsi="Times New Roman" w:cs="Times New Roman"/>
          <w:color w:val="000000"/>
          <w:sz w:val="28"/>
          <w:szCs w:val="28"/>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lastRenderedPageBreak/>
        <w:t xml:space="preserve">- В предложенных педагогом ситуациях общения и сотрудничества, опираясь на общие для всех простые правила </w:t>
      </w:r>
      <w:proofErr w:type="gramStart"/>
      <w:r w:rsidRPr="009F496F">
        <w:rPr>
          <w:rFonts w:ascii="Times New Roman" w:eastAsia="Times New Roman" w:hAnsi="Times New Roman" w:cs="Times New Roman"/>
          <w:color w:val="000000"/>
          <w:sz w:val="28"/>
          <w:szCs w:val="28"/>
          <w:lang w:eastAsia="ru-RU"/>
        </w:rPr>
        <w:t>поведения,  делать</w:t>
      </w:r>
      <w:proofErr w:type="gramEnd"/>
      <w:r w:rsidRPr="009F496F">
        <w:rPr>
          <w:rFonts w:ascii="Times New Roman" w:eastAsia="Times New Roman" w:hAnsi="Times New Roman" w:cs="Times New Roman"/>
          <w:color w:val="000000"/>
          <w:sz w:val="28"/>
          <w:szCs w:val="28"/>
          <w:lang w:eastAsia="ru-RU"/>
        </w:rPr>
        <w:t xml:space="preserve"> выбор, при поддержке других участников группы и педагога, как поступить.</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Для оценки формирования и развития личностных характеристик воспитанников (ценности, интересы, склонности, уровень притязаний положение ребенка в объединении, деловые качества воспитанника) используется:</w:t>
      </w:r>
    </w:p>
    <w:p w:rsidR="0015510C" w:rsidRPr="009F496F" w:rsidRDefault="0015510C" w:rsidP="0085190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простое наблюдение,</w:t>
      </w:r>
    </w:p>
    <w:p w:rsidR="0015510C" w:rsidRPr="009F496F" w:rsidRDefault="0015510C" w:rsidP="0085190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проведение математических игр,</w:t>
      </w:r>
    </w:p>
    <w:p w:rsidR="0015510C" w:rsidRPr="009F496F" w:rsidRDefault="0015510C" w:rsidP="0085190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опросники,</w:t>
      </w:r>
    </w:p>
    <w:p w:rsidR="0015510C" w:rsidRPr="009F496F" w:rsidRDefault="0015510C" w:rsidP="0085190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анкетирование,</w:t>
      </w:r>
    </w:p>
    <w:p w:rsidR="0015510C" w:rsidRPr="009F496F" w:rsidRDefault="0015510C" w:rsidP="0085190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психолого-диагностические методики.</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9F496F">
        <w:rPr>
          <w:rFonts w:ascii="Times New Roman" w:eastAsia="Times New Roman" w:hAnsi="Times New Roman" w:cs="Times New Roman"/>
          <w:bCs/>
          <w:i/>
          <w:iCs/>
          <w:color w:val="000000"/>
          <w:sz w:val="28"/>
          <w:szCs w:val="28"/>
          <w:lang w:eastAsia="ru-RU"/>
        </w:rPr>
        <w:t>Метапредметными</w:t>
      </w:r>
      <w:proofErr w:type="spellEnd"/>
      <w:r w:rsidRPr="009F496F">
        <w:rPr>
          <w:rFonts w:ascii="Times New Roman" w:eastAsia="Times New Roman" w:hAnsi="Times New Roman" w:cs="Times New Roman"/>
          <w:bCs/>
          <w:i/>
          <w:iCs/>
          <w:color w:val="000000"/>
          <w:sz w:val="28"/>
          <w:szCs w:val="28"/>
          <w:lang w:eastAsia="ru-RU"/>
        </w:rPr>
        <w:t xml:space="preserve"> результатами</w:t>
      </w:r>
      <w:r w:rsidRPr="009F496F">
        <w:rPr>
          <w:rFonts w:ascii="Times New Roman" w:eastAsia="Times New Roman" w:hAnsi="Times New Roman" w:cs="Times New Roman"/>
          <w:color w:val="000000"/>
          <w:sz w:val="28"/>
          <w:szCs w:val="28"/>
          <w:lang w:eastAsia="ru-RU"/>
        </w:rPr>
        <w:t xml:space="preserve"> изучения </w:t>
      </w:r>
      <w:proofErr w:type="gramStart"/>
      <w:r w:rsidRPr="009F496F">
        <w:rPr>
          <w:rFonts w:ascii="Times New Roman" w:eastAsia="Times New Roman" w:hAnsi="Times New Roman" w:cs="Times New Roman"/>
          <w:color w:val="000000"/>
          <w:sz w:val="28"/>
          <w:szCs w:val="28"/>
          <w:lang w:eastAsia="ru-RU"/>
        </w:rPr>
        <w:t>курса  являются</w:t>
      </w:r>
      <w:proofErr w:type="gramEnd"/>
      <w:r w:rsidRPr="009F496F">
        <w:rPr>
          <w:rFonts w:ascii="Times New Roman" w:eastAsia="Times New Roman" w:hAnsi="Times New Roman" w:cs="Times New Roman"/>
          <w:color w:val="000000"/>
          <w:sz w:val="28"/>
          <w:szCs w:val="28"/>
          <w:lang w:eastAsia="ru-RU"/>
        </w:rPr>
        <w:t xml:space="preserve"> формирование универсальных учебных действий (УУД).</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Для отслеживания уровня усвоения программы и своевременного внесения коррекции целесообразно использовать следующие формы контроля:</w:t>
      </w:r>
    </w:p>
    <w:p w:rsidR="0015510C" w:rsidRPr="009F496F" w:rsidRDefault="0015510C" w:rsidP="0085190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занятия-конкурсы на повторение практических умений,</w:t>
      </w:r>
    </w:p>
    <w:p w:rsidR="0015510C" w:rsidRPr="009F496F" w:rsidRDefault="0015510C" w:rsidP="0085190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занятия на повторение и обобщение</w:t>
      </w:r>
    </w:p>
    <w:p w:rsidR="0015510C" w:rsidRPr="009F496F" w:rsidRDefault="0015510C" w:rsidP="0085190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9F496F">
        <w:rPr>
          <w:rFonts w:ascii="Times New Roman" w:eastAsia="Times New Roman" w:hAnsi="Times New Roman" w:cs="Times New Roman"/>
          <w:color w:val="000000"/>
          <w:sz w:val="28"/>
          <w:szCs w:val="28"/>
          <w:lang w:eastAsia="ru-RU"/>
        </w:rPr>
        <w:t>самопрезентация</w:t>
      </w:r>
      <w:proofErr w:type="spellEnd"/>
      <w:r w:rsidRPr="009F496F">
        <w:rPr>
          <w:rFonts w:ascii="Times New Roman" w:eastAsia="Times New Roman" w:hAnsi="Times New Roman" w:cs="Times New Roman"/>
          <w:color w:val="000000"/>
          <w:sz w:val="28"/>
          <w:szCs w:val="28"/>
          <w:lang w:eastAsia="ru-RU"/>
        </w:rPr>
        <w:t> (просмотр работ с их одновременной защитой ребенком),</w:t>
      </w:r>
    </w:p>
    <w:p w:rsidR="0015510C" w:rsidRPr="009F496F" w:rsidRDefault="0015510C" w:rsidP="0085190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9F496F">
        <w:rPr>
          <w:rFonts w:ascii="Times New Roman" w:eastAsia="Times New Roman" w:hAnsi="Times New Roman" w:cs="Times New Roman"/>
          <w:color w:val="000000"/>
          <w:sz w:val="28"/>
          <w:szCs w:val="28"/>
          <w:lang w:eastAsia="ru-RU"/>
        </w:rPr>
        <w:t>участие</w:t>
      </w:r>
      <w:proofErr w:type="gramEnd"/>
      <w:r w:rsidRPr="009F496F">
        <w:rPr>
          <w:rFonts w:ascii="Times New Roman" w:eastAsia="Times New Roman" w:hAnsi="Times New Roman" w:cs="Times New Roman"/>
          <w:color w:val="000000"/>
          <w:sz w:val="28"/>
          <w:szCs w:val="28"/>
          <w:lang w:eastAsia="ru-RU"/>
        </w:rPr>
        <w:t xml:space="preserve"> в математических олимпиадах и конкурсах  различного уровня.</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Кроме того, необходимо систематическое наблюдение за воспитанниками в течение учебного года, включающее:</w:t>
      </w:r>
    </w:p>
    <w:p w:rsidR="0015510C" w:rsidRPr="009F496F" w:rsidRDefault="0015510C" w:rsidP="00851909">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результативность и самостоятельную деятельность ребенка,</w:t>
      </w:r>
    </w:p>
    <w:p w:rsidR="0015510C" w:rsidRPr="009F496F" w:rsidRDefault="0015510C" w:rsidP="00851909">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активность,</w:t>
      </w:r>
    </w:p>
    <w:p w:rsidR="0015510C" w:rsidRPr="009F496F" w:rsidRDefault="0015510C" w:rsidP="00851909">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аккуратность,</w:t>
      </w:r>
    </w:p>
    <w:p w:rsidR="0015510C" w:rsidRPr="009F496F" w:rsidRDefault="0015510C" w:rsidP="00851909">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творческий подход к знаниям,</w:t>
      </w:r>
    </w:p>
    <w:p w:rsidR="0015510C" w:rsidRPr="009F496F" w:rsidRDefault="0015510C" w:rsidP="00851909">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степень самостоятельности в их решении и выполнении и т.д.</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bCs/>
          <w:i/>
          <w:iCs/>
          <w:color w:val="000000"/>
          <w:sz w:val="28"/>
          <w:szCs w:val="28"/>
          <w:lang w:eastAsia="ru-RU"/>
        </w:rPr>
        <w:lastRenderedPageBreak/>
        <w:t>Предметными результатами</w:t>
      </w:r>
      <w:r w:rsidRPr="009F496F">
        <w:rPr>
          <w:rFonts w:ascii="Times New Roman" w:eastAsia="Times New Roman" w:hAnsi="Times New Roman" w:cs="Times New Roman"/>
          <w:color w:val="000000"/>
          <w:sz w:val="28"/>
          <w:szCs w:val="28"/>
          <w:lang w:eastAsia="ru-RU"/>
        </w:rPr>
        <w:t> изучения являются формирование следующих умений:</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описывать признаки предметов и узнавать предметы по их признакам;</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выделять существенные признаки предметов;</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сравнивать между собой предметы, явления;</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обобщать, делать несложные выводы;</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классифицировать явления, предметы;</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определять последовательность событий;</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судить о противоположных явлениях;</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давать определения тем или иным понятиям;</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определять отношения между предметами типа «род» - «вид»;</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выявлять функциональные отношения между понятиями;</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выявлять закономерности и проводить аналогии.  </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создавать условия, способствующие наиболее полной реализации потенциальных познавательных возможностей всех детей в целом и каждого ребенка в отдельности, принимая во внимание особенности их развития.</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 осуществлять </w:t>
      </w:r>
      <w:r w:rsidRPr="009F496F">
        <w:rPr>
          <w:rFonts w:ascii="Times New Roman" w:eastAsia="Times New Roman" w:hAnsi="Times New Roman" w:cs="Times New Roman"/>
          <w:bCs/>
          <w:i/>
          <w:iCs/>
          <w:color w:val="000000"/>
          <w:sz w:val="28"/>
          <w:szCs w:val="28"/>
          <w:lang w:eastAsia="ru-RU"/>
        </w:rPr>
        <w:t>принцип индивидуального и дифференцированного подхода в обучении учащихся </w:t>
      </w:r>
      <w:r w:rsidRPr="009F496F">
        <w:rPr>
          <w:rFonts w:ascii="Times New Roman" w:eastAsia="Times New Roman" w:hAnsi="Times New Roman" w:cs="Times New Roman"/>
          <w:color w:val="000000"/>
          <w:sz w:val="28"/>
          <w:szCs w:val="28"/>
          <w:lang w:eastAsia="ru-RU"/>
        </w:rPr>
        <w:t>с разными образовательными возможностями.</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Проверка результатов проходит в форме:</w:t>
      </w:r>
    </w:p>
    <w:p w:rsidR="0015510C" w:rsidRPr="009F496F" w:rsidRDefault="0015510C" w:rsidP="00851909">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игровых занятий на повторение теоретических понятий (конкурсы, викторины, составление кроссвордов и др.),</w:t>
      </w:r>
    </w:p>
    <w:p w:rsidR="0015510C" w:rsidRPr="009F496F" w:rsidRDefault="0015510C" w:rsidP="00851909">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собеседования (индивидуальное и групповое),</w:t>
      </w:r>
    </w:p>
    <w:p w:rsidR="0015510C" w:rsidRPr="009F496F" w:rsidRDefault="0015510C" w:rsidP="00851909">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опросников, </w:t>
      </w:r>
    </w:p>
    <w:p w:rsidR="0015510C" w:rsidRPr="009F496F" w:rsidRDefault="0015510C" w:rsidP="00851909">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тестирования,</w:t>
      </w:r>
    </w:p>
    <w:p w:rsidR="0015510C" w:rsidRPr="009F496F" w:rsidRDefault="0015510C" w:rsidP="00851909">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проведения самостоятельных работ.  </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xml:space="preserve">   Занятия рассчитаны на групповую и индивидуальную работу. Они построены таким образом, что один вид деятельности сменяется другим. Это позволяет сделать работу динамичной, насыщенной и менее утомительной, при этом принимать во внимание способности каждого ученика в отдельности, включая его по мере возможности в групповую работу, моделировать и </w:t>
      </w:r>
      <w:r w:rsidRPr="009F496F">
        <w:rPr>
          <w:rFonts w:ascii="Times New Roman" w:eastAsia="Times New Roman" w:hAnsi="Times New Roman" w:cs="Times New Roman"/>
          <w:color w:val="000000"/>
          <w:sz w:val="28"/>
          <w:szCs w:val="28"/>
          <w:lang w:eastAsia="ru-RU"/>
        </w:rPr>
        <w:lastRenderedPageBreak/>
        <w:t>воспроизводить ситуации, трудные для ученика, но возможные в обыденной жизни; их анализ и проигрывание могут стать основой для позитивных сдвигов в развитии личности ребёнка.</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bCs/>
          <w:color w:val="000000"/>
          <w:sz w:val="28"/>
          <w:szCs w:val="28"/>
          <w:lang w:eastAsia="ru-RU"/>
        </w:rPr>
        <w:t>Формы контроля:</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тестирование;</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практические работы;</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творческие работы учащихся;</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контрольные задания.</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xml:space="preserve">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w:t>
      </w:r>
      <w:proofErr w:type="gramStart"/>
      <w:r w:rsidRPr="009F496F">
        <w:rPr>
          <w:rFonts w:ascii="Times New Roman" w:eastAsia="Times New Roman" w:hAnsi="Times New Roman" w:cs="Times New Roman"/>
          <w:color w:val="000000"/>
          <w:sz w:val="28"/>
          <w:szCs w:val="28"/>
          <w:lang w:eastAsia="ru-RU"/>
        </w:rPr>
        <w:t>решить  в</w:t>
      </w:r>
      <w:proofErr w:type="gramEnd"/>
      <w:r w:rsidRPr="009F496F">
        <w:rPr>
          <w:rFonts w:ascii="Times New Roman" w:eastAsia="Times New Roman" w:hAnsi="Times New Roman" w:cs="Times New Roman"/>
          <w:color w:val="000000"/>
          <w:sz w:val="28"/>
          <w:szCs w:val="28"/>
          <w:lang w:eastAsia="ru-RU"/>
        </w:rPr>
        <w:t xml:space="preserve"> ходе осуществления   деятельности.</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xml:space="preserve">     Содержательный контроль и </w:t>
      </w:r>
      <w:proofErr w:type="gramStart"/>
      <w:r w:rsidRPr="009F496F">
        <w:rPr>
          <w:rFonts w:ascii="Times New Roman" w:eastAsia="Times New Roman" w:hAnsi="Times New Roman" w:cs="Times New Roman"/>
          <w:color w:val="000000"/>
          <w:sz w:val="28"/>
          <w:szCs w:val="28"/>
          <w:lang w:eastAsia="ru-RU"/>
        </w:rPr>
        <w:t>оценка  результатов</w:t>
      </w:r>
      <w:proofErr w:type="gramEnd"/>
      <w:r w:rsidRPr="009F496F">
        <w:rPr>
          <w:rFonts w:ascii="Times New Roman" w:eastAsia="Times New Roman" w:hAnsi="Times New Roman" w:cs="Times New Roman"/>
          <w:color w:val="000000"/>
          <w:sz w:val="28"/>
          <w:szCs w:val="28"/>
          <w:lang w:eastAsia="ru-RU"/>
        </w:rPr>
        <w:t xml:space="preserve">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xml:space="preserve"> Результаты проверки фиксируются в зачётном листе учителя. В рамках накопительной системы, создание портфолио </w:t>
      </w:r>
      <w:proofErr w:type="gramStart"/>
      <w:r w:rsidRPr="009F496F">
        <w:rPr>
          <w:rFonts w:ascii="Times New Roman" w:eastAsia="Times New Roman" w:hAnsi="Times New Roman" w:cs="Times New Roman"/>
          <w:color w:val="000000"/>
          <w:sz w:val="28"/>
          <w:szCs w:val="28"/>
          <w:lang w:eastAsia="ru-RU"/>
        </w:rPr>
        <w:t>и </w:t>
      </w:r>
      <w:r w:rsidRPr="009F496F">
        <w:rPr>
          <w:rFonts w:ascii="Times New Roman" w:eastAsia="Times New Roman" w:hAnsi="Times New Roman" w:cs="Times New Roman"/>
          <w:bCs/>
          <w:color w:val="000000"/>
          <w:sz w:val="28"/>
          <w:szCs w:val="28"/>
          <w:lang w:eastAsia="ru-RU"/>
        </w:rPr>
        <w:t> </w:t>
      </w:r>
      <w:r w:rsidRPr="009F496F">
        <w:rPr>
          <w:rFonts w:ascii="Times New Roman" w:eastAsia="Times New Roman" w:hAnsi="Times New Roman" w:cs="Times New Roman"/>
          <w:color w:val="000000"/>
          <w:sz w:val="28"/>
          <w:szCs w:val="28"/>
          <w:lang w:eastAsia="ru-RU"/>
        </w:rPr>
        <w:t>отражаются</w:t>
      </w:r>
      <w:proofErr w:type="gramEnd"/>
      <w:r w:rsidRPr="009F496F">
        <w:rPr>
          <w:rFonts w:ascii="Times New Roman" w:eastAsia="Times New Roman" w:hAnsi="Times New Roman" w:cs="Times New Roman"/>
          <w:color w:val="000000"/>
          <w:sz w:val="28"/>
          <w:szCs w:val="28"/>
          <w:lang w:eastAsia="ru-RU"/>
        </w:rPr>
        <w:t xml:space="preserve"> в индивидуальном образовательном маршруте.</w:t>
      </w:r>
    </w:p>
    <w:p w:rsidR="009F496F" w:rsidRDefault="009F496F" w:rsidP="009F496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15510C" w:rsidRDefault="009F496F" w:rsidP="009F496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sidR="0015510C" w:rsidRPr="009F496F">
        <w:rPr>
          <w:rFonts w:ascii="Times New Roman" w:eastAsia="Times New Roman" w:hAnsi="Times New Roman" w:cs="Times New Roman"/>
          <w:b/>
          <w:bCs/>
          <w:color w:val="000000"/>
          <w:sz w:val="28"/>
          <w:szCs w:val="28"/>
          <w:lang w:eastAsia="ru-RU"/>
        </w:rPr>
        <w:t>одержание программы</w:t>
      </w:r>
    </w:p>
    <w:p w:rsidR="009F496F" w:rsidRPr="009F496F" w:rsidRDefault="009F496F" w:rsidP="009F496F">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w:t>
      </w:r>
      <w:r w:rsidRPr="009F496F">
        <w:rPr>
          <w:rFonts w:ascii="Times New Roman" w:eastAsia="Times New Roman" w:hAnsi="Times New Roman" w:cs="Times New Roman"/>
          <w:bCs/>
          <w:color w:val="000000"/>
          <w:sz w:val="28"/>
          <w:szCs w:val="28"/>
          <w:lang w:eastAsia="ru-RU"/>
        </w:rPr>
        <w:t>1.Задачи на разрезание (6ч).</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xml:space="preserve">Задачи на разрезание на клетчатой бумаге. Разрезание квадрата, состоящего из 16 клеток, на две равные части. Разрезание прямоугольника 3х4 на две равные части. Разрезание различных фигур, изображенных на клетчатой бумаге, на две равные части. </w:t>
      </w:r>
      <w:proofErr w:type="spellStart"/>
      <w:r w:rsidRPr="009F496F">
        <w:rPr>
          <w:rFonts w:ascii="Times New Roman" w:eastAsia="Times New Roman" w:hAnsi="Times New Roman" w:cs="Times New Roman"/>
          <w:color w:val="000000"/>
          <w:sz w:val="28"/>
          <w:szCs w:val="28"/>
          <w:lang w:eastAsia="ru-RU"/>
        </w:rPr>
        <w:t>Пентамимо</w:t>
      </w:r>
      <w:proofErr w:type="spellEnd"/>
      <w:r w:rsidRPr="009F496F">
        <w:rPr>
          <w:rFonts w:ascii="Times New Roman" w:eastAsia="Times New Roman" w:hAnsi="Times New Roman" w:cs="Times New Roman"/>
          <w:color w:val="000000"/>
          <w:sz w:val="28"/>
          <w:szCs w:val="28"/>
          <w:lang w:eastAsia="ru-RU"/>
        </w:rPr>
        <w:t xml:space="preserve">. Фигуры домино, </w:t>
      </w:r>
      <w:proofErr w:type="spellStart"/>
      <w:r w:rsidRPr="009F496F">
        <w:rPr>
          <w:rFonts w:ascii="Times New Roman" w:eastAsia="Times New Roman" w:hAnsi="Times New Roman" w:cs="Times New Roman"/>
          <w:color w:val="000000"/>
          <w:sz w:val="28"/>
          <w:szCs w:val="28"/>
          <w:lang w:eastAsia="ru-RU"/>
        </w:rPr>
        <w:t>тримино</w:t>
      </w:r>
      <w:proofErr w:type="spellEnd"/>
      <w:r w:rsidRPr="009F496F">
        <w:rPr>
          <w:rFonts w:ascii="Times New Roman" w:eastAsia="Times New Roman" w:hAnsi="Times New Roman" w:cs="Times New Roman"/>
          <w:color w:val="000000"/>
          <w:sz w:val="28"/>
          <w:szCs w:val="28"/>
          <w:lang w:eastAsia="ru-RU"/>
        </w:rPr>
        <w:t xml:space="preserve">, </w:t>
      </w:r>
      <w:proofErr w:type="spellStart"/>
      <w:r w:rsidRPr="009F496F">
        <w:rPr>
          <w:rFonts w:ascii="Times New Roman" w:eastAsia="Times New Roman" w:hAnsi="Times New Roman" w:cs="Times New Roman"/>
          <w:color w:val="000000"/>
          <w:sz w:val="28"/>
          <w:szCs w:val="28"/>
          <w:lang w:eastAsia="ru-RU"/>
        </w:rPr>
        <w:t>тетрамино</w:t>
      </w:r>
      <w:proofErr w:type="spellEnd"/>
      <w:r w:rsidRPr="009F496F">
        <w:rPr>
          <w:rFonts w:ascii="Times New Roman" w:eastAsia="Times New Roman" w:hAnsi="Times New Roman" w:cs="Times New Roman"/>
          <w:color w:val="000000"/>
          <w:sz w:val="28"/>
          <w:szCs w:val="28"/>
          <w:lang w:eastAsia="ru-RU"/>
        </w:rPr>
        <w:t xml:space="preserve"> (игру с такими фигурками называют тетрис), </w:t>
      </w:r>
      <w:proofErr w:type="spellStart"/>
      <w:r w:rsidRPr="009F496F">
        <w:rPr>
          <w:rFonts w:ascii="Times New Roman" w:eastAsia="Times New Roman" w:hAnsi="Times New Roman" w:cs="Times New Roman"/>
          <w:color w:val="000000"/>
          <w:sz w:val="28"/>
          <w:szCs w:val="28"/>
          <w:lang w:eastAsia="ru-RU"/>
        </w:rPr>
        <w:t>пентамимо</w:t>
      </w:r>
      <w:proofErr w:type="spellEnd"/>
      <w:r w:rsidRPr="009F496F">
        <w:rPr>
          <w:rFonts w:ascii="Times New Roman" w:eastAsia="Times New Roman" w:hAnsi="Times New Roman" w:cs="Times New Roman"/>
          <w:color w:val="000000"/>
          <w:sz w:val="28"/>
          <w:szCs w:val="28"/>
          <w:lang w:eastAsia="ru-RU"/>
        </w:rPr>
        <w:t xml:space="preserve"> составляют из двух, трех, четырех, пяти квадратов так, чтобы квадрат имел общую сторону хотя бы с одним квадратом.</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bCs/>
          <w:color w:val="000000"/>
          <w:sz w:val="28"/>
          <w:szCs w:val="28"/>
          <w:lang w:eastAsia="ru-RU"/>
        </w:rPr>
        <w:lastRenderedPageBreak/>
        <w:t>Основная цель – </w:t>
      </w:r>
      <w:r w:rsidRPr="009F496F">
        <w:rPr>
          <w:rFonts w:ascii="Times New Roman" w:eastAsia="Times New Roman" w:hAnsi="Times New Roman" w:cs="Times New Roman"/>
          <w:color w:val="000000"/>
          <w:sz w:val="28"/>
          <w:szCs w:val="28"/>
          <w:lang w:eastAsia="ru-RU"/>
        </w:rPr>
        <w:t>развивать комбинаторные навыки (рассмотреть различные способы построения линии разреза фигур, правила, позволяющие при построении этой линии не терять решения), развивать представления о симметрии.</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w:t>
      </w:r>
      <w:r w:rsidRPr="009F496F">
        <w:rPr>
          <w:rFonts w:ascii="Times New Roman" w:eastAsia="Times New Roman" w:hAnsi="Times New Roman" w:cs="Times New Roman"/>
          <w:bCs/>
          <w:color w:val="000000"/>
          <w:sz w:val="28"/>
          <w:szCs w:val="28"/>
          <w:lang w:eastAsia="ru-RU"/>
        </w:rPr>
        <w:t>2. Логические задачи (12ч). </w:t>
      </w:r>
      <w:r w:rsidRPr="009F496F">
        <w:rPr>
          <w:rFonts w:ascii="Times New Roman" w:eastAsia="Times New Roman" w:hAnsi="Times New Roman" w:cs="Times New Roman"/>
          <w:color w:val="000000"/>
          <w:sz w:val="28"/>
          <w:szCs w:val="28"/>
          <w:lang w:eastAsia="ru-RU"/>
        </w:rPr>
        <w:t>Высказывания. Истинные и ложные высказывания.</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Отрицание высказываний. Составление отрицаний высказываний. Двойное отрицание. Решение логических задач с помощью отрицания высказываний. Задачи, решаемые с конца. Задачи на переливания, и взвешивание.</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bCs/>
          <w:color w:val="000000"/>
          <w:sz w:val="28"/>
          <w:szCs w:val="28"/>
          <w:lang w:eastAsia="ru-RU"/>
        </w:rPr>
        <w:t>Основная цель – </w:t>
      </w:r>
      <w:r w:rsidRPr="009F496F">
        <w:rPr>
          <w:rFonts w:ascii="Times New Roman" w:eastAsia="Times New Roman" w:hAnsi="Times New Roman" w:cs="Times New Roman"/>
          <w:color w:val="000000"/>
          <w:sz w:val="28"/>
          <w:szCs w:val="28"/>
          <w:lang w:eastAsia="ru-RU"/>
        </w:rPr>
        <w:t xml:space="preserve">развивать логическое мышление, умение составлять таблицы, познакомить с некоторыми законами логики, научить использовать их при решении задач. Составление таблиц на переливание и схем на </w:t>
      </w:r>
      <w:proofErr w:type="spellStart"/>
      <w:r w:rsidRPr="009F496F">
        <w:rPr>
          <w:rFonts w:ascii="Times New Roman" w:eastAsia="Times New Roman" w:hAnsi="Times New Roman" w:cs="Times New Roman"/>
          <w:color w:val="000000"/>
          <w:sz w:val="28"/>
          <w:szCs w:val="28"/>
          <w:lang w:eastAsia="ru-RU"/>
        </w:rPr>
        <w:t>взвещивание</w:t>
      </w:r>
      <w:proofErr w:type="spellEnd"/>
      <w:r w:rsidRPr="009F496F">
        <w:rPr>
          <w:rFonts w:ascii="Times New Roman" w:eastAsia="Times New Roman" w:hAnsi="Times New Roman" w:cs="Times New Roman"/>
          <w:color w:val="000000"/>
          <w:sz w:val="28"/>
          <w:szCs w:val="28"/>
          <w:lang w:eastAsia="ru-RU"/>
        </w:rPr>
        <w:t>.</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             </w:t>
      </w:r>
      <w:r w:rsidRPr="009F496F">
        <w:rPr>
          <w:rFonts w:ascii="Times New Roman" w:eastAsia="Times New Roman" w:hAnsi="Times New Roman" w:cs="Times New Roman"/>
          <w:bCs/>
          <w:color w:val="000000"/>
          <w:sz w:val="28"/>
          <w:szCs w:val="28"/>
          <w:lang w:eastAsia="ru-RU"/>
        </w:rPr>
        <w:t>3.Дележи в затруднительных обстоятельствах (2ч). </w:t>
      </w:r>
      <w:r w:rsidRPr="009F496F">
        <w:rPr>
          <w:rFonts w:ascii="Times New Roman" w:eastAsia="Times New Roman" w:hAnsi="Times New Roman" w:cs="Times New Roman"/>
          <w:color w:val="000000"/>
          <w:sz w:val="28"/>
          <w:szCs w:val="28"/>
          <w:lang w:eastAsia="ru-RU"/>
        </w:rPr>
        <w:t>Задачи на переливания, задачи на взвешивание и на деление между двумя и тремя.</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bCs/>
          <w:color w:val="000000"/>
          <w:sz w:val="28"/>
          <w:szCs w:val="28"/>
          <w:lang w:eastAsia="ru-RU"/>
        </w:rPr>
        <w:t>Основная цель –</w:t>
      </w:r>
      <w:r w:rsidRPr="009F496F">
        <w:rPr>
          <w:rFonts w:ascii="Times New Roman" w:eastAsia="Times New Roman" w:hAnsi="Times New Roman" w:cs="Times New Roman"/>
          <w:color w:val="000000"/>
          <w:sz w:val="28"/>
          <w:szCs w:val="28"/>
          <w:lang w:eastAsia="ru-RU"/>
        </w:rPr>
        <w:t> развивать умение составлять “цепочку рассуждений”, логически мыслить, составлять таблицы для решения задачи.</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bCs/>
          <w:color w:val="000000"/>
          <w:sz w:val="28"/>
          <w:szCs w:val="28"/>
          <w:lang w:eastAsia="ru-RU"/>
        </w:rPr>
        <w:t>4.Занимательные задачи на дроби (2ч).</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Старинные задачи на дроби. Задачи на совместную работу.</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bCs/>
          <w:color w:val="000000"/>
          <w:sz w:val="28"/>
          <w:szCs w:val="28"/>
          <w:lang w:eastAsia="ru-RU"/>
        </w:rPr>
        <w:t>5.Олимпиадные задачи (11ч).</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bCs/>
          <w:color w:val="000000"/>
          <w:sz w:val="28"/>
          <w:szCs w:val="28"/>
          <w:lang w:eastAsia="ru-RU"/>
        </w:rPr>
        <w:t>Основная цель – </w:t>
      </w:r>
      <w:r w:rsidRPr="009F496F">
        <w:rPr>
          <w:rFonts w:ascii="Times New Roman" w:eastAsia="Times New Roman" w:hAnsi="Times New Roman" w:cs="Times New Roman"/>
          <w:color w:val="000000"/>
          <w:sz w:val="28"/>
          <w:szCs w:val="28"/>
          <w:lang w:eastAsia="ru-RU"/>
        </w:rPr>
        <w:t>подготовить учащихся к участию в олимпиадах и конкуре “Кенгуру”</w:t>
      </w:r>
    </w:p>
    <w:p w:rsidR="0015510C" w:rsidRPr="009F496F" w:rsidRDefault="009F496F"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bCs/>
          <w:color w:val="000000"/>
          <w:sz w:val="28"/>
          <w:szCs w:val="28"/>
          <w:lang w:eastAsia="ru-RU"/>
        </w:rPr>
        <w:t>6. Числовые множества (1</w:t>
      </w:r>
      <w:r w:rsidR="0015510C" w:rsidRPr="009F496F">
        <w:rPr>
          <w:rFonts w:ascii="Times New Roman" w:eastAsia="Times New Roman" w:hAnsi="Times New Roman" w:cs="Times New Roman"/>
          <w:bCs/>
          <w:color w:val="000000"/>
          <w:sz w:val="28"/>
          <w:szCs w:val="28"/>
          <w:lang w:eastAsia="ru-RU"/>
        </w:rPr>
        <w:t xml:space="preserve"> часов)– </w:t>
      </w:r>
      <w:r w:rsidR="0015510C" w:rsidRPr="009F496F">
        <w:rPr>
          <w:rFonts w:ascii="Times New Roman" w:eastAsia="Times New Roman" w:hAnsi="Times New Roman" w:cs="Times New Roman"/>
          <w:color w:val="000000"/>
          <w:sz w:val="28"/>
          <w:szCs w:val="28"/>
          <w:lang w:eastAsia="ru-RU"/>
        </w:rPr>
        <w:t>рассмотреть задачи, решаемые без карандаша и бумаги</w:t>
      </w:r>
    </w:p>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t>к математике.</w:t>
      </w:r>
    </w:p>
    <w:p w:rsidR="009F496F" w:rsidRDefault="009F496F" w:rsidP="009F496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F496F" w:rsidRDefault="009F496F" w:rsidP="009F496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F496F" w:rsidRDefault="009F496F" w:rsidP="009F496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F496F" w:rsidRPr="009F496F" w:rsidRDefault="009F496F" w:rsidP="009F496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F496F" w:rsidRDefault="009F496F" w:rsidP="009F496F">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9F496F">
        <w:rPr>
          <w:rFonts w:ascii="Times New Roman" w:eastAsia="Times New Roman" w:hAnsi="Times New Roman" w:cs="Times New Roman"/>
          <w:b/>
          <w:color w:val="000000"/>
          <w:sz w:val="28"/>
          <w:szCs w:val="28"/>
          <w:lang w:eastAsia="ru-RU"/>
        </w:rPr>
        <w:lastRenderedPageBreak/>
        <w:t xml:space="preserve">Календарно-тематическое планирование </w:t>
      </w:r>
    </w:p>
    <w:p w:rsidR="009F496F" w:rsidRPr="009F496F" w:rsidRDefault="009F496F" w:rsidP="009F496F">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tbl>
      <w:tblPr>
        <w:tblW w:w="962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57"/>
        <w:gridCol w:w="1843"/>
        <w:gridCol w:w="851"/>
        <w:gridCol w:w="3530"/>
        <w:gridCol w:w="991"/>
        <w:gridCol w:w="566"/>
        <w:gridCol w:w="566"/>
        <w:gridCol w:w="719"/>
      </w:tblGrid>
      <w:tr w:rsidR="009F496F" w:rsidRPr="009F496F" w:rsidTr="009F496F">
        <w:tc>
          <w:tcPr>
            <w:tcW w:w="557" w:type="dxa"/>
            <w:vMerge w:val="restart"/>
            <w:tcBorders>
              <w:top w:val="single" w:sz="8" w:space="0" w:color="000001"/>
              <w:left w:val="single" w:sz="8" w:space="0" w:color="000001"/>
              <w:bottom w:val="nil"/>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color w:val="000000"/>
                <w:sz w:val="20"/>
                <w:szCs w:val="20"/>
                <w:lang w:eastAsia="ru-RU"/>
              </w:rPr>
              <w:t>№ </w:t>
            </w:r>
            <w:r w:rsidRPr="009F496F">
              <w:rPr>
                <w:rFonts w:ascii="Times New Roman" w:eastAsia="Times New Roman" w:hAnsi="Times New Roman" w:cs="Times New Roman"/>
                <w:b/>
                <w:bCs/>
                <w:color w:val="000000"/>
                <w:sz w:val="20"/>
                <w:szCs w:val="20"/>
                <w:lang w:eastAsia="ru-RU"/>
              </w:rPr>
              <w:t>п/п</w:t>
            </w:r>
          </w:p>
        </w:tc>
        <w:tc>
          <w:tcPr>
            <w:tcW w:w="1843" w:type="dxa"/>
            <w:vMerge w:val="restart"/>
            <w:tcBorders>
              <w:top w:val="single" w:sz="8" w:space="0" w:color="000001"/>
              <w:left w:val="single" w:sz="8" w:space="0" w:color="000001"/>
              <w:bottom w:val="nil"/>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Наименование тем курса</w:t>
            </w:r>
          </w:p>
        </w:tc>
        <w:tc>
          <w:tcPr>
            <w:tcW w:w="851" w:type="dxa"/>
            <w:vMerge w:val="restart"/>
            <w:tcBorders>
              <w:top w:val="single" w:sz="8" w:space="0" w:color="000001"/>
              <w:left w:val="single" w:sz="8" w:space="0" w:color="000001"/>
              <w:bottom w:val="nil"/>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Кол-во часов</w:t>
            </w:r>
          </w:p>
        </w:tc>
        <w:tc>
          <w:tcPr>
            <w:tcW w:w="3530" w:type="dxa"/>
            <w:vMerge w:val="restart"/>
            <w:tcBorders>
              <w:top w:val="single" w:sz="8" w:space="0" w:color="000001"/>
              <w:left w:val="single" w:sz="8" w:space="0" w:color="000001"/>
              <w:bottom w:val="nil"/>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УУД</w:t>
            </w:r>
          </w:p>
        </w:tc>
        <w:tc>
          <w:tcPr>
            <w:tcW w:w="991" w:type="dxa"/>
            <w:vMerge w:val="restart"/>
            <w:tcBorders>
              <w:top w:val="single" w:sz="8" w:space="0" w:color="000001"/>
              <w:left w:val="single" w:sz="8" w:space="0" w:color="000001"/>
              <w:bottom w:val="nil"/>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Формы организации занятий</w:t>
            </w:r>
          </w:p>
        </w:tc>
        <w:tc>
          <w:tcPr>
            <w:tcW w:w="1132" w:type="dxa"/>
            <w:gridSpan w:val="2"/>
            <w:tcBorders>
              <w:top w:val="single" w:sz="8" w:space="0" w:color="000001"/>
              <w:left w:val="single" w:sz="8" w:space="0" w:color="000001"/>
              <w:bottom w:val="single" w:sz="6" w:space="0" w:color="00000A"/>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Дата</w:t>
            </w:r>
          </w:p>
        </w:tc>
        <w:tc>
          <w:tcPr>
            <w:tcW w:w="719" w:type="dxa"/>
            <w:vMerge w:val="restart"/>
            <w:tcBorders>
              <w:top w:val="single" w:sz="8" w:space="0" w:color="000001"/>
              <w:left w:val="single" w:sz="8" w:space="0" w:color="000001"/>
              <w:bottom w:val="nil"/>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примечание</w:t>
            </w:r>
          </w:p>
        </w:tc>
      </w:tr>
      <w:tr w:rsidR="009F496F" w:rsidRPr="009F496F" w:rsidTr="009F496F">
        <w:trPr>
          <w:cantSplit/>
          <w:trHeight w:val="1134"/>
        </w:trPr>
        <w:tc>
          <w:tcPr>
            <w:tcW w:w="557" w:type="dxa"/>
            <w:vMerge/>
            <w:tcBorders>
              <w:top w:val="single" w:sz="8" w:space="0" w:color="000001"/>
              <w:left w:val="single" w:sz="8" w:space="0" w:color="000001"/>
              <w:bottom w:val="nil"/>
              <w:right w:val="single" w:sz="8" w:space="0" w:color="000001"/>
            </w:tcBorders>
            <w:shd w:val="clear" w:color="auto" w:fill="FFFFFF"/>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p>
        </w:tc>
        <w:tc>
          <w:tcPr>
            <w:tcW w:w="1843" w:type="dxa"/>
            <w:vMerge/>
            <w:tcBorders>
              <w:top w:val="single" w:sz="8" w:space="0" w:color="000001"/>
              <w:left w:val="single" w:sz="8" w:space="0" w:color="000001"/>
              <w:bottom w:val="nil"/>
              <w:right w:val="single" w:sz="8" w:space="0" w:color="000001"/>
            </w:tcBorders>
            <w:shd w:val="clear" w:color="auto" w:fill="FFFFFF"/>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p>
        </w:tc>
        <w:tc>
          <w:tcPr>
            <w:tcW w:w="851" w:type="dxa"/>
            <w:vMerge/>
            <w:tcBorders>
              <w:top w:val="single" w:sz="8" w:space="0" w:color="000001"/>
              <w:left w:val="single" w:sz="8" w:space="0" w:color="000001"/>
              <w:bottom w:val="nil"/>
              <w:right w:val="single" w:sz="8" w:space="0" w:color="000001"/>
            </w:tcBorders>
            <w:shd w:val="clear" w:color="auto" w:fill="FFFFFF"/>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p>
        </w:tc>
        <w:tc>
          <w:tcPr>
            <w:tcW w:w="3530" w:type="dxa"/>
            <w:vMerge/>
            <w:tcBorders>
              <w:top w:val="single" w:sz="8" w:space="0" w:color="000001"/>
              <w:left w:val="single" w:sz="8" w:space="0" w:color="000001"/>
              <w:bottom w:val="nil"/>
              <w:right w:val="single" w:sz="8" w:space="0" w:color="000001"/>
            </w:tcBorders>
            <w:shd w:val="clear" w:color="auto" w:fill="FFFFFF"/>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991" w:type="dxa"/>
            <w:vMerge/>
            <w:tcBorders>
              <w:top w:val="single" w:sz="8" w:space="0" w:color="000001"/>
              <w:left w:val="single" w:sz="8" w:space="0" w:color="000001"/>
              <w:bottom w:val="nil"/>
              <w:right w:val="single" w:sz="8" w:space="0" w:color="000001"/>
            </w:tcBorders>
            <w:shd w:val="clear" w:color="auto" w:fill="FFFFFF"/>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6" w:space="0" w:color="00000A"/>
              <w:left w:val="single" w:sz="8" w:space="0" w:color="000001"/>
              <w:bottom w:val="single" w:sz="8" w:space="0" w:color="000001"/>
              <w:right w:val="single" w:sz="8" w:space="0" w:color="000001"/>
            </w:tcBorders>
            <w:shd w:val="clear" w:color="auto" w:fill="FFFFFF"/>
            <w:tcMar>
              <w:top w:w="0" w:type="dxa"/>
              <w:left w:w="0" w:type="dxa"/>
              <w:bottom w:w="0" w:type="dxa"/>
              <w:right w:w="0" w:type="dxa"/>
            </w:tcMar>
            <w:textDirection w:val="btL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bCs/>
                <w:color w:val="000000"/>
                <w:sz w:val="20"/>
                <w:szCs w:val="20"/>
                <w:lang w:eastAsia="ru-RU"/>
              </w:rPr>
              <w:t>план</w:t>
            </w:r>
          </w:p>
        </w:tc>
        <w:tc>
          <w:tcPr>
            <w:tcW w:w="566" w:type="dxa"/>
            <w:tcBorders>
              <w:top w:val="single" w:sz="6" w:space="0" w:color="00000A"/>
              <w:left w:val="single" w:sz="8" w:space="0" w:color="000001"/>
              <w:bottom w:val="single" w:sz="8" w:space="0" w:color="000001"/>
              <w:right w:val="single" w:sz="8" w:space="0" w:color="000001"/>
            </w:tcBorders>
            <w:shd w:val="clear" w:color="auto" w:fill="FFFFFF"/>
            <w:tcMar>
              <w:top w:w="0" w:type="dxa"/>
              <w:left w:w="0" w:type="dxa"/>
              <w:bottom w:w="0" w:type="dxa"/>
              <w:right w:w="0" w:type="dxa"/>
            </w:tcMar>
            <w:textDirection w:val="btL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bCs/>
                <w:color w:val="000000"/>
                <w:sz w:val="20"/>
                <w:szCs w:val="20"/>
                <w:lang w:eastAsia="ru-RU"/>
              </w:rPr>
              <w:t>факт</w:t>
            </w:r>
          </w:p>
        </w:tc>
        <w:tc>
          <w:tcPr>
            <w:tcW w:w="719" w:type="dxa"/>
            <w:vMerge/>
            <w:tcBorders>
              <w:top w:val="single" w:sz="6" w:space="0" w:color="00000A"/>
              <w:left w:val="single" w:sz="8" w:space="0" w:color="000001"/>
              <w:bottom w:val="single" w:sz="8" w:space="0" w:color="000001"/>
              <w:right w:val="single" w:sz="8" w:space="0" w:color="000001"/>
            </w:tcBorders>
            <w:shd w:val="clear" w:color="auto" w:fill="FFFFFF"/>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270"/>
        </w:trPr>
        <w:tc>
          <w:tcPr>
            <w:tcW w:w="9623" w:type="dxa"/>
            <w:gridSpan w:val="8"/>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5 класс</w:t>
            </w:r>
          </w:p>
        </w:tc>
      </w:tr>
      <w:tr w:rsidR="009F496F" w:rsidRPr="009F496F" w:rsidTr="009F496F">
        <w:trPr>
          <w:trHeight w:val="270"/>
        </w:trPr>
        <w:tc>
          <w:tcPr>
            <w:tcW w:w="9623" w:type="dxa"/>
            <w:gridSpan w:val="8"/>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Задачи на разрезание- 6ч</w:t>
            </w: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Вводное занятие «Математика – царица наук»</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Регулятивные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контроль в форме сличения способа действия и его результата с эталоном</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наблюдение</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6" w:space="0" w:color="00000A"/>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w:t>
            </w:r>
          </w:p>
        </w:tc>
        <w:tc>
          <w:tcPr>
            <w:tcW w:w="1843"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 Задачи на разрезание на клетчатой бумаге</w:t>
            </w:r>
          </w:p>
        </w:tc>
        <w:tc>
          <w:tcPr>
            <w:tcW w:w="851"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Логические - анализ объекта с выделением существенных и несущественных признаков</w:t>
            </w:r>
          </w:p>
        </w:tc>
        <w:tc>
          <w:tcPr>
            <w:tcW w:w="991" w:type="dxa"/>
            <w:tcBorders>
              <w:top w:val="single" w:sz="6"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исследование</w:t>
            </w:r>
          </w:p>
        </w:tc>
        <w:tc>
          <w:tcPr>
            <w:tcW w:w="566" w:type="dxa"/>
            <w:tcBorders>
              <w:top w:val="single" w:sz="6" w:space="0" w:color="00000A"/>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6" w:space="0" w:color="00000A"/>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6" w:space="0" w:color="00000A"/>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3</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proofErr w:type="spellStart"/>
            <w:r w:rsidRPr="009F496F">
              <w:rPr>
                <w:rFonts w:ascii="Times New Roman" w:eastAsia="Times New Roman" w:hAnsi="Times New Roman" w:cs="Times New Roman"/>
                <w:color w:val="000000"/>
                <w:sz w:val="20"/>
                <w:szCs w:val="20"/>
                <w:lang w:eastAsia="ru-RU"/>
              </w:rPr>
              <w:t>Пентамимо</w:t>
            </w:r>
            <w:proofErr w:type="spellEnd"/>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Личностные:</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Умение самостоятельно делать свой выбор и отвечать за этот выбор</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лабораторная работа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4</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Фигуры домино</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 xml:space="preserve">Регулятивные </w:t>
            </w:r>
            <w:proofErr w:type="spellStart"/>
            <w:r w:rsidRPr="009F496F">
              <w:rPr>
                <w:rFonts w:ascii="Times New Roman" w:eastAsia="Times New Roman" w:hAnsi="Times New Roman" w:cs="Times New Roman"/>
                <w:color w:val="000000"/>
                <w:sz w:val="20"/>
                <w:szCs w:val="20"/>
                <w:lang w:eastAsia="ru-RU"/>
              </w:rPr>
              <w:t>ууд</w:t>
            </w:r>
            <w:proofErr w:type="spellEnd"/>
            <w:r w:rsidRPr="009F496F">
              <w:rPr>
                <w:rFonts w:ascii="Times New Roman" w:eastAsia="Times New Roman" w:hAnsi="Times New Roman" w:cs="Times New Roman"/>
                <w:color w:val="000000"/>
                <w:sz w:val="20"/>
                <w:szCs w:val="20"/>
                <w:lang w:eastAsia="ru-RU"/>
              </w:rPr>
              <w:t xml:space="preserve"> Выдвигать версии, выбирать средства достижения цели в группе </w:t>
            </w:r>
            <w:r w:rsidRPr="009F496F">
              <w:rPr>
                <w:rFonts w:ascii="Times New Roman" w:eastAsia="Times New Roman" w:hAnsi="Times New Roman" w:cs="Times New Roman"/>
                <w:i/>
                <w:iCs/>
                <w:color w:val="000000"/>
                <w:sz w:val="20"/>
                <w:szCs w:val="20"/>
                <w:lang w:eastAsia="ru-RU"/>
              </w:rPr>
              <w:t>и индивидуально</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лабораторная работа.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5</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 xml:space="preserve">Фигуры </w:t>
            </w:r>
            <w:proofErr w:type="spellStart"/>
            <w:r w:rsidRPr="009F496F">
              <w:rPr>
                <w:rFonts w:ascii="Times New Roman" w:eastAsia="Times New Roman" w:hAnsi="Times New Roman" w:cs="Times New Roman"/>
                <w:color w:val="000000"/>
                <w:sz w:val="20"/>
                <w:szCs w:val="20"/>
                <w:lang w:eastAsia="ru-RU"/>
              </w:rPr>
              <w:t>тримино</w:t>
            </w:r>
            <w:proofErr w:type="spellEnd"/>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построение речевых высказываний, постановка вопросов</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лабораторная работа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6</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 xml:space="preserve">Фигуры </w:t>
            </w:r>
            <w:proofErr w:type="spellStart"/>
            <w:r w:rsidRPr="009F496F">
              <w:rPr>
                <w:rFonts w:ascii="Times New Roman" w:eastAsia="Times New Roman" w:hAnsi="Times New Roman" w:cs="Times New Roman"/>
                <w:color w:val="000000"/>
                <w:sz w:val="20"/>
                <w:szCs w:val="20"/>
                <w:lang w:eastAsia="ru-RU"/>
              </w:rPr>
              <w:t>тетрамино</w:t>
            </w:r>
            <w:proofErr w:type="spellEnd"/>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Умения взаимодействовать с людьми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исследование</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9623" w:type="dxa"/>
            <w:gridSpan w:val="8"/>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Логические задачи (12ч)</w:t>
            </w: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7</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Высказывания. Истинные и ложные.</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Регулятивные УУД: прогнозирование в виде предвосхищения результата, контроль</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в форме сличения способа действия и его результата.</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аукцион идей</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8</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Отрицание высказываний</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Умение результативно мыслить и работать с информацией в современном мире</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игра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9</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Двойное отрицание.</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lastRenderedPageBreak/>
              <w:t>состязание</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lastRenderedPageBreak/>
              <w:t>10</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Задачи с неполными данными, лишними, нереальными данными.</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Регулятивные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Самостоятельно обнаруживать и формулировать проблему, определять цель УД</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состязание</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11</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Загадки- смекалки.</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логические – синтез как составление целого из частей</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проект</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13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12</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Решение логических задач с помощью отрицания высказываний.</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слушать и понимать речь других</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презентация</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13</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Решение логических задач с помощью отрицания высказываний</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Личностные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воля и настойчивость в достижении цели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тренинг</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14</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Задачи, решаемые с конца.</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Регулятивные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составлять план решения проблем</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исследование</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15</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Задачи, решаемые с конца.</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анализировать, сравнивать, классифицировать и обобщать факты и явления</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roofErr w:type="spellStart"/>
            <w:r w:rsidRPr="009F496F">
              <w:rPr>
                <w:rFonts w:ascii="Times New Roman" w:eastAsia="Times New Roman" w:hAnsi="Times New Roman" w:cs="Times New Roman"/>
                <w:color w:val="000000"/>
                <w:sz w:val="20"/>
                <w:szCs w:val="20"/>
                <w:lang w:eastAsia="ru-RU"/>
              </w:rPr>
              <w:t>инсценирование</w:t>
            </w:r>
            <w:proofErr w:type="spellEnd"/>
            <w:r w:rsidRPr="009F496F">
              <w:rPr>
                <w:rFonts w:ascii="Times New Roman" w:eastAsia="Times New Roman" w:hAnsi="Times New Roman" w:cs="Times New Roman"/>
                <w:color w:val="000000"/>
                <w:sz w:val="20"/>
                <w:szCs w:val="20"/>
                <w:lang w:eastAsia="ru-RU"/>
              </w:rPr>
              <w:t xml:space="preserve"> задач</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16</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«Газета любознательных».</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 договариваться и приходить к общему решению совместной деятельности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газета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17</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Задачи со спичками.</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обобщение и использование полученной информации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проектная деятельность</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18</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Задачи со спичками.</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lastRenderedPageBreak/>
              <w:t>приобретается опыт учебного сотрудничества с учителем и одноклассниками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lastRenderedPageBreak/>
              <w:t>эксперимент</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255"/>
        </w:trPr>
        <w:tc>
          <w:tcPr>
            <w:tcW w:w="9623" w:type="dxa"/>
            <w:gridSpan w:val="8"/>
            <w:tcBorders>
              <w:top w:val="single" w:sz="8" w:space="0" w:color="000001"/>
              <w:left w:val="single" w:sz="8" w:space="0" w:color="000001"/>
              <w:bottom w:val="single" w:sz="8" w:space="0" w:color="000001"/>
              <w:right w:val="single" w:sz="4" w:space="0" w:color="auto"/>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bCs/>
                <w:color w:val="000000"/>
                <w:sz w:val="20"/>
                <w:szCs w:val="20"/>
                <w:lang w:eastAsia="ru-RU"/>
              </w:rPr>
              <w:lastRenderedPageBreak/>
              <w:t>Дележи в затруднительных обстоятельствах (2ч)</w:t>
            </w:r>
          </w:p>
        </w:tc>
      </w:tr>
      <w:tr w:rsidR="009F496F" w:rsidRPr="009F496F" w:rsidTr="009F496F">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19</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Задачи на переливание</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обобщение и использование полученной информации.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исследование</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20</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Задачи на взвешивание</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умение общаться</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исследование</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9623" w:type="dxa"/>
            <w:gridSpan w:val="8"/>
            <w:tcBorders>
              <w:top w:val="single" w:sz="8" w:space="0" w:color="000001"/>
              <w:left w:val="single" w:sz="8" w:space="0" w:color="000001"/>
              <w:bottom w:val="single" w:sz="8" w:space="0" w:color="000001"/>
              <w:right w:val="single" w:sz="4" w:space="0" w:color="auto"/>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Занимательные задачи на дроби (2ч)</w:t>
            </w: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21</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Старинные задачи на дроби.</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Регулятивные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Работая по плану, сверять свои действия с целью и необходимость исправлять ошибки самостоятельно</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проект</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22</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Задачи на совместную работу.</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в дискуссии уметь выдвинуть аргументы и контраргументы</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игра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255"/>
        </w:trPr>
        <w:tc>
          <w:tcPr>
            <w:tcW w:w="9623" w:type="dxa"/>
            <w:gridSpan w:val="8"/>
            <w:tcBorders>
              <w:top w:val="single" w:sz="8" w:space="0" w:color="000001"/>
              <w:left w:val="single" w:sz="8" w:space="0" w:color="000001"/>
              <w:bottom w:val="single" w:sz="8" w:space="0" w:color="000001"/>
              <w:right w:val="nil"/>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Олимпиадные задачи (11ч)</w:t>
            </w: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23</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Решение олимпиадных задач</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обобщение и использование полученной информации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практикум</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24</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Решение задач из Всероссийского «Молодежного математического чемпионата»</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обобщение и использование полученной информации.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презентация</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25</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Решение задач из Всероссийского «Молодежного математического чемпионата»</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осуществлять выбор наиболее эффективных способов решения задач в зависимости от конкретных условий</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творческая работа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26</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Школьная олимпиада</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логические - анализ объекта с выделением существенных и несущественных признаков</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практикум</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27</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Школьная олимпиада</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Учиться выполнять различные роли в группе (лидера, исполнителя, критика)</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практикум</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28</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Игра « Работа над ошибками»</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 xml:space="preserve">Регулятивные </w:t>
            </w:r>
            <w:proofErr w:type="spellStart"/>
            <w:r w:rsidRPr="009F496F">
              <w:rPr>
                <w:rFonts w:ascii="Times New Roman" w:eastAsia="Times New Roman" w:hAnsi="Times New Roman" w:cs="Times New Roman"/>
                <w:color w:val="000000"/>
                <w:sz w:val="20"/>
                <w:szCs w:val="20"/>
                <w:lang w:eastAsia="ru-RU"/>
              </w:rPr>
              <w:t>ууд</w:t>
            </w:r>
            <w:proofErr w:type="spellEnd"/>
            <w:r w:rsidRPr="009F496F">
              <w:rPr>
                <w:rFonts w:ascii="Times New Roman" w:eastAsia="Times New Roman" w:hAnsi="Times New Roman" w:cs="Times New Roman"/>
                <w:color w:val="000000"/>
                <w:sz w:val="20"/>
                <w:szCs w:val="20"/>
                <w:lang w:eastAsia="ru-RU"/>
              </w:rPr>
              <w:t xml:space="preserve"> Оценивать степень и способы достижения цели в учебных </w:t>
            </w:r>
            <w:r w:rsidRPr="009F496F">
              <w:rPr>
                <w:rFonts w:ascii="Times New Roman" w:eastAsia="Times New Roman" w:hAnsi="Times New Roman" w:cs="Times New Roman"/>
                <w:color w:val="000000"/>
                <w:sz w:val="20"/>
                <w:szCs w:val="20"/>
                <w:lang w:eastAsia="ru-RU"/>
              </w:rPr>
              <w:lastRenderedPageBreak/>
              <w:t>и </w:t>
            </w:r>
            <w:r w:rsidRPr="009F496F">
              <w:rPr>
                <w:rFonts w:ascii="Times New Roman" w:eastAsia="Times New Roman" w:hAnsi="Times New Roman" w:cs="Times New Roman"/>
                <w:i/>
                <w:iCs/>
                <w:color w:val="000000"/>
                <w:sz w:val="20"/>
                <w:szCs w:val="20"/>
                <w:lang w:eastAsia="ru-RU"/>
              </w:rPr>
              <w:t>жизненных ситуациях</w:t>
            </w:r>
            <w:r w:rsidRPr="009F496F">
              <w:rPr>
                <w:rFonts w:ascii="Times New Roman" w:eastAsia="Times New Roman" w:hAnsi="Times New Roman" w:cs="Times New Roman"/>
                <w:color w:val="000000"/>
                <w:sz w:val="20"/>
                <w:szCs w:val="20"/>
                <w:lang w:eastAsia="ru-RU"/>
              </w:rPr>
              <w:t>, </w:t>
            </w:r>
            <w:r w:rsidRPr="009F496F">
              <w:rPr>
                <w:rFonts w:ascii="Times New Roman" w:eastAsia="Times New Roman" w:hAnsi="Times New Roman" w:cs="Times New Roman"/>
                <w:i/>
                <w:iCs/>
                <w:color w:val="000000"/>
                <w:sz w:val="20"/>
                <w:szCs w:val="20"/>
                <w:lang w:eastAsia="ru-RU"/>
              </w:rPr>
              <w:t>самостоятельно </w:t>
            </w:r>
            <w:r w:rsidRPr="009F496F">
              <w:rPr>
                <w:rFonts w:ascii="Times New Roman" w:eastAsia="Times New Roman" w:hAnsi="Times New Roman" w:cs="Times New Roman"/>
                <w:color w:val="000000"/>
                <w:sz w:val="20"/>
                <w:szCs w:val="20"/>
                <w:lang w:eastAsia="ru-RU"/>
              </w:rPr>
              <w:t>исправлять ошибки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lastRenderedPageBreak/>
              <w:t>игра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lastRenderedPageBreak/>
              <w:t>29</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Математические горки.</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 – учитывать разные мнения и</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Стремиться к координации различных позиций в сотрудничестве</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состязание</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30</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Решение нестандартных задач.</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Регулятивные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Осознавать границы собственных знаний и умений</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практикум</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31</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Знакомьтесь: Пифагор!</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Познавательные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осуществлять расширенный поиск информации с использованием ресурсов библиотек и Интернета</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игра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32</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Числовые выражения</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осваиваются различные способы взаимной помощи партнёрам по общению, осознаётся необходимость доброго, уважительного отношения между партнёрами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КВН</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33</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Задачи на доказательство</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Коммуникативные УУД:</w:t>
            </w:r>
          </w:p>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понимая позицию другого, различать в его речи: мнение (точку зрения), доказательство (аргументы), факты (гипотезы, аксиомы, теории).</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игра</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r w:rsidR="009F496F" w:rsidRPr="009F496F" w:rsidTr="009F496F">
        <w:trPr>
          <w:trHeight w:val="525"/>
        </w:trPr>
        <w:tc>
          <w:tcPr>
            <w:tcW w:w="9623" w:type="dxa"/>
            <w:gridSpan w:val="8"/>
            <w:tcBorders>
              <w:top w:val="single" w:sz="8" w:space="0" w:color="000001"/>
              <w:left w:val="single" w:sz="8" w:space="0" w:color="000001"/>
              <w:bottom w:val="single" w:sz="8" w:space="0" w:color="000001"/>
              <w:right w:val="single" w:sz="4" w:space="0" w:color="auto"/>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b/>
                <w:color w:val="000000"/>
                <w:sz w:val="20"/>
                <w:szCs w:val="20"/>
                <w:lang w:eastAsia="ru-RU"/>
              </w:rPr>
            </w:pPr>
            <w:r w:rsidRPr="009F496F">
              <w:rPr>
                <w:rFonts w:ascii="Times New Roman" w:eastAsia="Times New Roman" w:hAnsi="Times New Roman" w:cs="Times New Roman"/>
                <w:b/>
                <w:bCs/>
                <w:color w:val="000000"/>
                <w:sz w:val="20"/>
                <w:szCs w:val="20"/>
                <w:lang w:eastAsia="ru-RU"/>
              </w:rPr>
              <w:t>Числовые множества (1ч)</w:t>
            </w:r>
          </w:p>
        </w:tc>
      </w:tr>
      <w:tr w:rsidR="009F496F" w:rsidRPr="009F496F" w:rsidTr="009F496F">
        <w:trPr>
          <w:trHeight w:val="525"/>
        </w:trPr>
        <w:tc>
          <w:tcPr>
            <w:tcW w:w="5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34</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Угадать число.</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center"/>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1</w:t>
            </w:r>
          </w:p>
        </w:tc>
        <w:tc>
          <w:tcPr>
            <w:tcW w:w="35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 xml:space="preserve">Познавательные </w:t>
            </w:r>
            <w:proofErr w:type="spellStart"/>
            <w:r w:rsidRPr="009F496F">
              <w:rPr>
                <w:rFonts w:ascii="Times New Roman" w:eastAsia="Times New Roman" w:hAnsi="Times New Roman" w:cs="Times New Roman"/>
                <w:color w:val="000000"/>
                <w:sz w:val="20"/>
                <w:szCs w:val="20"/>
                <w:lang w:eastAsia="ru-RU"/>
              </w:rPr>
              <w:t>ууд</w:t>
            </w:r>
            <w:proofErr w:type="spellEnd"/>
            <w:r w:rsidRPr="009F496F">
              <w:rPr>
                <w:rFonts w:ascii="Times New Roman" w:eastAsia="Times New Roman" w:hAnsi="Times New Roman" w:cs="Times New Roman"/>
                <w:color w:val="000000"/>
                <w:sz w:val="20"/>
                <w:szCs w:val="20"/>
                <w:lang w:eastAsia="ru-RU"/>
              </w:rPr>
              <w:t xml:space="preserve"> Анализировать (в </w:t>
            </w:r>
            <w:proofErr w:type="spellStart"/>
            <w:r w:rsidRPr="009F496F">
              <w:rPr>
                <w:rFonts w:ascii="Times New Roman" w:eastAsia="Times New Roman" w:hAnsi="Times New Roman" w:cs="Times New Roman"/>
                <w:color w:val="000000"/>
                <w:sz w:val="20"/>
                <w:szCs w:val="20"/>
                <w:lang w:eastAsia="ru-RU"/>
              </w:rPr>
              <w:t>т.ч</w:t>
            </w:r>
            <w:proofErr w:type="spellEnd"/>
            <w:r w:rsidRPr="009F496F">
              <w:rPr>
                <w:rFonts w:ascii="Times New Roman" w:eastAsia="Times New Roman" w:hAnsi="Times New Roman" w:cs="Times New Roman"/>
                <w:color w:val="000000"/>
                <w:sz w:val="20"/>
                <w:szCs w:val="20"/>
                <w:lang w:eastAsia="ru-RU"/>
              </w:rPr>
              <w:t>. выделять главное, разделять на части) и обобщать, доказывать, делать выводы, определять понятия; строить логически обоснованные рассуждения - на простом и </w:t>
            </w:r>
            <w:r w:rsidRPr="009F496F">
              <w:rPr>
                <w:rFonts w:ascii="Times New Roman" w:eastAsia="Times New Roman" w:hAnsi="Times New Roman" w:cs="Times New Roman"/>
                <w:i/>
                <w:iCs/>
                <w:color w:val="000000"/>
                <w:sz w:val="20"/>
                <w:szCs w:val="20"/>
                <w:lang w:eastAsia="ru-RU"/>
              </w:rPr>
              <w:t>сложном уровне</w:t>
            </w:r>
          </w:p>
        </w:tc>
        <w:tc>
          <w:tcPr>
            <w:tcW w:w="9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r w:rsidRPr="009F496F">
              <w:rPr>
                <w:rFonts w:ascii="Times New Roman" w:eastAsia="Times New Roman" w:hAnsi="Times New Roman" w:cs="Times New Roman"/>
                <w:color w:val="000000"/>
                <w:sz w:val="20"/>
                <w:szCs w:val="20"/>
                <w:lang w:eastAsia="ru-RU"/>
              </w:rPr>
              <w:t>практикум</w:t>
            </w: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5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c>
          <w:tcPr>
            <w:tcW w:w="7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9F496F" w:rsidRPr="009F496F" w:rsidRDefault="009F496F" w:rsidP="009F496F">
            <w:pPr>
              <w:spacing w:after="0" w:line="360" w:lineRule="auto"/>
              <w:jc w:val="both"/>
              <w:rPr>
                <w:rFonts w:ascii="Times New Roman" w:eastAsia="Times New Roman" w:hAnsi="Times New Roman" w:cs="Times New Roman"/>
                <w:color w:val="000000"/>
                <w:sz w:val="20"/>
                <w:szCs w:val="20"/>
                <w:lang w:eastAsia="ru-RU"/>
              </w:rPr>
            </w:pPr>
          </w:p>
        </w:tc>
      </w:tr>
    </w:tbl>
    <w:p w:rsidR="0015510C" w:rsidRPr="009F496F" w:rsidRDefault="0015510C" w:rsidP="0085190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F496F">
        <w:rPr>
          <w:rFonts w:ascii="Times New Roman" w:eastAsia="Times New Roman" w:hAnsi="Times New Roman" w:cs="Times New Roman"/>
          <w:color w:val="000000"/>
          <w:sz w:val="28"/>
          <w:szCs w:val="28"/>
          <w:lang w:eastAsia="ru-RU"/>
        </w:rPr>
        <w:br/>
      </w:r>
    </w:p>
    <w:p w:rsidR="00576A2B" w:rsidRDefault="00576A2B" w:rsidP="00851909">
      <w:pPr>
        <w:spacing w:after="0" w:line="360" w:lineRule="auto"/>
        <w:ind w:firstLine="709"/>
        <w:jc w:val="both"/>
        <w:rPr>
          <w:rFonts w:ascii="Times New Roman" w:hAnsi="Times New Roman" w:cs="Times New Roman"/>
          <w:sz w:val="28"/>
          <w:szCs w:val="28"/>
        </w:rPr>
      </w:pPr>
    </w:p>
    <w:p w:rsidR="00AF3859" w:rsidRDefault="00AF3859" w:rsidP="00851909">
      <w:pPr>
        <w:spacing w:after="0" w:line="360" w:lineRule="auto"/>
        <w:ind w:firstLine="709"/>
        <w:jc w:val="both"/>
        <w:rPr>
          <w:rFonts w:ascii="Times New Roman" w:hAnsi="Times New Roman" w:cs="Times New Roman"/>
          <w:sz w:val="28"/>
          <w:szCs w:val="28"/>
        </w:rPr>
      </w:pPr>
    </w:p>
    <w:p w:rsidR="00AF3859" w:rsidRDefault="00AF3859" w:rsidP="00851909">
      <w:pPr>
        <w:spacing w:after="0" w:line="360" w:lineRule="auto"/>
        <w:ind w:firstLine="709"/>
        <w:jc w:val="both"/>
        <w:rPr>
          <w:rFonts w:ascii="Times New Roman" w:hAnsi="Times New Roman" w:cs="Times New Roman"/>
          <w:sz w:val="28"/>
          <w:szCs w:val="28"/>
        </w:rPr>
      </w:pPr>
    </w:p>
    <w:p w:rsidR="00AF3859" w:rsidRDefault="00AF3859" w:rsidP="00851909">
      <w:pPr>
        <w:spacing w:after="0" w:line="360" w:lineRule="auto"/>
        <w:ind w:firstLine="709"/>
        <w:jc w:val="both"/>
        <w:rPr>
          <w:rFonts w:ascii="Times New Roman" w:hAnsi="Times New Roman" w:cs="Times New Roman"/>
          <w:sz w:val="28"/>
          <w:szCs w:val="28"/>
        </w:rPr>
      </w:pPr>
    </w:p>
    <w:p w:rsidR="00AF3859" w:rsidRDefault="00AF3859" w:rsidP="00AF3859">
      <w:pPr>
        <w:spacing w:before="100" w:beforeAutospacing="1" w:after="100" w:afterAutospacing="1" w:line="240" w:lineRule="auto"/>
        <w:rPr>
          <w:rFonts w:ascii="Times New Roman" w:eastAsia="Times New Roman" w:hAnsi="Times New Roman" w:cs="Times New Roman"/>
          <w:sz w:val="28"/>
          <w:szCs w:val="28"/>
          <w:lang w:eastAsia="ru-RU"/>
        </w:rPr>
      </w:pPr>
      <w:r w:rsidRPr="00AF3859">
        <w:rPr>
          <w:rFonts w:ascii="Times New Roman" w:eastAsia="Times New Roman" w:hAnsi="Times New Roman" w:cs="Times New Roman"/>
          <w:sz w:val="28"/>
          <w:szCs w:val="28"/>
          <w:lang w:eastAsia="ru-RU"/>
        </w:rPr>
        <w:lastRenderedPageBreak/>
        <w:t xml:space="preserve">Используемая литература: </w:t>
      </w:r>
    </w:p>
    <w:p w:rsidR="00AF3859" w:rsidRDefault="00AF3859" w:rsidP="00AF3859">
      <w:pPr>
        <w:spacing w:before="100" w:beforeAutospacing="1" w:after="100" w:afterAutospacing="1" w:line="240" w:lineRule="auto"/>
        <w:rPr>
          <w:rFonts w:ascii="Times New Roman" w:eastAsia="Times New Roman" w:hAnsi="Times New Roman" w:cs="Times New Roman"/>
          <w:sz w:val="28"/>
          <w:szCs w:val="28"/>
          <w:lang w:eastAsia="ru-RU"/>
        </w:rPr>
      </w:pPr>
      <w:r w:rsidRPr="00AF3859">
        <w:rPr>
          <w:rFonts w:ascii="Times New Roman" w:eastAsia="Times New Roman" w:hAnsi="Times New Roman" w:cs="Times New Roman"/>
          <w:sz w:val="28"/>
          <w:szCs w:val="28"/>
          <w:lang w:eastAsia="ru-RU"/>
        </w:rPr>
        <w:t xml:space="preserve">1. Гончарова Л. В. Предметные недели в школе. Математика. </w:t>
      </w:r>
      <w:r w:rsidR="00534561">
        <w:rPr>
          <w:rFonts w:ascii="Times New Roman" w:eastAsia="Times New Roman" w:hAnsi="Times New Roman" w:cs="Times New Roman"/>
          <w:sz w:val="28"/>
          <w:szCs w:val="28"/>
          <w:lang w:eastAsia="ru-RU"/>
        </w:rPr>
        <w:t xml:space="preserve">Учитель </w:t>
      </w:r>
      <w:r>
        <w:rPr>
          <w:rFonts w:ascii="Times New Roman" w:eastAsia="Times New Roman" w:hAnsi="Times New Roman" w:cs="Times New Roman"/>
          <w:sz w:val="28"/>
          <w:szCs w:val="28"/>
          <w:lang w:eastAsia="ru-RU"/>
        </w:rPr>
        <w:t>2007.</w:t>
      </w:r>
    </w:p>
    <w:p w:rsidR="00AF3859" w:rsidRDefault="00AF3859" w:rsidP="00AF3859">
      <w:pPr>
        <w:spacing w:before="100" w:beforeAutospacing="1" w:after="100" w:afterAutospacing="1" w:line="240" w:lineRule="auto"/>
        <w:rPr>
          <w:rFonts w:ascii="Times New Roman" w:eastAsia="Times New Roman" w:hAnsi="Times New Roman" w:cs="Times New Roman"/>
          <w:sz w:val="28"/>
          <w:szCs w:val="28"/>
          <w:lang w:eastAsia="ru-RU"/>
        </w:rPr>
      </w:pPr>
      <w:r w:rsidRPr="00AF3859">
        <w:rPr>
          <w:rFonts w:ascii="Times New Roman" w:eastAsia="Times New Roman" w:hAnsi="Times New Roman" w:cs="Times New Roman"/>
          <w:sz w:val="28"/>
          <w:szCs w:val="28"/>
          <w:lang w:eastAsia="ru-RU"/>
        </w:rPr>
        <w:t xml:space="preserve">2. Глейзер Г.И. История математики в школе. 4 – 6классы. </w:t>
      </w:r>
    </w:p>
    <w:p w:rsidR="00AF3859" w:rsidRDefault="00AF3859" w:rsidP="00AF3859">
      <w:pPr>
        <w:spacing w:before="100" w:beforeAutospacing="1" w:after="100" w:afterAutospacing="1" w:line="240" w:lineRule="auto"/>
        <w:rPr>
          <w:rFonts w:ascii="Times New Roman" w:eastAsia="Times New Roman" w:hAnsi="Times New Roman" w:cs="Times New Roman"/>
          <w:sz w:val="28"/>
          <w:szCs w:val="28"/>
          <w:lang w:eastAsia="ru-RU"/>
        </w:rPr>
      </w:pPr>
      <w:r w:rsidRPr="00AF3859">
        <w:rPr>
          <w:rFonts w:ascii="Times New Roman" w:eastAsia="Times New Roman" w:hAnsi="Times New Roman" w:cs="Times New Roman"/>
          <w:sz w:val="28"/>
          <w:szCs w:val="28"/>
          <w:lang w:eastAsia="ru-RU"/>
        </w:rPr>
        <w:t xml:space="preserve">3. Коваленко В. Г. Дидактические игры на уроках математики. </w:t>
      </w:r>
    </w:p>
    <w:p w:rsidR="00AF3859" w:rsidRPr="00AF3859" w:rsidRDefault="00AF3859" w:rsidP="00AF3859">
      <w:pPr>
        <w:spacing w:before="100" w:beforeAutospacing="1" w:after="100" w:afterAutospacing="1" w:line="240" w:lineRule="auto"/>
        <w:rPr>
          <w:rFonts w:ascii="Times New Roman" w:eastAsia="Times New Roman" w:hAnsi="Times New Roman" w:cs="Times New Roman"/>
          <w:sz w:val="28"/>
          <w:szCs w:val="28"/>
          <w:lang w:eastAsia="ru-RU"/>
        </w:rPr>
      </w:pPr>
      <w:r w:rsidRPr="00AF3859">
        <w:rPr>
          <w:rFonts w:ascii="Times New Roman" w:eastAsia="Times New Roman" w:hAnsi="Times New Roman" w:cs="Times New Roman"/>
          <w:sz w:val="28"/>
          <w:szCs w:val="28"/>
          <w:lang w:eastAsia="ru-RU"/>
        </w:rPr>
        <w:t xml:space="preserve">4.Кочергина А. В., </w:t>
      </w:r>
      <w:proofErr w:type="spellStart"/>
      <w:r w:rsidRPr="00AF3859">
        <w:rPr>
          <w:rFonts w:ascii="Times New Roman" w:eastAsia="Times New Roman" w:hAnsi="Times New Roman" w:cs="Times New Roman"/>
          <w:sz w:val="28"/>
          <w:szCs w:val="28"/>
          <w:lang w:eastAsia="ru-RU"/>
        </w:rPr>
        <w:t>Гайдина</w:t>
      </w:r>
      <w:proofErr w:type="spellEnd"/>
      <w:r w:rsidRPr="00AF3859">
        <w:rPr>
          <w:rFonts w:ascii="Times New Roman" w:eastAsia="Times New Roman" w:hAnsi="Times New Roman" w:cs="Times New Roman"/>
          <w:sz w:val="28"/>
          <w:szCs w:val="28"/>
          <w:lang w:eastAsia="ru-RU"/>
        </w:rPr>
        <w:t xml:space="preserve"> Л. И. Учим математику с увлечением. М.: 5 за знание, 2007.</w:t>
      </w:r>
    </w:p>
    <w:p w:rsidR="00AF3859" w:rsidRDefault="00AF3859" w:rsidP="00AF3859">
      <w:pPr>
        <w:spacing w:before="100" w:beforeAutospacing="1" w:after="100" w:afterAutospacing="1" w:line="240" w:lineRule="auto"/>
        <w:rPr>
          <w:rFonts w:ascii="Times New Roman" w:eastAsia="Times New Roman" w:hAnsi="Times New Roman" w:cs="Times New Roman"/>
          <w:sz w:val="28"/>
          <w:szCs w:val="28"/>
          <w:lang w:eastAsia="ru-RU"/>
        </w:rPr>
      </w:pPr>
      <w:r w:rsidRPr="00AF3859">
        <w:rPr>
          <w:rFonts w:ascii="Times New Roman" w:eastAsia="Times New Roman" w:hAnsi="Times New Roman" w:cs="Times New Roman"/>
          <w:sz w:val="28"/>
          <w:szCs w:val="28"/>
          <w:lang w:eastAsia="ru-RU"/>
        </w:rPr>
        <w:t xml:space="preserve">5. </w:t>
      </w:r>
      <w:proofErr w:type="spellStart"/>
      <w:r w:rsidRPr="00AF3859">
        <w:rPr>
          <w:rFonts w:ascii="Times New Roman" w:eastAsia="Times New Roman" w:hAnsi="Times New Roman" w:cs="Times New Roman"/>
          <w:sz w:val="28"/>
          <w:szCs w:val="28"/>
          <w:lang w:eastAsia="ru-RU"/>
        </w:rPr>
        <w:t>Минковский</w:t>
      </w:r>
      <w:proofErr w:type="spellEnd"/>
      <w:r w:rsidRPr="00AF3859">
        <w:rPr>
          <w:rFonts w:ascii="Times New Roman" w:eastAsia="Times New Roman" w:hAnsi="Times New Roman" w:cs="Times New Roman"/>
          <w:sz w:val="28"/>
          <w:szCs w:val="28"/>
          <w:lang w:eastAsia="ru-RU"/>
        </w:rPr>
        <w:t xml:space="preserve"> В.Л. За страницами учебника математики. </w:t>
      </w:r>
    </w:p>
    <w:p w:rsidR="00AF3859" w:rsidRDefault="00AF3859" w:rsidP="00AF3859">
      <w:pPr>
        <w:spacing w:before="100" w:beforeAutospacing="1" w:after="100" w:afterAutospacing="1" w:line="240" w:lineRule="auto"/>
        <w:rPr>
          <w:rFonts w:ascii="Times New Roman" w:eastAsia="Times New Roman" w:hAnsi="Times New Roman" w:cs="Times New Roman"/>
          <w:sz w:val="28"/>
          <w:szCs w:val="28"/>
          <w:lang w:eastAsia="ru-RU"/>
        </w:rPr>
      </w:pPr>
      <w:r w:rsidRPr="00AF3859">
        <w:rPr>
          <w:rFonts w:ascii="Times New Roman" w:eastAsia="Times New Roman" w:hAnsi="Times New Roman" w:cs="Times New Roman"/>
          <w:sz w:val="28"/>
          <w:szCs w:val="28"/>
          <w:lang w:eastAsia="ru-RU"/>
        </w:rPr>
        <w:t>6. Г.И.</w:t>
      </w:r>
      <w:r w:rsidR="00534561">
        <w:rPr>
          <w:rFonts w:ascii="Times New Roman" w:eastAsia="Times New Roman" w:hAnsi="Times New Roman" w:cs="Times New Roman"/>
          <w:sz w:val="28"/>
          <w:szCs w:val="28"/>
          <w:lang w:eastAsia="ru-RU"/>
        </w:rPr>
        <w:t xml:space="preserve"> </w:t>
      </w:r>
      <w:r w:rsidRPr="00AF3859">
        <w:rPr>
          <w:rFonts w:ascii="Times New Roman" w:eastAsia="Times New Roman" w:hAnsi="Times New Roman" w:cs="Times New Roman"/>
          <w:sz w:val="28"/>
          <w:szCs w:val="28"/>
          <w:lang w:eastAsia="ru-RU"/>
        </w:rPr>
        <w:t xml:space="preserve">Григорьева Подготовка школьников к олимпиадам по математике:5-6 классы. М.: Глобус, 2009. </w:t>
      </w:r>
    </w:p>
    <w:p w:rsidR="00AF3859" w:rsidRPr="00AF3859" w:rsidRDefault="00AF3859" w:rsidP="00AF3859">
      <w:pPr>
        <w:spacing w:before="100" w:beforeAutospacing="1" w:after="100" w:afterAutospacing="1" w:line="240" w:lineRule="auto"/>
        <w:rPr>
          <w:rFonts w:ascii="Times New Roman" w:eastAsia="Times New Roman" w:hAnsi="Times New Roman" w:cs="Times New Roman"/>
          <w:sz w:val="28"/>
          <w:szCs w:val="28"/>
          <w:lang w:eastAsia="ru-RU"/>
        </w:rPr>
      </w:pPr>
      <w:r w:rsidRPr="00AF3859">
        <w:rPr>
          <w:rFonts w:ascii="Times New Roman" w:eastAsia="Times New Roman" w:hAnsi="Times New Roman" w:cs="Times New Roman"/>
          <w:sz w:val="28"/>
          <w:szCs w:val="28"/>
          <w:lang w:eastAsia="ru-RU"/>
        </w:rPr>
        <w:t xml:space="preserve">7. </w:t>
      </w:r>
      <w:proofErr w:type="spellStart"/>
      <w:r w:rsidRPr="00AF3859">
        <w:rPr>
          <w:rFonts w:ascii="Times New Roman" w:eastAsia="Times New Roman" w:hAnsi="Times New Roman" w:cs="Times New Roman"/>
          <w:sz w:val="28"/>
          <w:szCs w:val="28"/>
          <w:lang w:eastAsia="ru-RU"/>
        </w:rPr>
        <w:t>А.В.Спивак</w:t>
      </w:r>
      <w:proofErr w:type="spellEnd"/>
      <w:r w:rsidRPr="00AF3859">
        <w:rPr>
          <w:rFonts w:ascii="Times New Roman" w:eastAsia="Times New Roman" w:hAnsi="Times New Roman" w:cs="Times New Roman"/>
          <w:sz w:val="28"/>
          <w:szCs w:val="28"/>
          <w:lang w:eastAsia="ru-RU"/>
        </w:rPr>
        <w:t xml:space="preserve"> Тысяча и одна задача по математике 5-7 классы.</w:t>
      </w:r>
      <w:r>
        <w:rPr>
          <w:rFonts w:ascii="Times New Roman" w:eastAsia="Times New Roman" w:hAnsi="Times New Roman" w:cs="Times New Roman"/>
          <w:sz w:val="28"/>
          <w:szCs w:val="28"/>
          <w:lang w:eastAsia="ru-RU"/>
        </w:rPr>
        <w:t xml:space="preserve"> </w:t>
      </w:r>
      <w:r w:rsidRPr="00AF3859">
        <w:rPr>
          <w:rFonts w:ascii="Times New Roman" w:eastAsia="Times New Roman" w:hAnsi="Times New Roman" w:cs="Times New Roman"/>
          <w:sz w:val="28"/>
          <w:szCs w:val="28"/>
          <w:lang w:eastAsia="ru-RU"/>
        </w:rPr>
        <w:t>М.: Просвещение 2012.</w:t>
      </w:r>
    </w:p>
    <w:p w:rsidR="00AF3859" w:rsidRPr="009F496F" w:rsidRDefault="00AF3859" w:rsidP="00851909">
      <w:pPr>
        <w:spacing w:after="0" w:line="360" w:lineRule="auto"/>
        <w:ind w:firstLine="709"/>
        <w:jc w:val="both"/>
        <w:rPr>
          <w:rFonts w:ascii="Times New Roman" w:hAnsi="Times New Roman" w:cs="Times New Roman"/>
          <w:sz w:val="28"/>
          <w:szCs w:val="28"/>
        </w:rPr>
      </w:pPr>
    </w:p>
    <w:sectPr w:rsidR="00AF3859" w:rsidRPr="009F496F" w:rsidSect="008519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6692"/>
    <w:multiLevelType w:val="multilevel"/>
    <w:tmpl w:val="8A56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170ED"/>
    <w:multiLevelType w:val="multilevel"/>
    <w:tmpl w:val="1CDC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300D2B"/>
    <w:multiLevelType w:val="multilevel"/>
    <w:tmpl w:val="AF66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606E0"/>
    <w:multiLevelType w:val="multilevel"/>
    <w:tmpl w:val="F8A6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65DF1"/>
    <w:multiLevelType w:val="multilevel"/>
    <w:tmpl w:val="83FC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3E710E"/>
    <w:multiLevelType w:val="multilevel"/>
    <w:tmpl w:val="FCBA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2C"/>
    <w:rsid w:val="0015510C"/>
    <w:rsid w:val="00534561"/>
    <w:rsid w:val="00576A2B"/>
    <w:rsid w:val="00834057"/>
    <w:rsid w:val="00851909"/>
    <w:rsid w:val="00913C23"/>
    <w:rsid w:val="009F496F"/>
    <w:rsid w:val="00AF3859"/>
    <w:rsid w:val="00BF4A2C"/>
    <w:rsid w:val="00F00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C5BAE-24C9-4FA4-8942-CE15BD3D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3C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3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4804">
      <w:bodyDiv w:val="1"/>
      <w:marLeft w:val="0"/>
      <w:marRight w:val="0"/>
      <w:marTop w:val="0"/>
      <w:marBottom w:val="0"/>
      <w:divBdr>
        <w:top w:val="none" w:sz="0" w:space="0" w:color="auto"/>
        <w:left w:val="none" w:sz="0" w:space="0" w:color="auto"/>
        <w:bottom w:val="none" w:sz="0" w:space="0" w:color="auto"/>
        <w:right w:val="none" w:sz="0" w:space="0" w:color="auto"/>
      </w:divBdr>
    </w:div>
    <w:div w:id="4149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 Sergeev</dc:creator>
  <cp:keywords/>
  <dc:description/>
  <cp:lastModifiedBy>сош №5</cp:lastModifiedBy>
  <cp:revision>2</cp:revision>
  <cp:lastPrinted>2019-11-14T06:08:00Z</cp:lastPrinted>
  <dcterms:created xsi:type="dcterms:W3CDTF">2021-12-17T08:47:00Z</dcterms:created>
  <dcterms:modified xsi:type="dcterms:W3CDTF">2021-12-17T08:47:00Z</dcterms:modified>
</cp:coreProperties>
</file>