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B8" w:rsidRDefault="009728BD" w:rsidP="00D278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8A1072" w:rsidRPr="00D27848">
        <w:rPr>
          <w:b/>
          <w:sz w:val="28"/>
          <w:szCs w:val="28"/>
        </w:rPr>
        <w:t>Пояснительная записка</w:t>
      </w:r>
    </w:p>
    <w:p w:rsidR="009728BD" w:rsidRDefault="009728BD" w:rsidP="009728BD">
      <w:pPr>
        <w:rPr>
          <w:sz w:val="28"/>
          <w:szCs w:val="28"/>
        </w:rPr>
      </w:pPr>
      <w:proofErr w:type="gramStart"/>
      <w:r w:rsidRPr="00002385">
        <w:rPr>
          <w:sz w:val="28"/>
          <w:szCs w:val="28"/>
        </w:rPr>
        <w:t>Рабочая программа курса внеурочной деятельности</w:t>
      </w:r>
      <w:r>
        <w:rPr>
          <w:sz w:val="28"/>
          <w:szCs w:val="28"/>
        </w:rPr>
        <w:t xml:space="preserve"> </w:t>
      </w:r>
      <w:r w:rsidRPr="00002385">
        <w:rPr>
          <w:sz w:val="28"/>
          <w:szCs w:val="28"/>
        </w:rPr>
        <w:t>”  Сложности русского языка” ориентирована на обучающихся  9 классов</w:t>
      </w:r>
      <w:r w:rsidRPr="003B5A10">
        <w:rPr>
          <w:sz w:val="28"/>
          <w:szCs w:val="28"/>
        </w:rPr>
        <w:t xml:space="preserve"> на основе</w:t>
      </w:r>
      <w:r w:rsidRPr="00CF2ACF">
        <w:rPr>
          <w:sz w:val="28"/>
          <w:szCs w:val="28"/>
        </w:rPr>
        <w:t>:</w:t>
      </w:r>
      <w:proofErr w:type="gramEnd"/>
      <w:r w:rsidRPr="003B5A10">
        <w:rPr>
          <w:sz w:val="28"/>
          <w:szCs w:val="28"/>
        </w:rPr>
        <w:t xml:space="preserve"> Федерального государственного образовательного стандарта основного общего образования </w:t>
      </w:r>
      <w:r>
        <w:rPr>
          <w:sz w:val="28"/>
          <w:szCs w:val="28"/>
        </w:rPr>
        <w:t>Федеральным законом от 29.12.2012.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273-ФЗ </w:t>
      </w:r>
      <w:r w:rsidRPr="006937F2">
        <w:rPr>
          <w:sz w:val="28"/>
          <w:szCs w:val="28"/>
        </w:rPr>
        <w:t xml:space="preserve">“ </w:t>
      </w:r>
      <w:r>
        <w:rPr>
          <w:sz w:val="28"/>
          <w:szCs w:val="28"/>
        </w:rPr>
        <w:t>Об образовании в Российской Федерации</w:t>
      </w:r>
      <w:r w:rsidRPr="006937F2">
        <w:rPr>
          <w:sz w:val="28"/>
          <w:szCs w:val="28"/>
        </w:rPr>
        <w:t xml:space="preserve">”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действующей редакции)</w:t>
      </w:r>
      <w:r w:rsidRPr="006937F2">
        <w:rPr>
          <w:sz w:val="28"/>
          <w:szCs w:val="28"/>
        </w:rPr>
        <w:t>;</w:t>
      </w:r>
    </w:p>
    <w:p w:rsidR="009728BD" w:rsidRDefault="009728BD" w:rsidP="009728BD">
      <w:pPr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образовательным стандартом основного общего образования</w:t>
      </w:r>
      <w:r w:rsidRPr="006937F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 декабря 2010г.№1897</w:t>
      </w:r>
      <w:r w:rsidRPr="006937F2">
        <w:rPr>
          <w:sz w:val="28"/>
          <w:szCs w:val="28"/>
        </w:rPr>
        <w:t xml:space="preserve">”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действующей редакции)</w:t>
      </w:r>
      <w:r w:rsidRPr="006937F2">
        <w:rPr>
          <w:sz w:val="28"/>
          <w:szCs w:val="28"/>
        </w:rPr>
        <w:t>;</w:t>
      </w:r>
    </w:p>
    <w:p w:rsidR="009728BD" w:rsidRDefault="009728BD" w:rsidP="009728BD">
      <w:pPr>
        <w:rPr>
          <w:sz w:val="28"/>
          <w:szCs w:val="28"/>
        </w:rPr>
      </w:pPr>
      <w:r>
        <w:rPr>
          <w:sz w:val="28"/>
          <w:szCs w:val="28"/>
        </w:rPr>
        <w:t>Образовательной программой основного общего образования  МОУ</w:t>
      </w:r>
    </w:p>
    <w:p w:rsidR="009728BD" w:rsidRDefault="009728BD" w:rsidP="009728BD">
      <w:pPr>
        <w:rPr>
          <w:sz w:val="28"/>
          <w:szCs w:val="28"/>
        </w:rPr>
      </w:pPr>
      <w:r w:rsidRPr="009728BD">
        <w:rPr>
          <w:sz w:val="28"/>
          <w:szCs w:val="28"/>
        </w:rPr>
        <w:t>“</w:t>
      </w:r>
      <w:r>
        <w:rPr>
          <w:sz w:val="28"/>
          <w:szCs w:val="28"/>
        </w:rPr>
        <w:t>СОШ №5</w:t>
      </w:r>
      <w:r w:rsidRPr="009728BD">
        <w:rPr>
          <w:sz w:val="28"/>
          <w:szCs w:val="28"/>
        </w:rPr>
        <w:t xml:space="preserve">” </w:t>
      </w:r>
      <w:r>
        <w:rPr>
          <w:sz w:val="28"/>
          <w:szCs w:val="28"/>
        </w:rPr>
        <w:t>г. Всеволожска</w:t>
      </w:r>
      <w:r w:rsidRPr="009728BD">
        <w:rPr>
          <w:sz w:val="28"/>
          <w:szCs w:val="28"/>
        </w:rPr>
        <w:t>;</w:t>
      </w:r>
    </w:p>
    <w:p w:rsidR="009728BD" w:rsidRDefault="009728BD" w:rsidP="009728BD">
      <w:pPr>
        <w:rPr>
          <w:sz w:val="28"/>
          <w:szCs w:val="28"/>
        </w:rPr>
      </w:pPr>
      <w:r w:rsidRPr="00CF2ACF">
        <w:rPr>
          <w:sz w:val="28"/>
          <w:szCs w:val="28"/>
        </w:rPr>
        <w:t>Программой воспитания МОУ СОШ № 5г</w:t>
      </w:r>
      <w:r w:rsidRPr="00CF2ACF">
        <w:rPr>
          <w:i/>
          <w:sz w:val="28"/>
          <w:szCs w:val="28"/>
        </w:rPr>
        <w:t xml:space="preserve">. </w:t>
      </w:r>
      <w:r w:rsidRPr="00CF2ACF">
        <w:rPr>
          <w:sz w:val="28"/>
          <w:szCs w:val="28"/>
        </w:rPr>
        <w:t>Всеволожска на 2021-2025</w:t>
      </w:r>
      <w:r>
        <w:rPr>
          <w:sz w:val="28"/>
          <w:szCs w:val="28"/>
        </w:rPr>
        <w:t xml:space="preserve"> учебный год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3B5A10">
        <w:rPr>
          <w:sz w:val="28"/>
          <w:szCs w:val="28"/>
        </w:rPr>
        <w:t xml:space="preserve"> Рабочих программ по русскому языку (предметная линия учебников </w:t>
      </w:r>
      <w:r>
        <w:rPr>
          <w:sz w:val="28"/>
          <w:szCs w:val="28"/>
        </w:rPr>
        <w:t>М.М. Разумовская, С.И. Львова</w:t>
      </w:r>
      <w:r w:rsidRPr="003B5A10">
        <w:rPr>
          <w:sz w:val="28"/>
          <w:szCs w:val="28"/>
        </w:rPr>
        <w:t xml:space="preserve"> и др.) в 5-9 классах (</w:t>
      </w:r>
      <w:proofErr w:type="spellStart"/>
      <w:r w:rsidRPr="003B5A10">
        <w:rPr>
          <w:sz w:val="28"/>
          <w:szCs w:val="28"/>
        </w:rPr>
        <w:t>М:</w:t>
      </w:r>
      <w:r>
        <w:rPr>
          <w:sz w:val="28"/>
          <w:szCs w:val="28"/>
        </w:rPr>
        <w:t>Просвещения</w:t>
      </w:r>
      <w:proofErr w:type="spellEnd"/>
      <w:r w:rsidRPr="003B5A10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3B5A10">
        <w:rPr>
          <w:sz w:val="28"/>
          <w:szCs w:val="28"/>
        </w:rPr>
        <w:t xml:space="preserve"> г</w:t>
      </w:r>
      <w:r>
        <w:rPr>
          <w:sz w:val="28"/>
          <w:szCs w:val="28"/>
        </w:rPr>
        <w:t>)</w:t>
      </w:r>
    </w:p>
    <w:p w:rsidR="009728BD" w:rsidRPr="00002385" w:rsidRDefault="009728BD" w:rsidP="009728BD">
      <w:pPr>
        <w:rPr>
          <w:sz w:val="28"/>
          <w:szCs w:val="28"/>
        </w:rPr>
      </w:pPr>
      <w:r w:rsidRPr="00002385">
        <w:rPr>
          <w:sz w:val="28"/>
          <w:szCs w:val="28"/>
        </w:rPr>
        <w:t xml:space="preserve"> Объем программы 34 часа  срок освоения 1 год,  периодичностью-1ч в неделю и продолжительностью 40 минут.</w:t>
      </w:r>
    </w:p>
    <w:p w:rsidR="009728BD" w:rsidRDefault="009728BD" w:rsidP="009728BD">
      <w:pPr>
        <w:rPr>
          <w:sz w:val="28"/>
          <w:szCs w:val="28"/>
        </w:rPr>
      </w:pPr>
      <w:r w:rsidRPr="003D61A8">
        <w:rPr>
          <w:b/>
          <w:bCs/>
          <w:sz w:val="28"/>
          <w:szCs w:val="28"/>
        </w:rPr>
        <w:t>Цель курса</w:t>
      </w:r>
      <w:r w:rsidRPr="003D61A8">
        <w:rPr>
          <w:sz w:val="28"/>
          <w:szCs w:val="28"/>
        </w:rPr>
        <w:t>:</w:t>
      </w:r>
      <w:r>
        <w:rPr>
          <w:sz w:val="28"/>
          <w:szCs w:val="28"/>
        </w:rPr>
        <w:t xml:space="preserve"> Способствовать саморазвитию и личностному росту</w:t>
      </w:r>
      <w:r w:rsidRPr="003D61A8">
        <w:rPr>
          <w:sz w:val="28"/>
          <w:szCs w:val="28"/>
        </w:rPr>
        <w:t>:</w:t>
      </w:r>
      <w:r>
        <w:rPr>
          <w:sz w:val="28"/>
          <w:szCs w:val="28"/>
        </w:rPr>
        <w:t xml:space="preserve"> Способствовать саморазвитию и личностному росту самоопределению учащихся</w:t>
      </w:r>
      <w:r w:rsidRPr="003D61A8">
        <w:rPr>
          <w:sz w:val="28"/>
          <w:szCs w:val="28"/>
        </w:rPr>
        <w:t xml:space="preserve">, </w:t>
      </w:r>
      <w:r>
        <w:rPr>
          <w:sz w:val="28"/>
          <w:szCs w:val="28"/>
        </w:rPr>
        <w:t>формированию познавательной деятельности по изучению русского языка.</w:t>
      </w:r>
    </w:p>
    <w:p w:rsidR="009728BD" w:rsidRPr="006937F2" w:rsidRDefault="009728BD" w:rsidP="009728BD">
      <w:pPr>
        <w:rPr>
          <w:sz w:val="28"/>
          <w:szCs w:val="28"/>
        </w:rPr>
      </w:pPr>
      <w:r w:rsidRPr="003D61A8">
        <w:rPr>
          <w:b/>
          <w:bCs/>
          <w:sz w:val="28"/>
          <w:szCs w:val="28"/>
        </w:rPr>
        <w:t>Задачи курса</w:t>
      </w:r>
      <w:r w:rsidRPr="003D61A8">
        <w:rPr>
          <w:sz w:val="28"/>
          <w:szCs w:val="28"/>
        </w:rPr>
        <w:t xml:space="preserve">: </w:t>
      </w:r>
    </w:p>
    <w:p w:rsidR="009728BD" w:rsidRDefault="009728BD" w:rsidP="009728BD">
      <w:pPr>
        <w:rPr>
          <w:sz w:val="28"/>
          <w:szCs w:val="28"/>
        </w:rPr>
      </w:pPr>
      <w:r>
        <w:rPr>
          <w:sz w:val="28"/>
          <w:szCs w:val="28"/>
        </w:rPr>
        <w:t>Формирование коммуникативной культуры школьников</w:t>
      </w:r>
      <w:r w:rsidRPr="006937F2">
        <w:rPr>
          <w:sz w:val="28"/>
          <w:szCs w:val="28"/>
        </w:rPr>
        <w:t>;</w:t>
      </w:r>
    </w:p>
    <w:p w:rsidR="009728BD" w:rsidRDefault="009728BD" w:rsidP="009728BD">
      <w:pPr>
        <w:rPr>
          <w:sz w:val="28"/>
          <w:szCs w:val="28"/>
        </w:rPr>
      </w:pPr>
      <w:r>
        <w:rPr>
          <w:sz w:val="28"/>
          <w:szCs w:val="28"/>
        </w:rPr>
        <w:t xml:space="preserve">Расширение и углубление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и формирование языковой компетенции</w:t>
      </w:r>
      <w:r w:rsidRPr="00910447">
        <w:rPr>
          <w:sz w:val="28"/>
          <w:szCs w:val="28"/>
        </w:rPr>
        <w:t>;</w:t>
      </w:r>
    </w:p>
    <w:p w:rsidR="009728BD" w:rsidRDefault="009728BD" w:rsidP="009728BD">
      <w:pPr>
        <w:rPr>
          <w:sz w:val="28"/>
          <w:szCs w:val="28"/>
        </w:rPr>
      </w:pPr>
      <w:r>
        <w:rPr>
          <w:sz w:val="28"/>
          <w:szCs w:val="28"/>
        </w:rPr>
        <w:t>Выявление и поддержка лингвистически одаренных детей</w:t>
      </w:r>
      <w:r w:rsidRPr="00910447">
        <w:rPr>
          <w:sz w:val="28"/>
          <w:szCs w:val="28"/>
        </w:rPr>
        <w:t>;</w:t>
      </w:r>
    </w:p>
    <w:p w:rsidR="009728BD" w:rsidRDefault="009728BD" w:rsidP="009728BD">
      <w:pPr>
        <w:rPr>
          <w:sz w:val="28"/>
          <w:szCs w:val="28"/>
        </w:rPr>
      </w:pPr>
      <w:r>
        <w:rPr>
          <w:sz w:val="28"/>
          <w:szCs w:val="28"/>
        </w:rPr>
        <w:t>Развитие интереса к русскому языку</w:t>
      </w:r>
      <w:r w:rsidRPr="009104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пробуждение у учащихся к самостоятельной исследовательской работе над познанием родного языка</w:t>
      </w:r>
      <w:r w:rsidRPr="00910447">
        <w:rPr>
          <w:sz w:val="28"/>
          <w:szCs w:val="28"/>
        </w:rPr>
        <w:t>;</w:t>
      </w:r>
    </w:p>
    <w:p w:rsidR="009728BD" w:rsidRDefault="009728BD" w:rsidP="009728BD">
      <w:pPr>
        <w:rPr>
          <w:sz w:val="28"/>
          <w:szCs w:val="28"/>
        </w:rPr>
      </w:pPr>
      <w:r>
        <w:rPr>
          <w:sz w:val="28"/>
          <w:szCs w:val="28"/>
        </w:rPr>
        <w:t>Формирование устойчивой мотивации к изучению русского языка</w:t>
      </w:r>
      <w:r w:rsidRPr="00910447">
        <w:rPr>
          <w:sz w:val="28"/>
          <w:szCs w:val="28"/>
        </w:rPr>
        <w:t>,</w:t>
      </w:r>
      <w:r>
        <w:rPr>
          <w:sz w:val="28"/>
          <w:szCs w:val="28"/>
        </w:rPr>
        <w:t xml:space="preserve"> обогащение словарного запаса и расширение знаний о литературном языке</w:t>
      </w:r>
      <w:r w:rsidRPr="00910447">
        <w:rPr>
          <w:sz w:val="28"/>
          <w:szCs w:val="28"/>
        </w:rPr>
        <w:t>;</w:t>
      </w:r>
    </w:p>
    <w:p w:rsidR="009728BD" w:rsidRDefault="009728BD" w:rsidP="009728BD">
      <w:pPr>
        <w:rPr>
          <w:sz w:val="28"/>
          <w:szCs w:val="28"/>
        </w:rPr>
      </w:pPr>
      <w:r>
        <w:rPr>
          <w:sz w:val="28"/>
          <w:szCs w:val="28"/>
        </w:rPr>
        <w:t>Воспитание культуры обращения с книгой</w:t>
      </w:r>
      <w:r w:rsidRPr="00910447">
        <w:rPr>
          <w:sz w:val="28"/>
          <w:szCs w:val="28"/>
        </w:rPr>
        <w:t>,</w:t>
      </w:r>
      <w:r>
        <w:rPr>
          <w:sz w:val="28"/>
          <w:szCs w:val="28"/>
        </w:rPr>
        <w:t xml:space="preserve"> формирование и развитие у учащихся разносторонних интересов</w:t>
      </w:r>
      <w:r w:rsidRPr="00910447">
        <w:rPr>
          <w:sz w:val="28"/>
          <w:szCs w:val="28"/>
        </w:rPr>
        <w:t>,</w:t>
      </w:r>
      <w:r>
        <w:rPr>
          <w:sz w:val="28"/>
          <w:szCs w:val="28"/>
        </w:rPr>
        <w:t xml:space="preserve"> культуры мышления</w:t>
      </w:r>
      <w:r w:rsidRPr="00910447"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воспитание любви и уважения к родному языку</w:t>
      </w:r>
      <w:r w:rsidRPr="00910447">
        <w:rPr>
          <w:sz w:val="28"/>
          <w:szCs w:val="28"/>
        </w:rPr>
        <w:t>;</w:t>
      </w:r>
    </w:p>
    <w:p w:rsidR="009728BD" w:rsidRPr="00147DBD" w:rsidRDefault="009728BD" w:rsidP="009728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002385">
        <w:rPr>
          <w:b/>
          <w:bCs/>
          <w:sz w:val="28"/>
          <w:szCs w:val="28"/>
        </w:rPr>
        <w:t>Планируемые результаты внеурочной деятельности</w:t>
      </w:r>
    </w:p>
    <w:p w:rsidR="00EB5B66" w:rsidRPr="009728BD" w:rsidRDefault="009728BD" w:rsidP="009728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D2510" w:rsidRDefault="004D2510" w:rsidP="00CA6E9D">
      <w:pPr>
        <w:ind w:firstLine="567"/>
        <w:jc w:val="center"/>
        <w:rPr>
          <w:rFonts w:eastAsia="MS Mincho"/>
          <w:b/>
          <w:sz w:val="28"/>
          <w:szCs w:val="28"/>
          <w:u w:val="single"/>
          <w:lang w:eastAsia="ja-JP"/>
        </w:rPr>
      </w:pPr>
    </w:p>
    <w:tbl>
      <w:tblPr>
        <w:tblpPr w:leftFromText="45" w:rightFromText="45" w:vertAnchor="text"/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6"/>
        <w:gridCol w:w="7029"/>
      </w:tblGrid>
      <w:tr w:rsidR="00670160" w:rsidRPr="00670160" w:rsidTr="009728BD"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670160" w:rsidRDefault="00670160" w:rsidP="00670160">
            <w:pPr>
              <w:spacing w:after="150"/>
              <w:jc w:val="center"/>
              <w:rPr>
                <w:sz w:val="28"/>
                <w:szCs w:val="28"/>
              </w:rPr>
            </w:pPr>
            <w:r w:rsidRPr="00670160">
              <w:rPr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7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9728BD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 xml:space="preserve">1) </w:t>
            </w:r>
            <w:r w:rsidRPr="009728BD">
              <w:rPr>
                <w:sz w:val="28"/>
                <w:szCs w:val="28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9728BD">
              <w:rPr>
                <w:sz w:val="28"/>
                <w:szCs w:val="28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</w:t>
            </w:r>
            <w:r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lastRenderedPageBreak/>
              <w:t>речевому самосовершенствованию;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670160" w:rsidRPr="00670160" w:rsidTr="009728BD"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670160" w:rsidRDefault="00670160" w:rsidP="00670160">
            <w:pPr>
              <w:spacing w:after="150"/>
              <w:jc w:val="center"/>
              <w:rPr>
                <w:sz w:val="28"/>
                <w:szCs w:val="28"/>
              </w:rPr>
            </w:pPr>
            <w:r w:rsidRPr="00670160">
              <w:rPr>
                <w:b/>
                <w:bCs/>
                <w:sz w:val="28"/>
                <w:szCs w:val="28"/>
              </w:rPr>
              <w:lastRenderedPageBreak/>
              <w:t>Метапредметные</w:t>
            </w:r>
          </w:p>
        </w:tc>
        <w:tc>
          <w:tcPr>
            <w:tcW w:w="7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1)владение всеми видами речевой деятельности;</w:t>
            </w:r>
          </w:p>
          <w:p w:rsid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2)применение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</w:t>
            </w:r>
            <w:r>
              <w:rPr>
                <w:sz w:val="28"/>
                <w:szCs w:val="28"/>
              </w:rPr>
              <w:t>овне;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670160" w:rsidRPr="00670160" w:rsidTr="009728BD">
        <w:tc>
          <w:tcPr>
            <w:tcW w:w="2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670160" w:rsidRDefault="00670160" w:rsidP="00670160">
            <w:pPr>
              <w:spacing w:after="150"/>
              <w:jc w:val="center"/>
              <w:rPr>
                <w:sz w:val="28"/>
                <w:szCs w:val="28"/>
              </w:rPr>
            </w:pPr>
            <w:r w:rsidRPr="00670160">
              <w:rPr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7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 xml:space="preserve">5) овладение основными стилистическими ресурсами лексики и фразеологии русского языка, основными </w:t>
            </w:r>
            <w:r w:rsidRPr="00670160">
              <w:rPr>
                <w:sz w:val="28"/>
                <w:szCs w:val="28"/>
              </w:rPr>
              <w:lastRenderedPageBreak/>
              <w:t>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670160" w:rsidRPr="00670160" w:rsidRDefault="00670160" w:rsidP="00670160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9728BD" w:rsidRDefault="009728BD" w:rsidP="009728B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004C70" w:rsidRPr="009728BD" w:rsidRDefault="009728BD" w:rsidP="009728BD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С</w:t>
      </w:r>
      <w:r w:rsidRPr="009728BD">
        <w:rPr>
          <w:b/>
          <w:bCs/>
          <w:sz w:val="28"/>
          <w:szCs w:val="28"/>
        </w:rPr>
        <w:t>одержание учебного курса</w:t>
      </w:r>
    </w:p>
    <w:p w:rsidR="00FB67F8" w:rsidRPr="009728BD" w:rsidRDefault="00FB67F8" w:rsidP="00FB67F8">
      <w:pPr>
        <w:pStyle w:val="a3"/>
        <w:jc w:val="both"/>
        <w:rPr>
          <w:b/>
          <w:bCs/>
          <w:sz w:val="28"/>
          <w:szCs w:val="28"/>
        </w:rPr>
      </w:pPr>
    </w:p>
    <w:p w:rsidR="00FB67F8" w:rsidRPr="00FB67F8" w:rsidRDefault="00FB67F8" w:rsidP="009728B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B67F8">
        <w:rPr>
          <w:b/>
          <w:sz w:val="28"/>
          <w:szCs w:val="28"/>
        </w:rPr>
        <w:t>Подготовка к написанию изложения (6 ч)</w:t>
      </w:r>
      <w:r>
        <w:rPr>
          <w:b/>
          <w:sz w:val="28"/>
          <w:szCs w:val="28"/>
        </w:rPr>
        <w:t>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1.Текст как единица языка. Тема, идея, проблема текста и способы их установления,формулирования.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2. Композиция, логическая, грамматическая структура текста.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Микротема. </w:t>
      </w:r>
      <w:proofErr w:type="spellStart"/>
      <w:r w:rsidRPr="00FB67F8">
        <w:rPr>
          <w:sz w:val="28"/>
          <w:szCs w:val="28"/>
        </w:rPr>
        <w:t>Соотношениемикротемы</w:t>
      </w:r>
      <w:proofErr w:type="spellEnd"/>
      <w:r w:rsidRPr="00FB67F8">
        <w:rPr>
          <w:sz w:val="28"/>
          <w:szCs w:val="28"/>
        </w:rPr>
        <w:t xml:space="preserve"> и абзацного строения текста. Абзац Синтаксическое богатство русского языка.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Написание изложения.</w:t>
      </w:r>
      <w:r w:rsidRPr="00FB67F8">
        <w:rPr>
          <w:sz w:val="28"/>
          <w:szCs w:val="28"/>
        </w:rPr>
        <w:tab/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9728BD" w:rsidRDefault="009728BD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9728BD" w:rsidRDefault="009728BD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9728B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FB67F8">
        <w:rPr>
          <w:b/>
          <w:sz w:val="28"/>
          <w:szCs w:val="28"/>
        </w:rPr>
        <w:t>Подготовка к выполнению заданий с кратким ответом (17 ч)</w:t>
      </w:r>
      <w:r>
        <w:rPr>
          <w:b/>
          <w:sz w:val="28"/>
          <w:szCs w:val="28"/>
        </w:rPr>
        <w:t>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67F8">
        <w:rPr>
          <w:sz w:val="28"/>
          <w:szCs w:val="28"/>
        </w:rPr>
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Средства речевой выразительности. Отработка умения квалифицировать средства речевой выразительности. (Задание 3)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3.Правописание приставок. Приставки, оканчивающиеся на З - С, иноязычные при</w:t>
      </w:r>
      <w:r>
        <w:rPr>
          <w:sz w:val="28"/>
          <w:szCs w:val="28"/>
        </w:rPr>
        <w:t>ставки. Приставки ПР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ПРИ-</w:t>
      </w:r>
      <w:r w:rsidRPr="00FB67F8">
        <w:rPr>
          <w:sz w:val="28"/>
          <w:szCs w:val="28"/>
        </w:rPr>
        <w:t>; Ы, И после приставок. (Задание 4)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 Правописание суффиксов. Суффиксы причастий, отыменных и отглагольных прилагательных, наречий. (Задание 5)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6. Словосочетание. Виды связи слов в словосочетании. (Задание 7.)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Грамматическая основа предложения. Виды сказуемых. Односоставные предложения. (Задание 8)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8.Простое осложненное предложение. Обособленные члены предложения. Пунктуация при обособленных членах предложениях. (Задание 9)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9. Вводные слова и предложения.  Вставные конструкции.  Обращения. (Задание 10)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Односоставные и двусоставные предложения. Сложное предложение. Грам</w:t>
      </w:r>
      <w:r>
        <w:rPr>
          <w:sz w:val="28"/>
          <w:szCs w:val="28"/>
        </w:rPr>
        <w:t xml:space="preserve">матическая основа предложения. </w:t>
      </w:r>
      <w:r w:rsidRPr="00FB67F8">
        <w:rPr>
          <w:sz w:val="28"/>
          <w:szCs w:val="28"/>
        </w:rPr>
        <w:t>Количество грамматических основ в предложении. (Задание 11)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11. Сложносочиненные и сложноподчиненные предложения. Бессоюзные предложения. Пунктуация в сложном предложении. (Задание 12)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12.Сложноподчиненное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13.Сложные предложения с разными видами связи. (</w:t>
      </w:r>
      <w:r>
        <w:rPr>
          <w:sz w:val="28"/>
          <w:szCs w:val="28"/>
        </w:rPr>
        <w:t xml:space="preserve">Задание </w:t>
      </w:r>
      <w:r w:rsidRPr="00FB67F8">
        <w:rPr>
          <w:sz w:val="28"/>
          <w:szCs w:val="28"/>
        </w:rPr>
        <w:t>14)</w:t>
      </w:r>
    </w:p>
    <w:p w:rsidR="001B2EF2" w:rsidRDefault="001B2EF2" w:rsidP="006519DB">
      <w:pPr>
        <w:pStyle w:val="a3"/>
        <w:ind w:firstLine="708"/>
        <w:jc w:val="both"/>
        <w:rPr>
          <w:b/>
          <w:sz w:val="28"/>
          <w:szCs w:val="28"/>
        </w:rPr>
      </w:pPr>
    </w:p>
    <w:p w:rsidR="00FB67F8" w:rsidRPr="00FB67F8" w:rsidRDefault="00FB67F8" w:rsidP="009728BD">
      <w:pPr>
        <w:pStyle w:val="a3"/>
        <w:jc w:val="both"/>
        <w:rPr>
          <w:sz w:val="28"/>
          <w:szCs w:val="28"/>
        </w:rPr>
      </w:pPr>
      <w:r w:rsidRPr="00FB67F8">
        <w:rPr>
          <w:b/>
          <w:sz w:val="28"/>
          <w:szCs w:val="28"/>
        </w:rPr>
        <w:t>3.Подготовка к нап</w:t>
      </w:r>
      <w:r>
        <w:rPr>
          <w:b/>
          <w:sz w:val="28"/>
          <w:szCs w:val="28"/>
        </w:rPr>
        <w:t>исанию сочинения-рассуждения (</w:t>
      </w:r>
      <w:r w:rsidRPr="00FB67F8">
        <w:rPr>
          <w:b/>
          <w:sz w:val="28"/>
          <w:szCs w:val="28"/>
        </w:rPr>
        <w:t>7 ч</w:t>
      </w:r>
      <w:r>
        <w:rPr>
          <w:b/>
          <w:sz w:val="28"/>
          <w:szCs w:val="28"/>
        </w:rPr>
        <w:t>).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1.Понятие о сочинении-рассуждении. Критерии оценки сочинения.</w:t>
      </w:r>
      <w:r>
        <w:rPr>
          <w:sz w:val="28"/>
          <w:szCs w:val="28"/>
        </w:rPr>
        <w:t xml:space="preserve"> Тема, идея, проблема текста.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67F8">
        <w:rPr>
          <w:sz w:val="28"/>
          <w:szCs w:val="28"/>
        </w:rPr>
        <w:t>Позиция автора. Собственная позиция. Подбор аргументов.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3.Композиция сочинения (тезис, аргументы, вывод). Оформление вступления и концовки сочинения.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 xml:space="preserve">4.Анализ написанного сочинения. Классификация речевых и грамматических ошибок. </w:t>
      </w:r>
    </w:p>
    <w:p w:rsidR="00FB67F8" w:rsidRPr="006519DB" w:rsidRDefault="006519DB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Корректировка текста. </w:t>
      </w:r>
    </w:p>
    <w:p w:rsidR="00FB67F8" w:rsidRPr="00FB67F8" w:rsidRDefault="00FB67F8" w:rsidP="009728B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знаний (</w:t>
      </w:r>
      <w:r w:rsidRPr="00FB67F8">
        <w:rPr>
          <w:b/>
          <w:sz w:val="28"/>
          <w:szCs w:val="28"/>
        </w:rPr>
        <w:t>4 ч</w:t>
      </w:r>
      <w:r>
        <w:rPr>
          <w:b/>
          <w:sz w:val="28"/>
          <w:szCs w:val="28"/>
        </w:rPr>
        <w:t>).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Репетиционный экзамен в формате ОГЭ.</w:t>
      </w:r>
    </w:p>
    <w:p w:rsidR="00781122" w:rsidRDefault="00781122" w:rsidP="00FB67F8">
      <w:pPr>
        <w:pStyle w:val="a3"/>
        <w:jc w:val="both"/>
        <w:rPr>
          <w:sz w:val="28"/>
          <w:szCs w:val="28"/>
        </w:rPr>
      </w:pPr>
    </w:p>
    <w:p w:rsidR="001B2EF2" w:rsidRDefault="001B2EF2" w:rsidP="00FB67F8">
      <w:pPr>
        <w:pStyle w:val="a3"/>
        <w:jc w:val="center"/>
        <w:rPr>
          <w:b/>
          <w:sz w:val="28"/>
          <w:szCs w:val="28"/>
          <w:u w:val="single"/>
        </w:rPr>
      </w:pPr>
    </w:p>
    <w:p w:rsidR="003F4F3D" w:rsidRDefault="003F4F3D" w:rsidP="00D27848">
      <w:pPr>
        <w:pStyle w:val="a3"/>
        <w:rPr>
          <w:b/>
          <w:sz w:val="28"/>
          <w:szCs w:val="28"/>
          <w:u w:val="single"/>
        </w:rPr>
      </w:pPr>
    </w:p>
    <w:p w:rsidR="004D2510" w:rsidRDefault="004D2510" w:rsidP="00D27848">
      <w:pPr>
        <w:pStyle w:val="a3"/>
        <w:rPr>
          <w:b/>
          <w:sz w:val="28"/>
          <w:szCs w:val="28"/>
          <w:u w:val="single"/>
        </w:rPr>
      </w:pPr>
    </w:p>
    <w:p w:rsidR="00FB67F8" w:rsidRPr="003F4F3D" w:rsidRDefault="004D2510" w:rsidP="003F4F3D">
      <w:pPr>
        <w:pStyle w:val="a3"/>
        <w:jc w:val="center"/>
        <w:rPr>
          <w:b/>
          <w:sz w:val="28"/>
          <w:szCs w:val="28"/>
        </w:rPr>
      </w:pPr>
      <w:r w:rsidRPr="003F4F3D">
        <w:rPr>
          <w:b/>
          <w:sz w:val="28"/>
          <w:szCs w:val="28"/>
        </w:rPr>
        <w:lastRenderedPageBreak/>
        <w:t>Тематическое планирование</w:t>
      </w:r>
      <w:r w:rsidR="001B2EF2" w:rsidRPr="003F4F3D">
        <w:rPr>
          <w:b/>
          <w:sz w:val="28"/>
          <w:szCs w:val="28"/>
        </w:rPr>
        <w:t>:</w:t>
      </w:r>
    </w:p>
    <w:p w:rsidR="006368D8" w:rsidRDefault="006368D8" w:rsidP="00FB67F8">
      <w:pPr>
        <w:rPr>
          <w:b/>
        </w:rPr>
      </w:pPr>
    </w:p>
    <w:tbl>
      <w:tblPr>
        <w:tblW w:w="10336" w:type="dxa"/>
        <w:tblInd w:w="-289" w:type="dxa"/>
        <w:tblLayout w:type="fixed"/>
        <w:tblLook w:val="0000"/>
      </w:tblPr>
      <w:tblGrid>
        <w:gridCol w:w="568"/>
        <w:gridCol w:w="2977"/>
        <w:gridCol w:w="1984"/>
        <w:gridCol w:w="1843"/>
        <w:gridCol w:w="1701"/>
        <w:gridCol w:w="1263"/>
      </w:tblGrid>
      <w:tr w:rsidR="006368D8" w:rsidRPr="00B20C09" w:rsidTr="00396288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№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п\п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Наименование разделов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396288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Максимальная нагрузка учащих</w:t>
            </w:r>
            <w:r w:rsidR="006368D8" w:rsidRPr="00FB67F8">
              <w:rPr>
                <w:b/>
              </w:rPr>
              <w:t>ся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Из них</w:t>
            </w:r>
            <w:r w:rsidR="00396288">
              <w:rPr>
                <w:b/>
              </w:rPr>
              <w:t>:</w:t>
            </w:r>
          </w:p>
        </w:tc>
      </w:tr>
      <w:tr w:rsidR="006368D8" w:rsidRPr="00B20C09" w:rsidTr="00396288">
        <w:trPr>
          <w:trHeight w:val="5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Практикумы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Уроки контроля</w:t>
            </w:r>
          </w:p>
        </w:tc>
      </w:tr>
      <w:tr w:rsidR="006368D8" w:rsidRPr="00B20C09" w:rsidTr="00396288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изложения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выполнению  заданий с кратким ответом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сочинения-рассуждения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FB67F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>Контроль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right"/>
            </w:pPr>
            <w:r w:rsidRPr="00FB67F8">
              <w:t>Всего</w:t>
            </w:r>
            <w:r w:rsidR="00396288"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10</w:t>
            </w:r>
          </w:p>
        </w:tc>
      </w:tr>
    </w:tbl>
    <w:p w:rsidR="006368D8" w:rsidRDefault="006368D8" w:rsidP="006368D8">
      <w:pPr>
        <w:ind w:firstLine="284"/>
        <w:jc w:val="center"/>
        <w:rPr>
          <w:b/>
        </w:rPr>
      </w:pPr>
    </w:p>
    <w:p w:rsidR="006368D8" w:rsidRDefault="006368D8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4D2510" w:rsidP="004D2510">
      <w:pPr>
        <w:ind w:firstLine="284"/>
        <w:rPr>
          <w:b/>
          <w:sz w:val="32"/>
          <w:szCs w:val="32"/>
        </w:rPr>
      </w:pPr>
      <w:r w:rsidRPr="004D2510">
        <w:rPr>
          <w:b/>
          <w:sz w:val="32"/>
          <w:szCs w:val="32"/>
        </w:rPr>
        <w:t>Список литературы.</w:t>
      </w:r>
    </w:p>
    <w:p w:rsidR="004D2510" w:rsidRDefault="004D2510" w:rsidP="004D2510">
      <w:pPr>
        <w:ind w:firstLine="284"/>
        <w:rPr>
          <w:b/>
          <w:sz w:val="32"/>
          <w:szCs w:val="32"/>
        </w:rPr>
      </w:pPr>
    </w:p>
    <w:p w:rsidR="004D2510" w:rsidRPr="00BB78DF" w:rsidRDefault="004D2510" w:rsidP="004D2510">
      <w:pPr>
        <w:ind w:firstLine="284"/>
        <w:rPr>
          <w:bCs/>
          <w:sz w:val="28"/>
          <w:szCs w:val="28"/>
        </w:rPr>
      </w:pPr>
      <w:r w:rsidRPr="00BB78DF">
        <w:rPr>
          <w:bCs/>
          <w:sz w:val="28"/>
          <w:szCs w:val="28"/>
        </w:rPr>
        <w:t>1 ВербицкаяЛ.А. Давайте говорить правильно М 2010 г</w:t>
      </w:r>
      <w:r w:rsidR="00BB78DF" w:rsidRPr="00BB78DF">
        <w:rPr>
          <w:bCs/>
          <w:sz w:val="28"/>
          <w:szCs w:val="28"/>
        </w:rPr>
        <w:t>.</w:t>
      </w:r>
    </w:p>
    <w:p w:rsidR="00BB78DF" w:rsidRPr="00BB78DF" w:rsidRDefault="00BB78DF" w:rsidP="004D2510">
      <w:pPr>
        <w:ind w:firstLine="284"/>
        <w:rPr>
          <w:bCs/>
          <w:sz w:val="28"/>
          <w:szCs w:val="28"/>
        </w:rPr>
      </w:pPr>
      <w:r w:rsidRPr="00BB78DF">
        <w:rPr>
          <w:bCs/>
          <w:sz w:val="28"/>
          <w:szCs w:val="28"/>
        </w:rPr>
        <w:t xml:space="preserve">2Львова </w:t>
      </w:r>
      <w:proofErr w:type="spellStart"/>
      <w:r w:rsidRPr="00BB78DF">
        <w:rPr>
          <w:bCs/>
          <w:sz w:val="28"/>
          <w:szCs w:val="28"/>
        </w:rPr>
        <w:t>С.И.;Замураева</w:t>
      </w:r>
      <w:proofErr w:type="spellEnd"/>
      <w:r w:rsidRPr="00BB78DF">
        <w:rPr>
          <w:bCs/>
          <w:sz w:val="28"/>
          <w:szCs w:val="28"/>
        </w:rPr>
        <w:t xml:space="preserve"> Т.И. Русский язык тренировочные задания   ОГЭ 9 класс-М Эксмо 2019 г;</w:t>
      </w:r>
    </w:p>
    <w:p w:rsidR="00BB78DF" w:rsidRPr="00BB78DF" w:rsidRDefault="00BB78DF" w:rsidP="004D2510">
      <w:pPr>
        <w:ind w:firstLine="284"/>
        <w:rPr>
          <w:bCs/>
          <w:sz w:val="28"/>
          <w:szCs w:val="28"/>
        </w:rPr>
      </w:pPr>
      <w:r w:rsidRPr="00BB78DF">
        <w:rPr>
          <w:bCs/>
          <w:sz w:val="28"/>
          <w:szCs w:val="28"/>
        </w:rPr>
        <w:t xml:space="preserve">3 </w:t>
      </w:r>
      <w:proofErr w:type="spellStart"/>
      <w:r w:rsidRPr="00BB78DF">
        <w:rPr>
          <w:bCs/>
          <w:sz w:val="28"/>
          <w:szCs w:val="28"/>
        </w:rPr>
        <w:t>Семенец</w:t>
      </w:r>
      <w:proofErr w:type="spellEnd"/>
      <w:r w:rsidRPr="00BB78DF">
        <w:rPr>
          <w:bCs/>
          <w:sz w:val="28"/>
          <w:szCs w:val="28"/>
        </w:rPr>
        <w:t xml:space="preserve"> О.П. Изложение в 9 классе-технология подготовки</w:t>
      </w:r>
      <w:proofErr w:type="gramStart"/>
      <w:r w:rsidRPr="00BB78DF">
        <w:rPr>
          <w:bCs/>
          <w:sz w:val="28"/>
          <w:szCs w:val="28"/>
        </w:rPr>
        <w:t>.С</w:t>
      </w:r>
      <w:proofErr w:type="gramEnd"/>
      <w:r w:rsidRPr="00BB78DF">
        <w:rPr>
          <w:bCs/>
          <w:sz w:val="28"/>
          <w:szCs w:val="28"/>
        </w:rPr>
        <w:t>анкт-Петербург2019г;</w:t>
      </w:r>
    </w:p>
    <w:p w:rsidR="00BB78DF" w:rsidRPr="00BB78DF" w:rsidRDefault="00BB78DF" w:rsidP="004D2510">
      <w:pPr>
        <w:ind w:firstLine="284"/>
        <w:rPr>
          <w:bCs/>
          <w:sz w:val="28"/>
          <w:szCs w:val="28"/>
        </w:rPr>
      </w:pPr>
      <w:r w:rsidRPr="00BB78DF">
        <w:rPr>
          <w:bCs/>
          <w:sz w:val="28"/>
          <w:szCs w:val="28"/>
        </w:rPr>
        <w:t xml:space="preserve">4Сычева В.П. </w:t>
      </w:r>
      <w:proofErr w:type="spellStart"/>
      <w:r w:rsidRPr="00BB78DF">
        <w:rPr>
          <w:bCs/>
          <w:sz w:val="28"/>
          <w:szCs w:val="28"/>
        </w:rPr>
        <w:t>Эксперементальная</w:t>
      </w:r>
      <w:proofErr w:type="spellEnd"/>
      <w:r w:rsidRPr="00BB78DF">
        <w:rPr>
          <w:bCs/>
          <w:sz w:val="28"/>
          <w:szCs w:val="28"/>
        </w:rPr>
        <w:t xml:space="preserve"> экзаменационная </w:t>
      </w:r>
      <w:proofErr w:type="spellStart"/>
      <w:r w:rsidRPr="00BB78DF">
        <w:rPr>
          <w:bCs/>
          <w:sz w:val="28"/>
          <w:szCs w:val="28"/>
        </w:rPr>
        <w:t>работа</w:t>
      </w:r>
      <w:proofErr w:type="gramStart"/>
      <w:r w:rsidRPr="00BB78DF">
        <w:rPr>
          <w:bCs/>
          <w:sz w:val="28"/>
          <w:szCs w:val="28"/>
        </w:rPr>
        <w:t>.П</w:t>
      </w:r>
      <w:proofErr w:type="gramEnd"/>
      <w:r w:rsidRPr="00BB78DF">
        <w:rPr>
          <w:bCs/>
          <w:sz w:val="28"/>
          <w:szCs w:val="28"/>
        </w:rPr>
        <w:t>рактикум</w:t>
      </w:r>
      <w:proofErr w:type="spellEnd"/>
      <w:r w:rsidRPr="00BB78DF">
        <w:rPr>
          <w:bCs/>
          <w:sz w:val="28"/>
          <w:szCs w:val="28"/>
        </w:rPr>
        <w:t xml:space="preserve"> по выполнению типовых тестовых заданий-М Экзамен 2019г;</w:t>
      </w:r>
    </w:p>
    <w:p w:rsidR="00BB78DF" w:rsidRPr="00BB78DF" w:rsidRDefault="00BB78DF" w:rsidP="004D2510">
      <w:pPr>
        <w:ind w:firstLine="284"/>
        <w:rPr>
          <w:bCs/>
          <w:sz w:val="28"/>
          <w:szCs w:val="28"/>
        </w:rPr>
      </w:pPr>
      <w:r w:rsidRPr="00BB78DF">
        <w:rPr>
          <w:bCs/>
          <w:sz w:val="28"/>
          <w:szCs w:val="28"/>
        </w:rPr>
        <w:t xml:space="preserve">5 </w:t>
      </w:r>
      <w:proofErr w:type="spellStart"/>
      <w:r w:rsidRPr="00BB78DF">
        <w:rPr>
          <w:bCs/>
          <w:sz w:val="28"/>
          <w:szCs w:val="28"/>
        </w:rPr>
        <w:t>Цыбулько</w:t>
      </w:r>
      <w:proofErr w:type="spellEnd"/>
      <w:r w:rsidRPr="00BB78DF">
        <w:rPr>
          <w:bCs/>
          <w:sz w:val="28"/>
          <w:szCs w:val="28"/>
        </w:rPr>
        <w:t xml:space="preserve"> И.П. Степанова Л.С. Государственная итоговая аттестация-2020 Тренировочные варианты экзаменационных работ в новой форме-М Астрель 2021г;</w:t>
      </w:r>
    </w:p>
    <w:p w:rsidR="006519DB" w:rsidRPr="004D2510" w:rsidRDefault="006519DB" w:rsidP="006368D8">
      <w:pPr>
        <w:ind w:firstLine="284"/>
        <w:jc w:val="center"/>
        <w:rPr>
          <w:b/>
          <w:sz w:val="32"/>
          <w:szCs w:val="32"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1B2EF2" w:rsidRDefault="001B2EF2" w:rsidP="006368D8">
      <w:pPr>
        <w:ind w:firstLine="284"/>
        <w:jc w:val="center"/>
        <w:rPr>
          <w:b/>
        </w:rPr>
      </w:pPr>
    </w:p>
    <w:p w:rsidR="001B2EF2" w:rsidRDefault="001B2EF2" w:rsidP="006368D8">
      <w:pPr>
        <w:ind w:firstLine="284"/>
        <w:jc w:val="center"/>
        <w:rPr>
          <w:b/>
        </w:rPr>
      </w:pPr>
    </w:p>
    <w:p w:rsidR="001B2EF2" w:rsidRDefault="001B2EF2" w:rsidP="006368D8">
      <w:pPr>
        <w:ind w:firstLine="284"/>
        <w:jc w:val="center"/>
        <w:rPr>
          <w:b/>
        </w:rPr>
      </w:pPr>
    </w:p>
    <w:p w:rsidR="001B2EF2" w:rsidRDefault="001B2EF2" w:rsidP="006368D8">
      <w:pPr>
        <w:ind w:firstLine="284"/>
        <w:jc w:val="center"/>
        <w:rPr>
          <w:b/>
        </w:rPr>
      </w:pPr>
    </w:p>
    <w:p w:rsidR="001B2EF2" w:rsidRDefault="001B2EF2" w:rsidP="006368D8">
      <w:pPr>
        <w:ind w:firstLine="284"/>
        <w:jc w:val="center"/>
        <w:rPr>
          <w:b/>
        </w:rPr>
      </w:pPr>
    </w:p>
    <w:p w:rsidR="001B2EF2" w:rsidRDefault="001B2EF2" w:rsidP="00BB78DF">
      <w:pPr>
        <w:rPr>
          <w:b/>
        </w:rPr>
      </w:pPr>
    </w:p>
    <w:p w:rsidR="001B2EF2" w:rsidRDefault="001B2EF2" w:rsidP="006368D8">
      <w:pPr>
        <w:ind w:firstLine="284"/>
        <w:jc w:val="center"/>
        <w:rPr>
          <w:b/>
        </w:rPr>
      </w:pPr>
    </w:p>
    <w:p w:rsidR="001B2EF2" w:rsidRDefault="001B2EF2" w:rsidP="009728BD">
      <w:pPr>
        <w:ind w:firstLine="284"/>
        <w:rPr>
          <w:b/>
        </w:rPr>
      </w:pPr>
    </w:p>
    <w:p w:rsidR="006519DB" w:rsidRDefault="006519DB" w:rsidP="006368D8">
      <w:pPr>
        <w:ind w:firstLine="284"/>
        <w:jc w:val="center"/>
        <w:rPr>
          <w:b/>
        </w:rPr>
      </w:pPr>
    </w:p>
    <w:p w:rsidR="009652A1" w:rsidRPr="003F4F3D" w:rsidRDefault="009652A1" w:rsidP="009652A1">
      <w:pPr>
        <w:ind w:firstLine="284"/>
        <w:jc w:val="center"/>
        <w:rPr>
          <w:b/>
          <w:sz w:val="28"/>
          <w:szCs w:val="28"/>
        </w:rPr>
      </w:pPr>
      <w:r w:rsidRPr="003F4F3D">
        <w:rPr>
          <w:b/>
          <w:sz w:val="28"/>
          <w:szCs w:val="28"/>
        </w:rPr>
        <w:t>Календарно-темати</w:t>
      </w:r>
      <w:r w:rsidR="009728BD">
        <w:rPr>
          <w:b/>
          <w:sz w:val="28"/>
          <w:szCs w:val="28"/>
        </w:rPr>
        <w:t>ческое планирование курса</w:t>
      </w:r>
      <w:r w:rsidRPr="003F4F3D">
        <w:rPr>
          <w:b/>
          <w:sz w:val="28"/>
          <w:szCs w:val="28"/>
        </w:rPr>
        <w:t xml:space="preserve"> </w:t>
      </w:r>
    </w:p>
    <w:p w:rsidR="006368D8" w:rsidRPr="003F4F3D" w:rsidRDefault="009728BD" w:rsidP="009652A1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«Сложности русского языка</w:t>
      </w:r>
      <w:r w:rsidR="009652A1" w:rsidRPr="003F4F3D">
        <w:rPr>
          <w:b/>
          <w:sz w:val="28"/>
          <w:szCs w:val="28"/>
        </w:rPr>
        <w:t xml:space="preserve">» в 9 </w:t>
      </w:r>
      <w:bookmarkStart w:id="0" w:name="_GoBack"/>
      <w:bookmarkEnd w:id="0"/>
      <w:r w:rsidR="009652A1" w:rsidRPr="003F4F3D">
        <w:rPr>
          <w:b/>
          <w:sz w:val="28"/>
          <w:szCs w:val="28"/>
        </w:rPr>
        <w:t>классе</w:t>
      </w:r>
      <w:r>
        <w:rPr>
          <w:b/>
          <w:sz w:val="28"/>
          <w:szCs w:val="28"/>
        </w:rPr>
        <w:t>.</w:t>
      </w:r>
    </w:p>
    <w:p w:rsidR="006368D8" w:rsidRPr="003F4F3D" w:rsidRDefault="006368D8" w:rsidP="009652A1">
      <w:pPr>
        <w:ind w:firstLine="284"/>
        <w:jc w:val="center"/>
        <w:rPr>
          <w:b/>
          <w:sz w:val="28"/>
          <w:szCs w:val="28"/>
        </w:rPr>
      </w:pPr>
    </w:p>
    <w:p w:rsidR="006368D8" w:rsidRPr="003F4F3D" w:rsidRDefault="006368D8" w:rsidP="006368D8">
      <w:pPr>
        <w:ind w:firstLine="284"/>
      </w:pPr>
    </w:p>
    <w:tbl>
      <w:tblPr>
        <w:tblStyle w:val="a5"/>
        <w:tblW w:w="0" w:type="auto"/>
        <w:tblLook w:val="04A0"/>
      </w:tblPr>
      <w:tblGrid>
        <w:gridCol w:w="898"/>
        <w:gridCol w:w="836"/>
        <w:gridCol w:w="919"/>
        <w:gridCol w:w="5847"/>
        <w:gridCol w:w="1128"/>
      </w:tblGrid>
      <w:tr w:rsidR="00396288" w:rsidTr="00846B78">
        <w:tc>
          <w:tcPr>
            <w:tcW w:w="898" w:type="dxa"/>
            <w:vMerge w:val="restart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55" w:type="dxa"/>
            <w:gridSpan w:val="2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847" w:type="dxa"/>
            <w:vMerge w:val="restart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Название раздела. Тема урока</w:t>
            </w:r>
          </w:p>
        </w:tc>
        <w:tc>
          <w:tcPr>
            <w:tcW w:w="1128" w:type="dxa"/>
            <w:vMerge w:val="restart"/>
          </w:tcPr>
          <w:p w:rsidR="00396288" w:rsidRPr="00396288" w:rsidRDefault="00846B78" w:rsidP="00396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</w:t>
            </w:r>
            <w:r w:rsidR="00396288" w:rsidRPr="00396288">
              <w:rPr>
                <w:b/>
                <w:sz w:val="28"/>
                <w:szCs w:val="28"/>
              </w:rPr>
              <w:t>во часов</w:t>
            </w:r>
          </w:p>
        </w:tc>
      </w:tr>
      <w:tr w:rsidR="00396288" w:rsidTr="00846B78">
        <w:tc>
          <w:tcPr>
            <w:tcW w:w="898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19" w:type="dxa"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  <w:r w:rsidRPr="00396288">
              <w:rPr>
                <w:b/>
                <w:sz w:val="28"/>
                <w:szCs w:val="28"/>
              </w:rPr>
              <w:t>факт.</w:t>
            </w:r>
          </w:p>
        </w:tc>
        <w:tc>
          <w:tcPr>
            <w:tcW w:w="5847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396288" w:rsidRPr="00396288" w:rsidRDefault="00396288" w:rsidP="003962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6B78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1-2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написанию изложения (6 ч).</w:t>
            </w:r>
          </w:p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Композиция, логическая, грамматическая структура текста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6519DB">
              <w:rPr>
                <w:sz w:val="28"/>
                <w:szCs w:val="28"/>
              </w:rPr>
              <w:t>Микротема</w:t>
            </w:r>
            <w:proofErr w:type="spellEnd"/>
            <w:r w:rsidRPr="006519DB">
              <w:rPr>
                <w:sz w:val="28"/>
                <w:szCs w:val="28"/>
              </w:rPr>
              <w:t xml:space="preserve">. Соотношение </w:t>
            </w:r>
            <w:proofErr w:type="spellStart"/>
            <w:r w:rsidRPr="006519DB">
              <w:rPr>
                <w:sz w:val="28"/>
                <w:szCs w:val="28"/>
              </w:rPr>
              <w:t>микротемы</w:t>
            </w:r>
            <w:proofErr w:type="spellEnd"/>
            <w:r w:rsidRPr="006519DB">
              <w:rPr>
                <w:sz w:val="28"/>
                <w:szCs w:val="28"/>
              </w:rPr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jc w:val="both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rPr>
                <w:b/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Сжатое изложение.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выполнению заданий с кратким ответом (17 ч).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Средства речевой выразительности. Отработка умения квалифицировать средства речевой выразительности. (Задание 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9</w:t>
            </w:r>
          </w:p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приставок. Приставки, оканчивающиеся на З - С, иноязычные пр</w:t>
            </w:r>
            <w:r w:rsidR="00846B78">
              <w:rPr>
                <w:sz w:val="28"/>
                <w:szCs w:val="28"/>
              </w:rPr>
              <w:t>иставки. Приставки ПР</w:t>
            </w:r>
            <w:proofErr w:type="gramStart"/>
            <w:r w:rsidR="00846B78">
              <w:rPr>
                <w:sz w:val="28"/>
                <w:szCs w:val="28"/>
              </w:rPr>
              <w:t>Е-</w:t>
            </w:r>
            <w:proofErr w:type="gramEnd"/>
            <w:r w:rsidR="00846B78">
              <w:rPr>
                <w:sz w:val="28"/>
                <w:szCs w:val="28"/>
              </w:rPr>
              <w:t xml:space="preserve"> </w:t>
            </w:r>
            <w:r w:rsidRPr="006519DB">
              <w:rPr>
                <w:sz w:val="28"/>
                <w:szCs w:val="28"/>
              </w:rPr>
              <w:t>и ПРИ-; Ы, И после приставок. (Задание 4)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7874AE" w:rsidRPr="006519DB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10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Словосочетание. Виды связи слов в словосочетании. (Задание 7)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:rsidTr="00846B78"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12</w:t>
            </w:r>
          </w:p>
        </w:tc>
        <w:tc>
          <w:tcPr>
            <w:tcW w:w="836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Грамматическая основа предложения. Виды сказуемых. Односоставные предложения. (Задание 8)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7874AE" w:rsidRPr="006519DB" w:rsidTr="00846B78"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</w:tcPr>
          <w:p w:rsidR="007874AE" w:rsidRPr="006519DB" w:rsidRDefault="007874AE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Простое осложненное предложение. Обособленные члены предложения. Пунктуация при обособленных членах предложениях. (Задание 9)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AE" w:rsidRPr="006519DB" w:rsidRDefault="007874AE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</w:tr>
      <w:tr w:rsidR="000131AD" w:rsidRPr="006519DB" w:rsidTr="00846B78">
        <w:trPr>
          <w:trHeight w:val="57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Вводные слова и предложения.  Вставные конструкции.  Обращения. (Задание 10)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14-15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(Задание 11)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16-17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Сложносочиненные и сложноподчиненные предложения. Бессоюзные предложения. Пунктуация в сложном предложении. (Задание 12)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18-19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20-21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Сложные предложения с разными видами связи. (Задание  14)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rPr>
          <w:trHeight w:val="49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22-23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Выполнение заданий 2-13.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9652A1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>Подготовка к написанию сочинения-рассуждения (7 ч)</w:t>
            </w:r>
            <w:r w:rsidR="009652A1" w:rsidRPr="006519DB">
              <w:rPr>
                <w:b/>
                <w:sz w:val="28"/>
                <w:szCs w:val="28"/>
              </w:rPr>
              <w:t>.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E13EDB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25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Позиция автора. Собственная позиция. Подбор аргументов.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E13EDB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26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27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лин</w:t>
            </w:r>
            <w:r w:rsidR="009652A1" w:rsidRPr="006519DB">
              <w:rPr>
                <w:sz w:val="28"/>
                <w:szCs w:val="28"/>
              </w:rPr>
              <w:t xml:space="preserve">гвистическую тему </w:t>
            </w:r>
            <w:r w:rsidRPr="006519DB">
              <w:rPr>
                <w:sz w:val="28"/>
                <w:szCs w:val="28"/>
              </w:rPr>
              <w:t>(Задание  15.1)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15.2)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29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Написание сочинения-рассуждения на те</w:t>
            </w:r>
            <w:r w:rsidR="009652A1" w:rsidRPr="006519DB">
              <w:rPr>
                <w:sz w:val="28"/>
                <w:szCs w:val="28"/>
              </w:rPr>
              <w:t xml:space="preserve">му, связанную с анализом текста </w:t>
            </w:r>
            <w:r w:rsidRPr="006519DB">
              <w:rPr>
                <w:sz w:val="28"/>
                <w:szCs w:val="28"/>
              </w:rPr>
              <w:t>(Задание 15.3)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30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1</w:t>
            </w:r>
          </w:p>
        </w:tc>
      </w:tr>
      <w:tr w:rsidR="000131AD" w:rsidRPr="006519DB" w:rsidTr="00846B78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31-34</w:t>
            </w:r>
          </w:p>
        </w:tc>
        <w:tc>
          <w:tcPr>
            <w:tcW w:w="836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0131AD" w:rsidRPr="006519DB" w:rsidRDefault="000131AD" w:rsidP="000131AD">
            <w:pPr>
              <w:rPr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pStyle w:val="a3"/>
              <w:rPr>
                <w:b/>
                <w:sz w:val="28"/>
                <w:szCs w:val="28"/>
              </w:rPr>
            </w:pPr>
            <w:r w:rsidRPr="006519DB">
              <w:rPr>
                <w:b/>
                <w:sz w:val="28"/>
                <w:szCs w:val="28"/>
              </w:rPr>
              <w:t xml:space="preserve">Контроль знаний (4 ч). </w:t>
            </w:r>
          </w:p>
          <w:p w:rsidR="000131AD" w:rsidRPr="006519DB" w:rsidRDefault="000131AD" w:rsidP="000131AD">
            <w:pPr>
              <w:pStyle w:val="a3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Репетиционный экзамен в формате ОГЭ</w:t>
            </w:r>
            <w:r w:rsidR="009652A1" w:rsidRPr="006519DB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1AD" w:rsidRPr="006519DB" w:rsidRDefault="000131AD" w:rsidP="000131AD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6519DB">
              <w:rPr>
                <w:sz w:val="28"/>
                <w:szCs w:val="28"/>
              </w:rPr>
              <w:t>4</w:t>
            </w:r>
          </w:p>
        </w:tc>
      </w:tr>
    </w:tbl>
    <w:p w:rsidR="006368D8" w:rsidRPr="006519DB" w:rsidRDefault="006368D8" w:rsidP="006368D8">
      <w:pPr>
        <w:rPr>
          <w:b/>
          <w:sz w:val="28"/>
          <w:szCs w:val="28"/>
        </w:rPr>
      </w:pPr>
    </w:p>
    <w:p w:rsidR="006368D8" w:rsidRPr="006519DB" w:rsidRDefault="006368D8" w:rsidP="006368D8">
      <w:pPr>
        <w:rPr>
          <w:b/>
          <w:sz w:val="28"/>
          <w:szCs w:val="28"/>
        </w:rPr>
      </w:pPr>
    </w:p>
    <w:p w:rsidR="00781122" w:rsidRPr="006519DB" w:rsidRDefault="00781122" w:rsidP="006368D8">
      <w:pPr>
        <w:rPr>
          <w:b/>
          <w:sz w:val="28"/>
          <w:szCs w:val="28"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81122" w:rsidRDefault="00781122" w:rsidP="006368D8">
      <w:pPr>
        <w:rPr>
          <w:b/>
        </w:rPr>
      </w:pPr>
    </w:p>
    <w:p w:rsidR="00733CB8" w:rsidRPr="00FB6C34" w:rsidRDefault="00733CB8" w:rsidP="00FB6C34">
      <w:pPr>
        <w:jc w:val="both"/>
        <w:rPr>
          <w:sz w:val="28"/>
          <w:szCs w:val="28"/>
        </w:rPr>
      </w:pPr>
    </w:p>
    <w:p w:rsidR="00733CB8" w:rsidRDefault="00733CB8" w:rsidP="00733CB8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733CB8" w:rsidRDefault="00733CB8" w:rsidP="00733CB8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A1072" w:rsidRDefault="008A1072"/>
    <w:sectPr w:rsidR="008A1072" w:rsidSect="00733C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02" w:rsidRDefault="00EF7802" w:rsidP="00781122">
      <w:r>
        <w:separator/>
      </w:r>
    </w:p>
  </w:endnote>
  <w:endnote w:type="continuationSeparator" w:id="1">
    <w:p w:rsidR="00EF7802" w:rsidRDefault="00EF7802" w:rsidP="007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22" w:rsidRDefault="007811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02" w:rsidRDefault="00EF7802" w:rsidP="00781122">
      <w:r>
        <w:separator/>
      </w:r>
    </w:p>
  </w:footnote>
  <w:footnote w:type="continuationSeparator" w:id="1">
    <w:p w:rsidR="00EF7802" w:rsidRDefault="00EF7802" w:rsidP="00781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ADD"/>
    <w:multiLevelType w:val="multilevel"/>
    <w:tmpl w:val="175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18FB"/>
    <w:multiLevelType w:val="multilevel"/>
    <w:tmpl w:val="1C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E4CD9"/>
    <w:multiLevelType w:val="hybridMultilevel"/>
    <w:tmpl w:val="B686A0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6633F7B"/>
    <w:multiLevelType w:val="multilevel"/>
    <w:tmpl w:val="2E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D0FB4"/>
    <w:multiLevelType w:val="hybridMultilevel"/>
    <w:tmpl w:val="32A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771"/>
    <w:multiLevelType w:val="multilevel"/>
    <w:tmpl w:val="07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D236F"/>
    <w:multiLevelType w:val="multilevel"/>
    <w:tmpl w:val="275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03D53"/>
    <w:multiLevelType w:val="multilevel"/>
    <w:tmpl w:val="AD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11D3C"/>
    <w:multiLevelType w:val="multilevel"/>
    <w:tmpl w:val="694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301"/>
    <w:rsid w:val="00004C70"/>
    <w:rsid w:val="000131AD"/>
    <w:rsid w:val="00142A31"/>
    <w:rsid w:val="001B2EF2"/>
    <w:rsid w:val="00203F6F"/>
    <w:rsid w:val="002B1E2D"/>
    <w:rsid w:val="00396288"/>
    <w:rsid w:val="003F4F3D"/>
    <w:rsid w:val="004A2454"/>
    <w:rsid w:val="004D2510"/>
    <w:rsid w:val="00574AB8"/>
    <w:rsid w:val="00601D6E"/>
    <w:rsid w:val="006368D8"/>
    <w:rsid w:val="00647B53"/>
    <w:rsid w:val="006519DB"/>
    <w:rsid w:val="00670160"/>
    <w:rsid w:val="00733CB8"/>
    <w:rsid w:val="00781122"/>
    <w:rsid w:val="007874AE"/>
    <w:rsid w:val="00846B78"/>
    <w:rsid w:val="008A1072"/>
    <w:rsid w:val="008D7DF7"/>
    <w:rsid w:val="008F18D2"/>
    <w:rsid w:val="009652A1"/>
    <w:rsid w:val="009728BD"/>
    <w:rsid w:val="009D2620"/>
    <w:rsid w:val="00A36854"/>
    <w:rsid w:val="00B21E99"/>
    <w:rsid w:val="00BB78DF"/>
    <w:rsid w:val="00CA6E9D"/>
    <w:rsid w:val="00D07301"/>
    <w:rsid w:val="00D21BB0"/>
    <w:rsid w:val="00D27848"/>
    <w:rsid w:val="00DE6AC9"/>
    <w:rsid w:val="00E13EDB"/>
    <w:rsid w:val="00E8763A"/>
    <w:rsid w:val="00EB5B66"/>
    <w:rsid w:val="00EF7802"/>
    <w:rsid w:val="00FB67F8"/>
    <w:rsid w:val="00FB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5 school</cp:lastModifiedBy>
  <cp:revision>28</cp:revision>
  <cp:lastPrinted>2021-10-29T09:01:00Z</cp:lastPrinted>
  <dcterms:created xsi:type="dcterms:W3CDTF">2017-09-12T06:00:00Z</dcterms:created>
  <dcterms:modified xsi:type="dcterms:W3CDTF">2021-10-29T09:02:00Z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34648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