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1E" w:rsidRPr="009D75DB" w:rsidRDefault="009C6F1E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6F1E" w:rsidRPr="009D75DB" w:rsidRDefault="009C6F1E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3E14A4" w:rsidRDefault="009C6F1E" w:rsidP="003E1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="003E14A4" w:rsidRPr="003E1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E14A4" w:rsidRPr="003E14A4" w:rsidRDefault="003E14A4" w:rsidP="003E1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4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</w:t>
      </w:r>
      <w:r w:rsidRPr="003E14A4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  <w:r w:rsidRPr="003E14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Юный натуралист</w:t>
      </w:r>
      <w:r w:rsidRPr="003E14A4">
        <w:rPr>
          <w:rFonts w:ascii="Times New Roman" w:eastAsia="Calibri" w:hAnsi="Times New Roman" w:cs="Times New Roman"/>
          <w:sz w:val="28"/>
          <w:szCs w:val="28"/>
        </w:rPr>
        <w:t xml:space="preserve">» для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E14A4">
        <w:rPr>
          <w:rFonts w:ascii="Times New Roman" w:eastAsia="Calibri" w:hAnsi="Times New Roman" w:cs="Times New Roman"/>
          <w:sz w:val="28"/>
          <w:szCs w:val="28"/>
        </w:rPr>
        <w:t xml:space="preserve"> класса составлена в соответствии </w:t>
      </w:r>
      <w:proofErr w:type="gramStart"/>
      <w:r w:rsidRPr="003E14A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E14A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E14A4" w:rsidRPr="003E14A4" w:rsidRDefault="003E14A4" w:rsidP="003E1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A4" w:rsidRPr="003E14A4" w:rsidRDefault="003E14A4" w:rsidP="003E1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29.12.2012 N 273-ФЗ "Об образовании в Российской Федерации "(в действующей редакции); </w:t>
      </w:r>
    </w:p>
    <w:p w:rsidR="003E14A4" w:rsidRPr="003E14A4" w:rsidRDefault="003E14A4" w:rsidP="003E1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3E1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3E1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17 декабря 2010 г. № 1897 (в действующей редакции); </w:t>
      </w:r>
    </w:p>
    <w:p w:rsidR="003E14A4" w:rsidRPr="003E14A4" w:rsidRDefault="003E14A4" w:rsidP="003E1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14A4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программой основного общего образования МОУ «СОШ №5» г. Всеволожска;</w:t>
      </w:r>
    </w:p>
    <w:p w:rsidR="009C6F1E" w:rsidRPr="003E14A4" w:rsidRDefault="003E14A4" w:rsidP="009C6F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4A4">
        <w:rPr>
          <w:rFonts w:ascii="Times New Roman" w:eastAsia="Calibri" w:hAnsi="Times New Roman" w:cs="Times New Roman"/>
          <w:sz w:val="28"/>
          <w:szCs w:val="28"/>
        </w:rPr>
        <w:t>Программой Воспитания МОУ «СОШ №5» г. Всеволожска на 2021 – 2025 учебный год.</w:t>
      </w:r>
    </w:p>
    <w:p w:rsidR="003E14A4" w:rsidRPr="003E14A4" w:rsidRDefault="003E14A4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всегда стремятся </w:t>
      </w:r>
      <w:proofErr w:type="gram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прекрасному. Без красоты человечество не проживет. Красота спасет мир (</w:t>
      </w:r>
      <w:proofErr w:type="spellStart"/>
      <w:r w:rsidR="00E3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Ф.М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.Достоевский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Но в свою очередь в современных условиях мир должен спасти красоту. Каждый житель земли должен глубоко сознавать, что растения и природа – это не органическое тело человека, и надо поддерживать это “тело” в чистоте, красоте и здравии. В наше стремительное время очень актуальным становится общение с природой, привитие любви к родному краю, формирование эстетического вкуса. В этом видим главную педагогическую целесообразность внеурочной деятельности учащихся.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называется </w:t>
      </w: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“Юный натуралист”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внеурочной деятельности предназначена для  обучающихся 2-х классов начальной школы и рассчитана на 34 занятия 1 занятие в неделю. Преподавание кружка основано на получении учащимися знаний и навыков в области экологии.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компетентности учащихся путём усвоения системы интегрированных знаний о природе и человеке, основ экологической грамотности обучающихся начальной школы, развитие ценных качеств по отношению к природе.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научит ребенка видеть красоту природы и творчески воссоздавать ее, уметь восхищаться ею, уметь не навредить ей, дарить вторую жизнь растениям, знакомить с новой технологией изготовления поделок из природного материала и сухоцветов, которая доступна каждому ребенку.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программы: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формировать интерес к изучению природы родного края;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развивать творческие способности учащихся;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воспитывать умения видеть в самом обычном </w:t>
      </w:r>
      <w:proofErr w:type="gram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</w:t>
      </w:r>
      <w:proofErr w:type="gram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удивительное;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познакомить учащихся с различными видами искусства;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углублять и обогащать кругозор детей о родном крае;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изучать и исследовать с детьми конкретные объекты природы;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формировать представления о природных сообществах области;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обеспечение более широкой и разнообразной практической деятельности учащихся по изучению и охране окружающей среды микрорайона, района, родного края;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формировать представления об охраняемых растениях и животных, занесённых в Красную книгу.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 актуальна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т.к. позволит преодолеть отчуждение ребенка от природы и поможет становлению экологической культуры младшего школьника, его познавательных, эстетических, эмоционально-нравственных и практических отношений с окружающей природной средой.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Новизна программы</w:t>
      </w: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 она направлена не только на пробуждение интереса к предмету окружающий мир, но и в том, что она соединила в себе теоретические сведения из разных областей  географии, биологии, экологии. Кроме этого, одним из центральных понятий программы является социально ориентированный подход, который выражается в механизме изменения социальных качеств личности ребенка  (т. е. социализации) через совместную деятельность взрослого (педагога, родителей) и ребенка. 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Ценностными ориентирами содержания</w:t>
      </w: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в начальной школе являются:</w:t>
      </w:r>
    </w:p>
    <w:p w:rsidR="009C6F1E" w:rsidRPr="009D75DB" w:rsidRDefault="009C6F1E" w:rsidP="009C6F1E">
      <w:pPr>
        <w:numPr>
          <w:ilvl w:val="0"/>
          <w:numId w:val="1"/>
        </w:numPr>
        <w:shd w:val="clear" w:color="auto" w:fill="FFFFFF"/>
        <w:spacing w:after="0" w:line="300" w:lineRule="atLeast"/>
        <w:ind w:left="30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эстетического восприятия окружающего мира;</w:t>
      </w:r>
    </w:p>
    <w:p w:rsidR="009C6F1E" w:rsidRPr="009D75DB" w:rsidRDefault="009C6F1E" w:rsidP="009C6F1E">
      <w:pPr>
        <w:numPr>
          <w:ilvl w:val="0"/>
          <w:numId w:val="1"/>
        </w:numPr>
        <w:shd w:val="clear" w:color="auto" w:fill="FFFFFF"/>
        <w:spacing w:after="0" w:line="300" w:lineRule="atLeast"/>
        <w:ind w:left="30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природе как универсальной ценности;</w:t>
      </w:r>
    </w:p>
    <w:p w:rsidR="009C6F1E" w:rsidRPr="009D75DB" w:rsidRDefault="009C6F1E" w:rsidP="009C6F1E">
      <w:pPr>
        <w:numPr>
          <w:ilvl w:val="0"/>
          <w:numId w:val="1"/>
        </w:numPr>
        <w:shd w:val="clear" w:color="auto" w:fill="FFFFFF"/>
        <w:spacing w:after="0" w:line="300" w:lineRule="atLeast"/>
        <w:ind w:left="30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народных традиций, отражающих отношение местного населения к природе; развитие умений, связанных с изучением окружающей среды;</w:t>
      </w:r>
    </w:p>
    <w:p w:rsidR="009C6F1E" w:rsidRPr="009D75DB" w:rsidRDefault="009C6F1E" w:rsidP="009C6F1E">
      <w:pPr>
        <w:numPr>
          <w:ilvl w:val="0"/>
          <w:numId w:val="1"/>
        </w:numPr>
        <w:shd w:val="clear" w:color="auto" w:fill="FFFFFF"/>
        <w:spacing w:after="0" w:line="300" w:lineRule="atLeast"/>
        <w:ind w:left="30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устойчивого познавательного интереса к окружающему миру природы;</w:t>
      </w:r>
    </w:p>
    <w:p w:rsidR="009C6F1E" w:rsidRPr="009D75DB" w:rsidRDefault="009C6F1E" w:rsidP="009C6F1E">
      <w:pPr>
        <w:numPr>
          <w:ilvl w:val="0"/>
          <w:numId w:val="1"/>
        </w:numPr>
        <w:shd w:val="clear" w:color="auto" w:fill="FFFFFF"/>
        <w:spacing w:after="0" w:line="300" w:lineRule="atLeast"/>
        <w:ind w:left="30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9C6F1E" w:rsidRPr="009D75DB" w:rsidRDefault="009C6F1E" w:rsidP="009C6F1E">
      <w:pPr>
        <w:numPr>
          <w:ilvl w:val="0"/>
          <w:numId w:val="1"/>
        </w:numPr>
        <w:shd w:val="clear" w:color="auto" w:fill="FFFFFF"/>
        <w:spacing w:after="0" w:line="300" w:lineRule="atLeast"/>
        <w:ind w:left="30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умений, связанных с выполнением учебного исследования;</w:t>
      </w:r>
    </w:p>
    <w:p w:rsidR="009C6F1E" w:rsidRPr="009D75DB" w:rsidRDefault="009C6F1E" w:rsidP="009C6F1E">
      <w:pPr>
        <w:numPr>
          <w:ilvl w:val="0"/>
          <w:numId w:val="1"/>
        </w:numPr>
        <w:shd w:val="clear" w:color="auto" w:fill="FFFFFF"/>
        <w:spacing w:after="0" w:line="300" w:lineRule="atLeast"/>
        <w:ind w:left="30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 реальную деятельность по изучению и сохранению ближайшего природного окружения.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внеурочной деятельности по данной программе создаст условия для достижения следующих личностных,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освоения, </w:t>
      </w:r>
      <w:proofErr w:type="gramStart"/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 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внеурочной </w:t>
      </w: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различать и приводить примеры объектов живой и неживой природы;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называть характерные признаки времен года;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различать, называть и приводить примеры культурных и дикорастущих растений, диких и домашних животных;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называть некоторые отличительные признаки основных групп животных (насекомые, рыбы, земноводные, пресмыкающиеся, птицы, звери);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ухаживать и размножать комнатные растения;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интерес к познанию мира природы;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потребность к осуществлению экологически сообразных поступков;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осознание места и роли человека в биосфере;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преобладание мотивации гармоничного взаимодействия с природой с точки зрения экологической допустимости.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понимание необходимости заботливого и уважительного отношения к окружающей среде;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ориентация на выполнение основных правил безопасного поведения в природе;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принятие </w:t>
      </w:r>
      <w:proofErr w:type="gram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здорового образа жизни;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развитие морально-этического сознания.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понимать своё продвижение в овладении содержанием курса;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замечать и исправлять свои ошибки во время изучения данной программы.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овладение начальными формами исследовательской деятельности;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понимать информацию, представленную в виде текста, рисунков, схем;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называть и различать окружающие предметы и их признаки; осуществлять поиск информации при выполнении заданий,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сравнивать объекты, выделяя сходство и различия;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устанавливать правильную последовательность событий;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группировать различные предметы по заданному признаку.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участвовать в диалоге при выполнении заданий;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осуществлять взаимопроверку при работе в парах;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формирование коммуникативных навыков.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направленность курса осуществляется через творческие задания, игровые задания, практикумы и опытническую работу.</w:t>
      </w:r>
    </w:p>
    <w:p w:rsidR="009C6F1E" w:rsidRPr="00E34C15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9D75DB" w:rsidRPr="00E34C15" w:rsidRDefault="009D75DB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5DB" w:rsidRPr="00E34C15" w:rsidRDefault="009D75DB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5DB" w:rsidRPr="00E34C15" w:rsidRDefault="009D75DB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1E" w:rsidRPr="009D75DB" w:rsidRDefault="009C6F1E" w:rsidP="009C6F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20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7290"/>
        <w:gridCol w:w="1571"/>
        <w:gridCol w:w="1743"/>
      </w:tblGrid>
      <w:tr w:rsidR="009C6F1E" w:rsidRPr="009D75DB" w:rsidTr="009C6F1E"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5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C6F1E" w:rsidRPr="009D75DB" w:rsidTr="009C6F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Мы жители планеты Земля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 Человек и природа   2часа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 и мы.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Место человека в мире природы.  Принятие в юные экологи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2.   </w:t>
            </w:r>
            <w:proofErr w:type="gramStart"/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Неживое</w:t>
            </w:r>
            <w:proofErr w:type="gramEnd"/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природе        5часов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– источник тепла и света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Вода, её признаки и свойства. Берегите воду!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Предсказание погоды по народным приметам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нельзя</w:t>
            </w:r>
            <w:proofErr w:type="gramStart"/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..?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  Живое в природе 25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среди людей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Пернатые друзья. Кто улетает, а кто остаётся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C6F1E" w:rsidRPr="009D75DB" w:rsidTr="009C6F1E">
        <w:trPr>
          <w:trHeight w:val="260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«Хлебные крошки»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 - крылатая компания.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 животные, уход за домашними животными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 «Это всё о кошках»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«Собаки наши друзья»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«Ты в ответе за тех, кого приручил».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рядом. Комнатные растения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Съедобные грибы. Несъедобные грибы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Микроскопические грибы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«Что? Где? Когда?»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проект «Почему нужно защищать природу?»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Красная книга – способ защиты редких видов животных и растений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 Сохраним первоцвет!»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работа  на пришкольном участке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Итого: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9C6F1E" w:rsidRPr="009D75DB" w:rsidRDefault="009C6F1E" w:rsidP="009C6F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20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6064"/>
        <w:gridCol w:w="1445"/>
        <w:gridCol w:w="1603"/>
        <w:gridCol w:w="1605"/>
      </w:tblGrid>
      <w:tr w:rsidR="009C6F1E" w:rsidRPr="009D75DB" w:rsidTr="009C6F1E"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5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9C6F1E" w:rsidRPr="009D75DB" w:rsidTr="009C6F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Мы жители планеты Земля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 Человек и природа   2часа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 и мы.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Место человека в мире природы.  Принятие в юные экологи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2.   </w:t>
            </w:r>
            <w:proofErr w:type="gramStart"/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Неживое</w:t>
            </w:r>
            <w:proofErr w:type="gramEnd"/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природе        5часов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– источник тепла и света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Вода, её признаки и свойства. Берегите воду!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Предсказание погоды по народным приметам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нельзя</w:t>
            </w:r>
            <w:proofErr w:type="gramStart"/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..?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  Живое в природе 25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среди людей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Пернатые друзья. Кто улетает, а кто остаётся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rPr>
          <w:trHeight w:val="260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«Хлебные крошки»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 - крылатая компания.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 животные, уход за домашними животными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 «Это всё о кошках»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«Собаки наши друзья»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«Ты в ответе за тех, кого приручил».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рядом. Комнатные растения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Съедобные грибы. Несъедобные грибы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Микроскопические грибы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«Что? Где? Когда?»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проект «Почему нужно защищать природу?»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Красная книга – способ защиты редких видов животных и растений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 Сохраним первоцвет!»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работа  на пришкольном участке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F1E" w:rsidRPr="009D75DB" w:rsidTr="009C6F1E"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Итого: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F1E" w:rsidRPr="009D75DB" w:rsidRDefault="009C6F1E" w:rsidP="009C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C6F1E" w:rsidRPr="009D75DB" w:rsidRDefault="009C6F1E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курса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 Мы жители планеты Земля  1 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 всех существ на земле.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      ЧЕЛОВЕК И ПРИРОДА   2 часа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Экология и мы  1 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Место человека в мире природы.  Принятие в юные экологи   1 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– верный сын природы. Положительное и отрицательное влияние человека на природу.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Защита проекта.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      </w:t>
      </w:r>
      <w:proofErr w:type="gramStart"/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НЕЖИВОЕ</w:t>
      </w:r>
      <w:proofErr w:type="gramEnd"/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 ПРИРОДЕ  5часов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Солнце – источник тепла и света   1 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- источник тепла и света для живых существ. Влияние солнца на жизнь на Земле. Солнце и здоровье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Вода, её признаки и свойства</w:t>
      </w:r>
      <w:proofErr w:type="gramStart"/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Берегите воду!  2 часа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ее признаки и свойства. Практическая работа по выявлению признаков «Цвет, запах, форма воды». Опыты по выявлению свойств воды: вода - растворитель, текучесть, прозрачность, переходные состояния,</w:t>
      </w: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круговорот воды</w:t>
      </w: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Сообщения учащихся об охране и значении воды. Загрязнение </w:t>
      </w:r>
      <w:r w:rsidR="00E3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Источники загрязнения.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над проектом « Сбережем капельку!»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Предсказание погоды по народным приметам 1 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прогнозировать природные изменения по народным приметам, выявлять причины (экологические</w:t>
      </w:r>
      <w:r w:rsidR="00E34C15"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есовпадения их с реальностью.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Почему нельзя..?  1 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 3.  «ЖИВОЕ  В ПРИРОДЕ   26 часов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Жизнь среди людей. 1час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 городах. Человек и животное.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Пернатые друзья. Кто улетает, а кто остаётся (3 часа)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детей о приспособлениях птиц в связи с наступлением осени, о перелетах птиц. Анализ фенологических наблюдений 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птицами. Работа по определению птиц  края. 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</w:t>
      </w:r>
      <w:proofErr w:type="gram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колибри), самые большие (страус, пингвин, индюк). Значение птиц в жизни человека. Помощь птицам в трудные времена. Техника безопасности. Распределение обязанностей. Вывешивание кормушек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Практикум «Хлебные крошки»     1 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и практических умений заботиться о птицах. Кто чем питается? Какие кормушки можно соорудить для подкормки птиц зимой. Конструирование модели кормушки.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КВН - крылатая компания    1час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зовут? Конкурс «Знатоки сказок».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Домашние  животные, уход за домашними животными 1час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разновидностями домашних животных. Рассказы детей о своих питомцах. Конкурс загадок о животных. Работа в группах: аппликация –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Ролевая игра «Это всё о кошках»  1час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Викторина «Собаки наши друзья»  1час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рассказ учителя (материал  из энциклопедии). Игра – викторина «Породы собак».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над проектом «Ты в ответе за тех, кого приручил»  3часа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обработка материала к проекту. Работа в группах.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Растения рядом.   Комнатные растения   2 часа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Комнатные растения разных экологических групп. Практическая работа по размещению комнатных растений в классе, дома с учетом тепла и света, по правильному комплексному уходу за комнатными растениями 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(протирание листьев от пыли, взрыхление почвы, полив)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Съедобные грибы. Несъедобные  грибы    1 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грибах как части живой природы; показать значение грибов для человека, растений и животных; познакомить с многообразием грибов, выделив группы съедобных и несъедобных. Грибы - накопители вредных веществ. Дать представление о строении шляпочных, пластинчатых и трубчатых грибов.  Познакомить с правилами сбора грибов без нарушения лесной подстилки</w:t>
      </w:r>
      <w:proofErr w:type="gram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бобщить представления о сходстве и различии съедобных и несъедобных грибов. Воспитывать навыки экологически грамотного поведения в природе 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(мухомор опасен для человека, 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 для оленя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 является лечебным)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Микроскопические организмы  1 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некоторых видах микроскопических грибов 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дрожжевые</w:t>
      </w:r>
      <w:proofErr w:type="gramEnd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кефирные, плесневые).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 по 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рассмотрению плесневых грибов под микроскопом.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свойства и значения их в жизни человека. Болезнетворные бактерии, вызывающие туберкулез, холеру.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Викторина «Что? Где? Когда?» 1час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Экологический проект «Почему нужно защищать природу?» 2 часа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книга – способ защиты редких видов животных и растений  1час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разделами Красной книги. Красная книга  Томской области.  Разгадывание загадок.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Акция « Сохраним первоцвет!» 2часа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рассказов о первоцветах, рассматривание первоцветов в Красной книге края.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Доклады учащихся о раннецветущих растениях. Составление обращения к жителям станицы (составление и </w:t>
      </w:r>
      <w:proofErr w:type="gram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распространении</w:t>
      </w:r>
      <w:proofErr w:type="gram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листовок – призывов).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Подготовительные работы  на пришкольном участке 3 часа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семян к посеву. Посадка семян цветковых растений для клумб пришкольного участка. Изготовление колышков и этикеток. </w:t>
      </w:r>
      <w:proofErr w:type="gram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Приклеивание семян  овощных и цветковых растений на ленту клейстером, приготовленной  из пшеничной муки.</w:t>
      </w:r>
      <w:proofErr w:type="gramEnd"/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безопасности.  Составление плана – проекта клумбы  (по цветовой гамме, по высоте, по времени и периоду цветения). Работа в группах.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Итоговое занятие 1час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Результативность и целесообразность работы по программе выявляется с помощью комплекса диагностических методик: в конце года обучения проводятся тестирование и анкетирование учащихся, анкетирование педагогов и родителей; в течение учебного года осуществляется наблюдение и анализ творческих работ детей. Формами подведения итогов и результатов реализации программы выступают Недели экологии, традиционные экологические праздники: ярмарка «Золотая осень», «День птиц», «День Земли» и др.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обучения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Формы внеурочной деятельности чрезвычайно многообразны. Занятия могут проходить как учебные занятия, беседы, игры,  заседание клуба, экскурсии, наблюдения, опыты, эксперименты, выставки,  участие в экологических акциях, ролевые игры, конкурсы, викторины</w:t>
      </w:r>
      <w:proofErr w:type="gram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резентации, 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защита проекта, поиск информации в читальном зале библиотеки, совместная деятельность обучающихся и родителей.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целей и задач программы используются такие </w:t>
      </w: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обучения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обеспечат воспитание экологически ответственного поведения и отношения ребёнка, а также развития творческих качеств личности.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учебно-воспитательного процесса:</w:t>
      </w: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исследовательские,</w:t>
      </w: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практические,</w:t>
      </w: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объяснительно-иллюстративные, репродуктивные связаны с усвоением готовых знаний, которые сообщаются учителем и затем воспроизводятся учащимися. Им соответствуют такие </w:t>
      </w: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приемы,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рассказ учителя, объяснение, демонстрация видеофильмов, презентаций.</w:t>
      </w:r>
    </w:p>
    <w:p w:rsidR="009C6F1E" w:rsidRPr="009D75DB" w:rsidRDefault="009C6F1E" w:rsidP="009C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занятий может включать в себя несколько взаимосвязанных по темам, но различных по типу деятельности частей, например, рассказ учителя, игру, разбор иллюстраций, литературных произведений, беседу. Большое внимание уделяется практическим работам.</w:t>
      </w: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D75DB" w:rsidRDefault="009D75DB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C6F1E" w:rsidRPr="009D75DB" w:rsidRDefault="009C6F1E" w:rsidP="009C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Большой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 природы России: иллюстрированная энциклопедия для     детей. - М.: Эгмонт, Россия Лтд, 2003.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Брем  А. Э.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животных: в 3 т. / А. Э. Брем. - Москва. Терра -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Terra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Букин  А. П.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дружбе с природой / А. П. Букин. - М, 1991.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Грехова</w:t>
      </w:r>
      <w:proofErr w:type="spellEnd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Л. И.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союзе с природой: эколого-природоведческие игры и развлечения с детьми / Л. И.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Грехова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М,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Илекса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Ставрополь, 2000.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Дыбина</w:t>
      </w:r>
      <w:proofErr w:type="spellEnd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О. В. </w:t>
      </w:r>
      <w:proofErr w:type="gram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/ О. В.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Н. П. Рахманова  В. В. Щетинина. – М, Сфера, 2001.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Ердаков</w:t>
      </w:r>
      <w:proofErr w:type="spellEnd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Н.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сказка для первоклассников / Л. Н.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Ердако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Начальная школа. - 1992. - № 11-12.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Ишутинов</w:t>
      </w:r>
      <w:proofErr w:type="spellEnd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Л. М.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Грибы - это грибы / Л. М.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Ишутинова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Начальная школа. - 2000. -- № 6.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Кирсанова, Т. А.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Птичьи имена / Т. А. Кирсанова // Начальная школа. -  2001. - № 1.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Лучич</w:t>
      </w:r>
      <w:proofErr w:type="spellEnd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М. В.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 природе/ М. В. Лучин. - М., 1989. 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Машкова, С. В.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животных младшими школьниками на экскурсии в природу / С. В. Машкова, Е. И.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Руднянская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Волгоград, 1996. - С. 36.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Никитина  Б. А.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экологические игры в школе и не только   / Б. А. Никитина. - Самара, 1996.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Носаль</w:t>
      </w:r>
      <w:proofErr w:type="spellEnd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М. А.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Лекарственные растения. Способы их применения в   народе / М. А.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Носаль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И. М.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Носаль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Ленинград. 1991.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proofErr w:type="spellStart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Пакулова</w:t>
      </w:r>
      <w:proofErr w:type="spellEnd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Н. И. 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преподавания природоведения в начальной школе / Н. И.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Пакулова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- Москва. 1993.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Вахрушев А.А., А.С. </w:t>
      </w:r>
      <w:proofErr w:type="spellStart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Раутиан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Окружающий мир, 1класс: Методические рекомендации для учителя к учебнику « Я и мир вокруг»/ Под ред. А.А. Вахрушева. – Москва: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9C6F1E" w:rsidRPr="009D75DB" w:rsidRDefault="009C6F1E" w:rsidP="009C6F1E">
      <w:pPr>
        <w:numPr>
          <w:ilvl w:val="0"/>
          <w:numId w:val="3"/>
        </w:numPr>
        <w:shd w:val="clear" w:color="auto" w:fill="FFFFFF"/>
        <w:spacing w:after="0" w:line="300" w:lineRule="atLeast"/>
        <w:ind w:left="30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Вахрушев А.А., О.В. Бурский</w:t>
      </w:r>
      <w:proofErr w:type="gramStart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., </w:t>
      </w:r>
      <w:proofErr w:type="gramEnd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А.С. </w:t>
      </w:r>
      <w:proofErr w:type="spellStart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Раутиан</w:t>
      </w:r>
      <w:proofErr w:type="spellEnd"/>
      <w:r w:rsidRPr="009D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Окружающий мир,</w:t>
      </w:r>
    </w:p>
    <w:p w:rsidR="009C6F1E" w:rsidRPr="009D75DB" w:rsidRDefault="009C6F1E" w:rsidP="009C6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 класс: Методические рекомендации для учителя к учебнику «Наша планета Земля» - Москва: </w:t>
      </w:r>
      <w:proofErr w:type="spellStart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9D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255E2F" w:rsidRPr="009D75DB" w:rsidRDefault="003E14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5E2F" w:rsidRPr="009D75D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DB" w:rsidRDefault="009D75DB" w:rsidP="009D75DB">
      <w:pPr>
        <w:spacing w:after="0" w:line="240" w:lineRule="auto"/>
      </w:pPr>
      <w:r>
        <w:separator/>
      </w:r>
    </w:p>
  </w:endnote>
  <w:endnote w:type="continuationSeparator" w:id="0">
    <w:p w:rsidR="009D75DB" w:rsidRDefault="009D75DB" w:rsidP="009D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716119"/>
      <w:docPartObj>
        <w:docPartGallery w:val="Page Numbers (Bottom of Page)"/>
        <w:docPartUnique/>
      </w:docPartObj>
    </w:sdtPr>
    <w:sdtEndPr/>
    <w:sdtContent>
      <w:p w:rsidR="009D75DB" w:rsidRDefault="009D75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4A4">
          <w:rPr>
            <w:noProof/>
          </w:rPr>
          <w:t>10</w:t>
        </w:r>
        <w:r>
          <w:fldChar w:fldCharType="end"/>
        </w:r>
      </w:p>
    </w:sdtContent>
  </w:sdt>
  <w:p w:rsidR="009D75DB" w:rsidRDefault="009D75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DB" w:rsidRDefault="009D75DB" w:rsidP="009D75DB">
      <w:pPr>
        <w:spacing w:after="0" w:line="240" w:lineRule="auto"/>
      </w:pPr>
      <w:r>
        <w:separator/>
      </w:r>
    </w:p>
  </w:footnote>
  <w:footnote w:type="continuationSeparator" w:id="0">
    <w:p w:rsidR="009D75DB" w:rsidRDefault="009D75DB" w:rsidP="009D7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136"/>
    <w:multiLevelType w:val="multilevel"/>
    <w:tmpl w:val="219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23D3"/>
    <w:multiLevelType w:val="multilevel"/>
    <w:tmpl w:val="25D4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F70E1"/>
    <w:multiLevelType w:val="hybridMultilevel"/>
    <w:tmpl w:val="8BE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17F93"/>
    <w:multiLevelType w:val="multilevel"/>
    <w:tmpl w:val="145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457B1E"/>
    <w:multiLevelType w:val="multilevel"/>
    <w:tmpl w:val="FF1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04861"/>
    <w:multiLevelType w:val="multilevel"/>
    <w:tmpl w:val="C69A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56DBA"/>
    <w:multiLevelType w:val="multilevel"/>
    <w:tmpl w:val="A36630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5A"/>
    <w:rsid w:val="003E14A4"/>
    <w:rsid w:val="0042745A"/>
    <w:rsid w:val="0095196F"/>
    <w:rsid w:val="009C6F1E"/>
    <w:rsid w:val="009D75DB"/>
    <w:rsid w:val="00B37486"/>
    <w:rsid w:val="00E3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F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5DB"/>
  </w:style>
  <w:style w:type="paragraph" w:styleId="a7">
    <w:name w:val="footer"/>
    <w:basedOn w:val="a"/>
    <w:link w:val="a8"/>
    <w:uiPriority w:val="99"/>
    <w:unhideWhenUsed/>
    <w:rsid w:val="009D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F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5DB"/>
  </w:style>
  <w:style w:type="paragraph" w:styleId="a7">
    <w:name w:val="footer"/>
    <w:basedOn w:val="a"/>
    <w:link w:val="a8"/>
    <w:uiPriority w:val="99"/>
    <w:unhideWhenUsed/>
    <w:rsid w:val="009D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53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22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51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56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74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82534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04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65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3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775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598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327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440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381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207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67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52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992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61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754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2441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0477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6425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6074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6280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672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178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128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684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6281-0438-4D53-916E-E1BD7A4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2824</Words>
  <Characters>16097</Characters>
  <Application>Microsoft Office Word</Application>
  <DocSecurity>0</DocSecurity>
  <Lines>134</Lines>
  <Paragraphs>37</Paragraphs>
  <ScaleCrop>false</ScaleCrop>
  <Company>MICROSOFT</Company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6</cp:revision>
  <dcterms:created xsi:type="dcterms:W3CDTF">2020-09-24T20:45:00Z</dcterms:created>
  <dcterms:modified xsi:type="dcterms:W3CDTF">2021-10-27T21:56:00Z</dcterms:modified>
</cp:coreProperties>
</file>