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07" w:rsidRPr="00091307" w:rsidRDefault="005A50BE" w:rsidP="00091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0913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1307" w:rsidRPr="000913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91307" w:rsidRPr="00091307" w:rsidRDefault="00091307" w:rsidP="00091307">
      <w:pPr>
        <w:jc w:val="right"/>
        <w:rPr>
          <w:rFonts w:ascii="Times New Roman" w:hAnsi="Times New Roman" w:cs="Times New Roman"/>
          <w:sz w:val="28"/>
          <w:szCs w:val="28"/>
        </w:rPr>
      </w:pPr>
      <w:r w:rsidRPr="00091307">
        <w:rPr>
          <w:rFonts w:ascii="Times New Roman" w:hAnsi="Times New Roman" w:cs="Times New Roman"/>
          <w:sz w:val="28"/>
          <w:szCs w:val="28"/>
        </w:rPr>
        <w:t>к Образовательной программе</w:t>
      </w:r>
    </w:p>
    <w:p w:rsidR="00091307" w:rsidRPr="00091307" w:rsidRDefault="00091307" w:rsidP="00091307">
      <w:pPr>
        <w:jc w:val="right"/>
        <w:rPr>
          <w:rFonts w:ascii="Times New Roman" w:hAnsi="Times New Roman" w:cs="Times New Roman"/>
          <w:sz w:val="28"/>
          <w:szCs w:val="28"/>
        </w:rPr>
      </w:pPr>
      <w:r w:rsidRPr="00091307">
        <w:rPr>
          <w:rFonts w:ascii="Times New Roman" w:hAnsi="Times New Roman" w:cs="Times New Roman"/>
          <w:sz w:val="28"/>
          <w:szCs w:val="28"/>
        </w:rPr>
        <w:t>ООО (ФГОС)</w:t>
      </w:r>
    </w:p>
    <w:p w:rsidR="00091307" w:rsidRPr="00091307" w:rsidRDefault="00091307" w:rsidP="00091307">
      <w:pPr>
        <w:jc w:val="right"/>
        <w:rPr>
          <w:rFonts w:ascii="Times New Roman" w:hAnsi="Times New Roman" w:cs="Times New Roman"/>
          <w:sz w:val="28"/>
          <w:szCs w:val="28"/>
        </w:rPr>
      </w:pPr>
      <w:r w:rsidRPr="00091307">
        <w:rPr>
          <w:rFonts w:ascii="Times New Roman" w:hAnsi="Times New Roman" w:cs="Times New Roman"/>
          <w:sz w:val="28"/>
          <w:szCs w:val="28"/>
        </w:rPr>
        <w:t>Приказ № ___</w:t>
      </w:r>
    </w:p>
    <w:p w:rsidR="00091307" w:rsidRPr="00091307" w:rsidRDefault="00202D32" w:rsidP="00091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августа _______2022</w:t>
      </w:r>
      <w:r w:rsidR="00091307" w:rsidRPr="000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07" w:rsidRPr="00091307" w:rsidRDefault="00091307" w:rsidP="00091307">
      <w:pPr>
        <w:rPr>
          <w:rFonts w:ascii="Times New Roman" w:hAnsi="Times New Roman" w:cs="Times New Roman"/>
          <w:sz w:val="24"/>
          <w:szCs w:val="24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 xml:space="preserve">«Музыка»            </w:t>
      </w: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>для 5-7 класса</w:t>
      </w:r>
    </w:p>
    <w:p w:rsidR="00091307" w:rsidRPr="00091307" w:rsidRDefault="00091307" w:rsidP="00091307">
      <w:pPr>
        <w:rPr>
          <w:rFonts w:ascii="Times New Roman" w:hAnsi="Times New Roman" w:cs="Times New Roman"/>
          <w:sz w:val="32"/>
          <w:szCs w:val="32"/>
        </w:rPr>
      </w:pPr>
    </w:p>
    <w:p w:rsidR="00091307" w:rsidRPr="00091307" w:rsidRDefault="00091307" w:rsidP="00091307">
      <w:pPr>
        <w:tabs>
          <w:tab w:val="left" w:pos="3480"/>
        </w:tabs>
        <w:rPr>
          <w:rFonts w:ascii="Times New Roman" w:hAnsi="Times New Roman" w:cs="Times New Roman"/>
        </w:rPr>
      </w:pPr>
      <w:r w:rsidRPr="00091307">
        <w:rPr>
          <w:rFonts w:ascii="Times New Roman" w:hAnsi="Times New Roman" w:cs="Times New Roman"/>
          <w:b/>
          <w:sz w:val="32"/>
          <w:szCs w:val="32"/>
        </w:rPr>
        <w:t>Срок реализации программы – 3 года</w:t>
      </w:r>
    </w:p>
    <w:p w:rsidR="00091307" w:rsidRP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 w:rsidRPr="00091307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091307" w:rsidRPr="00BB400D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b/>
          <w:sz w:val="36"/>
          <w:szCs w:val="36"/>
        </w:rPr>
        <w:t xml:space="preserve"> </w:t>
      </w:r>
      <w:r w:rsidR="00202D32">
        <w:rPr>
          <w:rFonts w:ascii="Times New Roman" w:hAnsi="Times New Roman" w:cs="Times New Roman"/>
          <w:b/>
          <w:sz w:val="36"/>
          <w:szCs w:val="36"/>
        </w:rPr>
        <w:t>2022</w:t>
      </w:r>
      <w:r w:rsidRPr="00BB400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91307" w:rsidRDefault="00091307" w:rsidP="00091307">
      <w:pPr>
        <w:shd w:val="clear" w:color="auto" w:fill="FFFFFF"/>
        <w:tabs>
          <w:tab w:val="left" w:pos="6495"/>
          <w:tab w:val="left" w:pos="6720"/>
        </w:tabs>
        <w:spacing w:after="0" w:line="240" w:lineRule="auto"/>
        <w:rPr>
          <w:b/>
          <w:sz w:val="36"/>
          <w:szCs w:val="36"/>
        </w:rPr>
      </w:pPr>
    </w:p>
    <w:p w:rsidR="000E4A96" w:rsidRPr="00091307" w:rsidRDefault="00091307" w:rsidP="00091307">
      <w:pPr>
        <w:shd w:val="clear" w:color="auto" w:fill="FFFFFF"/>
        <w:tabs>
          <w:tab w:val="left" w:pos="6495"/>
          <w:tab w:val="left" w:pos="672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36"/>
          <w:szCs w:val="36"/>
        </w:rPr>
        <w:t xml:space="preserve">                               </w:t>
      </w:r>
      <w:r w:rsidR="005A50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E4A96" w:rsidRPr="00AB4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0E4A96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D65EF1">
        <w:rPr>
          <w:rFonts w:ascii="Times New Roman" w:hAnsi="Times New Roman" w:cs="Times New Roman"/>
          <w:sz w:val="28"/>
          <w:szCs w:val="28"/>
        </w:rPr>
        <w:t xml:space="preserve">программа по музыке для 5-7 класс общеобразовательного </w:t>
      </w:r>
      <w:r w:rsidR="005A50BE">
        <w:rPr>
          <w:rFonts w:ascii="Times New Roman" w:hAnsi="Times New Roman" w:cs="Times New Roman"/>
          <w:sz w:val="28"/>
          <w:szCs w:val="28"/>
        </w:rPr>
        <w:t>обучения</w:t>
      </w:r>
      <w:r w:rsidRPr="005D513D">
        <w:rPr>
          <w:rFonts w:ascii="Times New Roman" w:hAnsi="Times New Roman" w:cs="Times New Roman"/>
          <w:sz w:val="28"/>
          <w:szCs w:val="28"/>
        </w:rPr>
        <w:t xml:space="preserve"> составлена в соответствии с: </w:t>
      </w:r>
    </w:p>
    <w:p w:rsidR="000E4A96" w:rsidRPr="005D513D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0E4A96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A96" w:rsidRPr="00AB4A30" w:rsidRDefault="000E4A96" w:rsidP="000E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по учебному предмету «Музыка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на основе авторской программы </w:t>
      </w:r>
      <w:r w:rsid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музыке (5-7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класс.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ммы. Предметная линия учебников Г.П. Сергеевой, Е. Д. Критской: пособие для учителей общеобразовательных учреждений/Е. Д. Критская, Г. П. Сергеева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</w:t>
      </w:r>
    </w:p>
    <w:p w:rsidR="000E4A96" w:rsidRPr="00AB4A30" w:rsidRDefault="000E4A96" w:rsidP="000E4A96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4A3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E4A96" w:rsidRPr="00AB4A30" w:rsidRDefault="00D65EF1" w:rsidP="000E4A96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музыки в 5-7</w:t>
      </w:r>
      <w:r w:rsidR="00850DC7">
        <w:rPr>
          <w:rFonts w:ascii="Times New Roman" w:hAnsi="Times New Roman" w:cs="Times New Roman"/>
          <w:sz w:val="28"/>
          <w:szCs w:val="28"/>
        </w:rPr>
        <w:t xml:space="preserve"> </w:t>
      </w:r>
      <w:r w:rsidR="000E4A96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школе отводится 1</w:t>
      </w:r>
      <w:r w:rsidR="00043A3F">
        <w:rPr>
          <w:rFonts w:ascii="Times New Roman" w:hAnsi="Times New Roman" w:cs="Times New Roman"/>
          <w:sz w:val="28"/>
          <w:szCs w:val="28"/>
        </w:rPr>
        <w:t xml:space="preserve"> час</w:t>
      </w:r>
      <w:r w:rsidR="000E4A96" w:rsidRPr="00AB4A30">
        <w:rPr>
          <w:rFonts w:ascii="Times New Roman" w:hAnsi="Times New Roman" w:cs="Times New Roman"/>
          <w:sz w:val="28"/>
          <w:szCs w:val="28"/>
        </w:rPr>
        <w:t xml:space="preserve"> в неделю. Программа р</w:t>
      </w:r>
      <w:r>
        <w:rPr>
          <w:rFonts w:ascii="Times New Roman" w:hAnsi="Times New Roman" w:cs="Times New Roman"/>
          <w:sz w:val="28"/>
          <w:szCs w:val="28"/>
        </w:rPr>
        <w:t>ассчитана на 34 часа</w:t>
      </w:r>
      <w:r w:rsidR="00043A3F">
        <w:rPr>
          <w:rFonts w:ascii="Times New Roman" w:hAnsi="Times New Roman" w:cs="Times New Roman"/>
          <w:sz w:val="28"/>
          <w:szCs w:val="28"/>
        </w:rPr>
        <w:t xml:space="preserve"> в год в каждом классе.</w:t>
      </w:r>
    </w:p>
    <w:p w:rsidR="000E4A96" w:rsidRDefault="000E4A96" w:rsidP="000E4A96">
      <w:pPr>
        <w:rPr>
          <w:rFonts w:ascii="Times New Roman" w:hAnsi="Times New Roman" w:cs="Times New Roman"/>
          <w:b/>
          <w:sz w:val="28"/>
          <w:szCs w:val="28"/>
        </w:rPr>
      </w:pPr>
      <w:r w:rsidRPr="00425F9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изучения предмета:</w:t>
      </w:r>
    </w:p>
    <w:p w:rsidR="000E4A96" w:rsidRPr="00DD0732" w:rsidRDefault="00DD0732" w:rsidP="000E4A96">
      <w:pPr>
        <w:rPr>
          <w:rFonts w:ascii="Times New Roman" w:hAnsi="Times New Roman" w:cs="Times New Roman"/>
          <w:b/>
          <w:sz w:val="28"/>
          <w:szCs w:val="28"/>
        </w:rPr>
      </w:pPr>
      <w:r w:rsidRPr="00DD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DD0732" w:rsidRPr="00DD0732" w:rsidRDefault="00DD0732" w:rsidP="00DD073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музыкального и общего культурного кругозора школьников; воспитание их музыкального вкуса, устойчивого интереса к музыке своего 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народа и других народов мира, классическому и современному музыкальному наследию;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0E4A96" w:rsidRPr="00DD0732" w:rsidRDefault="000E4A96" w:rsidP="000E4A96">
      <w:pPr>
        <w:rPr>
          <w:rFonts w:ascii="Times New Roman" w:hAnsi="Times New Roman" w:cs="Times New Roman"/>
          <w:b/>
          <w:sz w:val="28"/>
          <w:szCs w:val="28"/>
        </w:rPr>
      </w:pPr>
    </w:p>
    <w:p w:rsidR="000E4A96" w:rsidRPr="00DD0732" w:rsidRDefault="000E4A96" w:rsidP="00DD0732">
      <w:pPr>
        <w:rPr>
          <w:rFonts w:ascii="Times New Roman" w:hAnsi="Times New Roman" w:cs="Times New Roman"/>
          <w:b/>
          <w:sz w:val="28"/>
          <w:szCs w:val="28"/>
        </w:rPr>
      </w:pPr>
      <w:r w:rsidRPr="00DD0732">
        <w:rPr>
          <w:rFonts w:ascii="Times New Roman" w:hAnsi="Times New Roman" w:cs="Times New Roman"/>
          <w:b/>
          <w:sz w:val="28"/>
          <w:szCs w:val="28"/>
        </w:rPr>
        <w:t>Планируемые результаты ос</w:t>
      </w:r>
      <w:r w:rsidR="00DD0732" w:rsidRPr="00DD0732">
        <w:rPr>
          <w:rFonts w:ascii="Times New Roman" w:hAnsi="Times New Roman" w:cs="Times New Roman"/>
          <w:b/>
          <w:sz w:val="28"/>
          <w:szCs w:val="28"/>
        </w:rPr>
        <w:t xml:space="preserve">воения учебного предмета </w:t>
      </w:r>
    </w:p>
    <w:p w:rsidR="00D65EF1" w:rsidRPr="00D65EF1" w:rsidRDefault="00D65EF1" w:rsidP="004440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5EF1" w:rsidRDefault="00D65EF1" w:rsidP="00D65EF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5EF1" w:rsidRPr="00D65EF1" w:rsidRDefault="00D65EF1" w:rsidP="00D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D65EF1" w:rsidRPr="00D65EF1" w:rsidRDefault="00D65EF1" w:rsidP="00BC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5EF1" w:rsidRPr="00D65EF1" w:rsidRDefault="00D65EF1" w:rsidP="00BC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обеспечивают успешное обучение на следующей ступени общего образования и отражают: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p w:rsidR="00D65EF1" w:rsidRPr="00D65EF1" w:rsidRDefault="00D65EF1" w:rsidP="00444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32" w:rsidRPr="00DD0732" w:rsidRDefault="000E4A96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b/>
          <w:sz w:val="28"/>
          <w:szCs w:val="28"/>
        </w:rPr>
        <w:t>Сод</w:t>
      </w:r>
      <w:r w:rsidR="000F5645">
        <w:rPr>
          <w:b/>
          <w:sz w:val="28"/>
          <w:szCs w:val="28"/>
        </w:rPr>
        <w:t>ержание учебного предмета (музыка</w:t>
      </w:r>
      <w:r w:rsidRPr="00DD0732">
        <w:rPr>
          <w:b/>
          <w:sz w:val="28"/>
          <w:szCs w:val="28"/>
        </w:rPr>
        <w:t>)</w:t>
      </w:r>
      <w:r w:rsidR="00DD0732" w:rsidRPr="00DD0732">
        <w:rPr>
          <w:sz w:val="28"/>
          <w:szCs w:val="28"/>
        </w:rPr>
        <w:t xml:space="preserve"> </w:t>
      </w:r>
      <w:r w:rsidR="00DD0732" w:rsidRPr="00DD0732">
        <w:rPr>
          <w:rStyle w:val="c0"/>
          <w:color w:val="000000"/>
          <w:sz w:val="28"/>
          <w:szCs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</w:t>
      </w:r>
      <w:r w:rsidR="00DD0732" w:rsidRPr="00DD0732">
        <w:rPr>
          <w:rStyle w:val="c0"/>
          <w:color w:val="000000"/>
          <w:sz w:val="28"/>
          <w:szCs w:val="28"/>
        </w:rPr>
        <w:lastRenderedPageBreak/>
        <w:t>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BC2D14" w:rsidRDefault="00BC2D14" w:rsidP="00DD0732">
      <w:pPr>
        <w:pStyle w:val="c6"/>
        <w:spacing w:before="0" w:beforeAutospacing="0" w:after="0" w:afterAutospacing="0"/>
        <w:ind w:firstLine="710"/>
        <w:rPr>
          <w:rStyle w:val="c2"/>
          <w:b/>
          <w:bCs/>
          <w:color w:val="000000"/>
          <w:sz w:val="28"/>
          <w:szCs w:val="28"/>
        </w:rPr>
      </w:pPr>
    </w:p>
    <w:p w:rsidR="00BC2D14" w:rsidRDefault="00BC2D14" w:rsidP="00DD0732">
      <w:pPr>
        <w:pStyle w:val="c6"/>
        <w:spacing w:before="0" w:beforeAutospacing="0" w:after="0" w:afterAutospacing="0"/>
        <w:ind w:firstLine="710"/>
        <w:rPr>
          <w:rStyle w:val="c2"/>
          <w:b/>
          <w:bCs/>
          <w:color w:val="000000"/>
          <w:sz w:val="28"/>
          <w:szCs w:val="28"/>
        </w:rPr>
      </w:pP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Музыка как вид искусства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DD0732">
        <w:rPr>
          <w:rStyle w:val="c37"/>
          <w:i/>
          <w:iCs/>
          <w:color w:val="000000"/>
          <w:sz w:val="28"/>
          <w:szCs w:val="28"/>
        </w:rPr>
        <w:t> сонатно-симфонический цикл, сюита), </w:t>
      </w:r>
      <w:r w:rsidRPr="00DD0732">
        <w:rPr>
          <w:rStyle w:val="c0"/>
          <w:color w:val="000000"/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Народное музыкальное творчество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 w:rsidRPr="00DD0732">
        <w:rPr>
          <w:rStyle w:val="c37"/>
          <w:i/>
          <w:iCs/>
          <w:color w:val="000000"/>
          <w:sz w:val="28"/>
          <w:szCs w:val="28"/>
        </w:rPr>
        <w:t>Различные исполнительские типы художественного общения (хоровое, соревновательное, сказительное). </w:t>
      </w:r>
      <w:r w:rsidRPr="00DD0732">
        <w:rPr>
          <w:rStyle w:val="c0"/>
          <w:color w:val="000000"/>
          <w:sz w:val="28"/>
          <w:szCs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Русская музыка от эпохи средневековья до рубежа XIX-ХХ вв.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Древнерусская духовная музыка. </w:t>
      </w:r>
      <w:r w:rsidRPr="00DD0732">
        <w:rPr>
          <w:rStyle w:val="c37"/>
          <w:i/>
          <w:iCs/>
          <w:color w:val="000000"/>
          <w:sz w:val="28"/>
          <w:szCs w:val="28"/>
        </w:rPr>
        <w:t>Знаменный распев как основа древнерусской храмовой музыки.</w:t>
      </w:r>
      <w:r w:rsidRPr="00DD0732">
        <w:rPr>
          <w:rStyle w:val="c0"/>
          <w:color w:val="000000"/>
          <w:sz w:val="28"/>
          <w:szCs w:val="28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Зарубежная музыка от эпохи средневековья до рубежа XIХ-XХ вв.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</w:t>
      </w:r>
      <w:r w:rsidRPr="00DD0732">
        <w:rPr>
          <w:rStyle w:val="c37"/>
          <w:color w:val="000000"/>
          <w:sz w:val="28"/>
          <w:szCs w:val="28"/>
        </w:rPr>
        <w:lastRenderedPageBreak/>
        <w:t>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 w:rsidRPr="00DD0732">
        <w:rPr>
          <w:rStyle w:val="c37"/>
          <w:i/>
          <w:iCs/>
          <w:color w:val="000000"/>
          <w:sz w:val="28"/>
          <w:szCs w:val="28"/>
        </w:rPr>
        <w:t>Развитие жанров светской музыки </w:t>
      </w:r>
      <w:r w:rsidRPr="00DD0732">
        <w:rPr>
          <w:rStyle w:val="c37"/>
          <w:color w:val="000000"/>
          <w:sz w:val="28"/>
          <w:szCs w:val="28"/>
        </w:rPr>
        <w:t>Основные жанры светской музыки XIX века (соната, симфония, камерно-инструментальная и вокальная музыка, опера, балет). </w:t>
      </w:r>
      <w:r w:rsidRPr="00DD0732">
        <w:rPr>
          <w:rStyle w:val="c37"/>
          <w:i/>
          <w:iCs/>
          <w:color w:val="000000"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Русская и зарубежная музыкальная культура XX в.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 w:rsidRPr="00DD0732">
        <w:rPr>
          <w:rStyle w:val="c37"/>
          <w:i/>
          <w:iCs/>
          <w:color w:val="000000"/>
          <w:sz w:val="28"/>
          <w:szCs w:val="28"/>
        </w:rPr>
        <w:t>А.И. Хачатурян, А.Г. Шнитке)</w:t>
      </w:r>
      <w:r w:rsidRPr="00DD0732">
        <w:rPr>
          <w:rStyle w:val="c37"/>
          <w:color w:val="000000"/>
          <w:sz w:val="28"/>
          <w:szCs w:val="28"/>
        </w:rPr>
        <w:t> и зарубежных композиторов ХХ столетия (К. Дебюсси, </w:t>
      </w:r>
      <w:r w:rsidRPr="00DD0732">
        <w:rPr>
          <w:rStyle w:val="c37"/>
          <w:i/>
          <w:iCs/>
          <w:color w:val="000000"/>
          <w:sz w:val="28"/>
          <w:szCs w:val="28"/>
        </w:rPr>
        <w:t>К. Орф, М. Равель, Б. Бриттен, А. Шенберг).</w:t>
      </w:r>
      <w:r w:rsidRPr="00DD0732">
        <w:rPr>
          <w:rStyle w:val="c0"/>
          <w:color w:val="000000"/>
          <w:sz w:val="28"/>
          <w:szCs w:val="28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Современная музыкальная жизнь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0"/>
          <w:color w:val="000000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</w:t>
      </w:r>
      <w:r w:rsidR="00D65EF1">
        <w:rPr>
          <w:rStyle w:val="c0"/>
          <w:color w:val="000000"/>
          <w:sz w:val="28"/>
          <w:szCs w:val="28"/>
        </w:rPr>
        <w:t xml:space="preserve">ы, вокальные </w:t>
      </w:r>
      <w:r w:rsidRPr="00DD0732">
        <w:rPr>
          <w:rStyle w:val="c0"/>
          <w:color w:val="000000"/>
          <w:sz w:val="28"/>
          <w:szCs w:val="28"/>
        </w:rPr>
        <w:t>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Значение музыки в жизни человека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0"/>
          <w:color w:val="000000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043A3F" w:rsidRDefault="00043A3F" w:rsidP="00043A3F">
      <w:pPr>
        <w:pStyle w:val="c11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043A3F" w:rsidRPr="00043A3F" w:rsidRDefault="00043A3F" w:rsidP="00BC2D14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35"/>
          <w:b/>
          <w:bCs/>
          <w:color w:val="000000"/>
          <w:sz w:val="28"/>
          <w:szCs w:val="28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Ч. Айвз. «Космический пейзаж».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Г. Аллегри. «Мизерере» («Помилуй»).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Американский народный блюз «Роллем Пит» и «Город Нью-Йорк» (обр. Дж. Сильвермена, перевод С. Болотина).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Л. Армстронг. «Блюз Западной окраины».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Э. Артемьев. «Мозаика».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«Agnus Dei» (№ 23), хор «Sanctus»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Бах-Ш. Гуно. «Ave Maria».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Березовский. Хоровой концерт «Не отвержи мене во время старости».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Л. Бернстайн. Мюзикл «Вестсайдская история» (песня Тони «Мария!», песня и танец девушек «Америка», дуэт Тони и Марии, сцена драки).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«Верный Джонни».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Д. Бортнянский. Херувимская песня № 7. «Слава Отцу и Сыну и Святому Духу».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Ж. Брель. Вальс.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Дж. Верди. Опера «Риголетто» (Песенка Герцога, Финал).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lastRenderedPageBreak/>
        <w:t>А. Вивальди. Цикл концертов для скрипки соло, струнного квинтета, органа и чембало «Времена года» («Весна», «Зима»).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Э. Вила Лобос. «Бразильская бахиана» № 5 (ария для сопрано и виолончелей).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Й. Гайдн. Симфония № 103 («С тремоло литавр»). I часть, IV часть.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Г. Гендель. Пассакалия из сюиты соль минор. Хор «Аллилуйя» (№ 44) из оратории «Мессия».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Машистова). Романс «Жаворонок» (ст. Н. Кукольника).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Глинка-М. Балакирев. «Жаворонок» (фортепианная пьеса).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Э. Григ. Музыка к драме Г. Ибсена «Пер Гюнт» (Песня Сольвейг, «Смерть Озе»). Соната для виолончели и фортепиано» (Ι часть).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К. Дебюсси. Ноктюрн «Празднества». «Бергамасская сюита» («Лунный свет»). Фортепианная сюита «Детский уголок» («Кукольный кэк-уок»).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Б. Дварионас. «Деревянная лошадка».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Журбин. Рок-опера «Орфей и Эвридика» (фрагменты по выбору учителя).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Знаменный распев.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В. Калинников. Симфония № 1 (соль минор, I часть).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lastRenderedPageBreak/>
        <w:t>К. Караев. Балет «Тропою грома» (Танец черных).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3A3F">
        <w:rPr>
          <w:rStyle w:val="c0"/>
          <w:color w:val="000000"/>
          <w:sz w:val="28"/>
          <w:szCs w:val="28"/>
        </w:rPr>
        <w:t>Д</w:t>
      </w:r>
      <w:r w:rsidRPr="00043A3F">
        <w:rPr>
          <w:rStyle w:val="c0"/>
          <w:color w:val="000000"/>
          <w:sz w:val="28"/>
          <w:szCs w:val="28"/>
          <w:lang w:val="en-US"/>
        </w:rPr>
        <w:t xml:space="preserve">. </w:t>
      </w:r>
      <w:r w:rsidRPr="00043A3F">
        <w:rPr>
          <w:rStyle w:val="c0"/>
          <w:color w:val="000000"/>
          <w:sz w:val="28"/>
          <w:szCs w:val="28"/>
        </w:rPr>
        <w:t>Каччини</w:t>
      </w:r>
      <w:r w:rsidRPr="00043A3F">
        <w:rPr>
          <w:rStyle w:val="c0"/>
          <w:color w:val="000000"/>
          <w:sz w:val="28"/>
          <w:szCs w:val="28"/>
          <w:lang w:val="en-US"/>
        </w:rPr>
        <w:t>. «Ave Maria».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В</w:t>
      </w:r>
      <w:r w:rsidRPr="00043A3F">
        <w:rPr>
          <w:rStyle w:val="c0"/>
          <w:color w:val="000000"/>
          <w:sz w:val="28"/>
          <w:szCs w:val="28"/>
          <w:lang w:val="en-US"/>
        </w:rPr>
        <w:t xml:space="preserve">. </w:t>
      </w:r>
      <w:r w:rsidRPr="00043A3F">
        <w:rPr>
          <w:rStyle w:val="c0"/>
          <w:color w:val="000000"/>
          <w:sz w:val="28"/>
          <w:szCs w:val="28"/>
        </w:rPr>
        <w:t>Кикта</w:t>
      </w:r>
      <w:r w:rsidRPr="00043A3F">
        <w:rPr>
          <w:rStyle w:val="c0"/>
          <w:color w:val="000000"/>
          <w:sz w:val="28"/>
          <w:szCs w:val="28"/>
          <w:lang w:val="en-US"/>
        </w:rPr>
        <w:t xml:space="preserve">. </w:t>
      </w:r>
      <w:r w:rsidRPr="00043A3F">
        <w:rPr>
          <w:rStyle w:val="c0"/>
          <w:color w:val="000000"/>
          <w:sz w:val="28"/>
          <w:szCs w:val="28"/>
        </w:rPr>
        <w:t>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В. Лаурушас. «В путь».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Ф. Лист. Венгерская рапсодия № 2. Этюд Паганини (№ 6).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Лученок. «Хатынь» (ст. Г. Петренко).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Лядов. Кикимора (народное сказание для оркестра).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Ф. Лэй. «История любви».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Мадригалы эпохи Возрождения.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Р. де Лиль. «Марсельеза».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Марчелло. Концерт для гобоя с оркестром ре минор (II часть, Адажио).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Матвеев. «Матушка, матушка, что во поле пыльно».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Д. Мийо. «Бразилейра».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Морозов. Балет «Айболит» (фрагменты:</w:t>
      </w:r>
      <w:r>
        <w:rPr>
          <w:rStyle w:val="c0"/>
          <w:color w:val="000000"/>
          <w:sz w:val="28"/>
          <w:szCs w:val="28"/>
        </w:rPr>
        <w:t xml:space="preserve"> Полечка, Морское плавание, Гал</w:t>
      </w:r>
      <w:r w:rsidRPr="00043A3F">
        <w:rPr>
          <w:rStyle w:val="c0"/>
          <w:color w:val="000000"/>
          <w:sz w:val="28"/>
          <w:szCs w:val="28"/>
        </w:rPr>
        <w:t>п).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37"/>
          <w:color w:val="000000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(«Dies ire», «Lacrimoza»). Соната № 11 (I, II, III ч.). Фрагменты из оперы «Волшебная флейта». Мотет «Ave, verum </w:t>
      </w:r>
      <w:r w:rsidRPr="00043A3F">
        <w:rPr>
          <w:rStyle w:val="c37"/>
          <w:color w:val="000000"/>
          <w:sz w:val="28"/>
          <w:szCs w:val="28"/>
          <w:shd w:val="clear" w:color="auto" w:fill="FFFFFF"/>
        </w:rPr>
        <w:t>corpus</w:t>
      </w:r>
      <w:r w:rsidRPr="00043A3F">
        <w:rPr>
          <w:rStyle w:val="c0"/>
          <w:color w:val="000000"/>
          <w:sz w:val="28"/>
          <w:szCs w:val="28"/>
        </w:rPr>
        <w:t>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персидок).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Н. Мясковский. Симфония № 6 (экспозиция финала).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Негритянский спиричуэл.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Огинский. Полонез ре минор («Прощание с Родиной»).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37"/>
          <w:color w:val="000000"/>
          <w:sz w:val="28"/>
          <w:szCs w:val="28"/>
        </w:rPr>
        <w:t>К. Орф. Сценическая кантата для певцов, хора и оркестра «Кармина Бурана». (</w:t>
      </w:r>
      <w:r w:rsidRPr="00043A3F">
        <w:rPr>
          <w:rStyle w:val="c37"/>
          <w:color w:val="000000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043A3F">
        <w:rPr>
          <w:rStyle w:val="c0"/>
          <w:color w:val="000000"/>
          <w:sz w:val="28"/>
          <w:szCs w:val="28"/>
        </w:rPr>
        <w:t>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Дж. Перголези «Stabat mater» (фрагменты по выбору учителя).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Равель. «Болеро».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 xml:space="preserve"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(до диез минор, соль минор, соль </w:t>
      </w:r>
      <w:r w:rsidRPr="00043A3F">
        <w:rPr>
          <w:rStyle w:val="c0"/>
          <w:color w:val="000000"/>
          <w:sz w:val="28"/>
          <w:szCs w:val="28"/>
        </w:rPr>
        <w:lastRenderedPageBreak/>
        <w:t>диез минор). Сюита для двух фортепиано № 1 (фрагменты по выбору учителя). «Всенощное бдение» (фрагменты по выбору учителя).Н.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Рубинштейн. Романс «Горные вершины» (ст. М. Лермонтова).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Ян Сибелиус. Музыка к пьесе А. Ярнефельта «Куолема» («Грустный вальс»).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П. Сигер «Песня о молоте». «Все преодолеем».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Г. Свиридов. Кантата «Памяти С. Есенина» (ΙΙ ч. «Поет зима, аукает»). Сюита «Время, вперед!» (VI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Скрябин. Этюд № 12 (ре диез минор). Прелюдия № 4 (ми бемоль минор).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Теодоракис «На побережье тайном». «Я – фронт».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Б. Тищенко. Балет «Ярославна» (Плач Ярославны из ΙΙΙ действия, другие фрагменты по выбору учителя).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Хачатурян. Балет «Гаянэ» (Танец с саблями, Колыбельная). Концерт для скрипки с оркестром (I ч., II ч., ΙΙΙ ч.). Музыка к драме М. Лермонтова «Маскарад» (Галоп, Вальс).К. Хачатурян. Балет «Чиполлино» (фрагменты).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Т. Хренников. Сюита из балета «Любовью за любовь» (Увертюра. Общее адажио. Сцена заговора. Общий танец. Дуэт Беатриче и Бенедикта. Гимн любви).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Сурикова). «Легенда» (сл. А. Плещеева). «Покаянная молитва о Руси».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П. Чесноков. «Да исправится молитва моя».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lastRenderedPageBreak/>
        <w:t>М. Чюрленис. Прелюдия ре минор. Прелюдия ми минор. Прелюдия ля минор. Симфоническая поэма «Море».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Д. Шостакович. Симфония № 7 «Ленинградская». «Праздничная увертюра».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Штраус. «Полька-пиццикато». Вальс из оперетты «Летучая мышь».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«Ave Maria» (сл. В. Скотта).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Р. Щедрин. Опера «Не только любовь». (Песня и частушки Варвары).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Д. Эллингтон. «Караван».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Эшпай. «Венгерские напевы».</w:t>
      </w:r>
    </w:p>
    <w:p w:rsidR="00E4112A" w:rsidRDefault="00E4112A" w:rsidP="00E411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0E4A96" w:rsidRP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  <w:r w:rsidRPr="00E4112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65"/>
        <w:gridCol w:w="3032"/>
        <w:gridCol w:w="4764"/>
      </w:tblGrid>
      <w:tr w:rsidR="000F5645" w:rsidTr="00F52896">
        <w:tc>
          <w:tcPr>
            <w:tcW w:w="865" w:type="dxa"/>
          </w:tcPr>
          <w:p w:rsidR="000F5645" w:rsidRPr="00A61694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32" w:type="dxa"/>
          </w:tcPr>
          <w:p w:rsidR="000F5645" w:rsidRPr="00A61694" w:rsidRDefault="00E4112A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4" w:type="dxa"/>
          </w:tcPr>
          <w:p w:rsidR="000F5645" w:rsidRPr="00A61694" w:rsidRDefault="000F5645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6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F5645" w:rsidTr="00F52896">
        <w:tc>
          <w:tcPr>
            <w:tcW w:w="865" w:type="dxa"/>
          </w:tcPr>
          <w:p w:rsidR="000F5645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2" w:type="dxa"/>
          </w:tcPr>
          <w:p w:rsidR="000F5645" w:rsidRPr="00F52896" w:rsidRDefault="00F52896" w:rsidP="00F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 и литература</w:t>
            </w:r>
          </w:p>
        </w:tc>
        <w:tc>
          <w:tcPr>
            <w:tcW w:w="4764" w:type="dxa"/>
          </w:tcPr>
          <w:p w:rsidR="000F5645" w:rsidRDefault="000F5645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5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5645" w:rsidTr="00F52896">
        <w:trPr>
          <w:trHeight w:val="915"/>
        </w:trPr>
        <w:tc>
          <w:tcPr>
            <w:tcW w:w="865" w:type="dxa"/>
          </w:tcPr>
          <w:p w:rsidR="000F5645" w:rsidRDefault="000F5645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0F5645" w:rsidRPr="000F5645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 и изобразительное искусство</w:t>
            </w:r>
          </w:p>
        </w:tc>
        <w:tc>
          <w:tcPr>
            <w:tcW w:w="4764" w:type="dxa"/>
          </w:tcPr>
          <w:p w:rsidR="000F5645" w:rsidRDefault="000F5645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896" w:rsidTr="00F52896">
        <w:trPr>
          <w:trHeight w:val="181"/>
        </w:trPr>
        <w:tc>
          <w:tcPr>
            <w:tcW w:w="865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F52896" w:rsidRDefault="00F52896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Итого:34ч.</w:t>
            </w:r>
          </w:p>
        </w:tc>
      </w:tr>
      <w:tr w:rsidR="000F5645" w:rsidTr="00F52896">
        <w:trPr>
          <w:trHeight w:val="525"/>
        </w:trPr>
        <w:tc>
          <w:tcPr>
            <w:tcW w:w="865" w:type="dxa"/>
          </w:tcPr>
          <w:p w:rsidR="000F5645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32" w:type="dxa"/>
          </w:tcPr>
          <w:p w:rsidR="000F5645" w:rsidRP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1.Мир образов вокальной и инструментальной музыки</w:t>
            </w:r>
          </w:p>
        </w:tc>
        <w:tc>
          <w:tcPr>
            <w:tcW w:w="4764" w:type="dxa"/>
          </w:tcPr>
          <w:p w:rsidR="000F5645" w:rsidRDefault="005A50BE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5645" w:rsidTr="00F52896">
        <w:trPr>
          <w:trHeight w:val="1365"/>
        </w:trPr>
        <w:tc>
          <w:tcPr>
            <w:tcW w:w="865" w:type="dxa"/>
          </w:tcPr>
          <w:p w:rsidR="000F5645" w:rsidRDefault="000F5645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0F5645" w:rsidRPr="005A50BE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2.Мир образов камерной и симфонической музыки</w:t>
            </w:r>
          </w:p>
        </w:tc>
        <w:tc>
          <w:tcPr>
            <w:tcW w:w="4764" w:type="dxa"/>
          </w:tcPr>
          <w:p w:rsidR="000F5645" w:rsidRDefault="005A50BE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896" w:rsidTr="00F52896">
        <w:trPr>
          <w:trHeight w:val="105"/>
        </w:trPr>
        <w:tc>
          <w:tcPr>
            <w:tcW w:w="865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F52896" w:rsidRDefault="00F52896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Итого:34ч.</w:t>
            </w:r>
          </w:p>
        </w:tc>
      </w:tr>
      <w:tr w:rsidR="000F5645" w:rsidTr="00F52896">
        <w:trPr>
          <w:trHeight w:val="630"/>
        </w:trPr>
        <w:tc>
          <w:tcPr>
            <w:tcW w:w="865" w:type="dxa"/>
          </w:tcPr>
          <w:p w:rsidR="000F5645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2" w:type="dxa"/>
          </w:tcPr>
          <w:p w:rsidR="000F5645" w:rsidRPr="005A50BE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1.Особенности драматургии сценической музыки</w:t>
            </w:r>
          </w:p>
        </w:tc>
        <w:tc>
          <w:tcPr>
            <w:tcW w:w="4764" w:type="dxa"/>
          </w:tcPr>
          <w:p w:rsidR="000F5645" w:rsidRDefault="005A50BE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5645" w:rsidTr="00F52896">
        <w:trPr>
          <w:trHeight w:val="1350"/>
        </w:trPr>
        <w:tc>
          <w:tcPr>
            <w:tcW w:w="865" w:type="dxa"/>
          </w:tcPr>
          <w:p w:rsidR="000F5645" w:rsidRDefault="000F5645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0F5645" w:rsidRPr="005A50BE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2.Особенногсти драматургии камерной и симфонической музыки</w:t>
            </w:r>
          </w:p>
        </w:tc>
        <w:tc>
          <w:tcPr>
            <w:tcW w:w="4764" w:type="dxa"/>
          </w:tcPr>
          <w:p w:rsidR="000F5645" w:rsidRDefault="005A50BE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896" w:rsidTr="00F52896">
        <w:trPr>
          <w:trHeight w:val="116"/>
        </w:trPr>
        <w:tc>
          <w:tcPr>
            <w:tcW w:w="865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F52896" w:rsidRDefault="00F52896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Итого:34ч.</w:t>
            </w:r>
          </w:p>
        </w:tc>
      </w:tr>
    </w:tbl>
    <w:p w:rsidR="000E4A96" w:rsidRPr="00A61694" w:rsidRDefault="000E4A96" w:rsidP="000E4A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444045" w:rsidRPr="005D513D" w:rsidRDefault="00F52896" w:rsidP="0044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4045" w:rsidRPr="00444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444045"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29.12.2012 N 273-ФЗ "Об образовании в Российской Федерации "(в действующей редакции); 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Авторская программа «Музыка 5-8 классы» Г. П. Сергеевой, Е. Д. Критской, И. Э. Кашековой. Сборник рабочих программ – М.: Просвещение, 2017. – 128с.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Уроки музыки. 5-6 классы. Поурочные разработки, авт. Е. Д. Критская, Г. П. Сергеева, Т. С. Шмагина, М.: Просвещение, 2013 г.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4.Уроки музыки. 7 класс. Поурочные разработки, авт.: Е. Д. Критская, Г. П. Сергеева, Т. С. Шмагина, М.: Просвещение, 2013 г.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Музыка. Планируемые результаты. Система заданий. 5-7 классы, авт. Е. Д. Критская, Л.А.Алексеева, М.: Просвещение, 2011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6.Музыка: 5 кл. учебник для общеобразовательных учреждений, авт. Критская Е.Д., Сергеева Г.П., Шмагина Т.С. М.:Просвещение, 2016.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7.Музыка: 6 кл. учебник для общеобразовательных учреждений, авт. Критская Е.Д., Сергеева Г.П., Шмагина Т.С. М.:Просвещение, 2016.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8.Музыка: 7 кл. учебник для общеобразовательных учреждений, авт. Критская Е.Д., Сергеева Г.П., Шмагина Т.С. М.:Просвещение, 2017.</w:t>
      </w:r>
    </w:p>
    <w:p w:rsidR="000E4A96" w:rsidRPr="00425F9E" w:rsidRDefault="000E4A96" w:rsidP="000E4A96">
      <w:pPr>
        <w:rPr>
          <w:rFonts w:ascii="Times New Roman" w:hAnsi="Times New Roman" w:cs="Times New Roman"/>
          <w:b/>
          <w:sz w:val="28"/>
          <w:szCs w:val="28"/>
        </w:rPr>
      </w:pPr>
    </w:p>
    <w:p w:rsidR="007A755C" w:rsidRDefault="007A755C"/>
    <w:sectPr w:rsidR="007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F4" w:rsidRDefault="001F77F4" w:rsidP="00091307">
      <w:pPr>
        <w:spacing w:after="0" w:line="240" w:lineRule="auto"/>
      </w:pPr>
      <w:r>
        <w:separator/>
      </w:r>
    </w:p>
  </w:endnote>
  <w:endnote w:type="continuationSeparator" w:id="0">
    <w:p w:rsidR="001F77F4" w:rsidRDefault="001F77F4" w:rsidP="000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F4" w:rsidRDefault="001F77F4" w:rsidP="00091307">
      <w:pPr>
        <w:spacing w:after="0" w:line="240" w:lineRule="auto"/>
      </w:pPr>
      <w:r>
        <w:separator/>
      </w:r>
    </w:p>
  </w:footnote>
  <w:footnote w:type="continuationSeparator" w:id="0">
    <w:p w:rsidR="001F77F4" w:rsidRDefault="001F77F4" w:rsidP="0009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054"/>
    <w:multiLevelType w:val="multilevel"/>
    <w:tmpl w:val="2F3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328B8"/>
    <w:multiLevelType w:val="multilevel"/>
    <w:tmpl w:val="8FD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6B72"/>
    <w:multiLevelType w:val="multilevel"/>
    <w:tmpl w:val="A3F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10E6C"/>
    <w:multiLevelType w:val="multilevel"/>
    <w:tmpl w:val="0E5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266E2"/>
    <w:multiLevelType w:val="multilevel"/>
    <w:tmpl w:val="6CD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503FF"/>
    <w:multiLevelType w:val="multilevel"/>
    <w:tmpl w:val="D71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C6941"/>
    <w:multiLevelType w:val="multilevel"/>
    <w:tmpl w:val="43D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263"/>
    <w:multiLevelType w:val="hybridMultilevel"/>
    <w:tmpl w:val="CD5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5849"/>
    <w:multiLevelType w:val="multilevel"/>
    <w:tmpl w:val="606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24FE"/>
    <w:multiLevelType w:val="hybridMultilevel"/>
    <w:tmpl w:val="CA8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7FF"/>
    <w:multiLevelType w:val="multilevel"/>
    <w:tmpl w:val="BD2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05A04"/>
    <w:multiLevelType w:val="multilevel"/>
    <w:tmpl w:val="31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5989"/>
    <w:multiLevelType w:val="multilevel"/>
    <w:tmpl w:val="706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73B29"/>
    <w:multiLevelType w:val="multilevel"/>
    <w:tmpl w:val="8A6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3A3C"/>
    <w:multiLevelType w:val="multilevel"/>
    <w:tmpl w:val="BD6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6"/>
    <w:rsid w:val="00043A3F"/>
    <w:rsid w:val="00091307"/>
    <w:rsid w:val="000E4A96"/>
    <w:rsid w:val="000F5645"/>
    <w:rsid w:val="001F77F4"/>
    <w:rsid w:val="00202D32"/>
    <w:rsid w:val="002E6989"/>
    <w:rsid w:val="003D0268"/>
    <w:rsid w:val="00444045"/>
    <w:rsid w:val="005A50BE"/>
    <w:rsid w:val="00770748"/>
    <w:rsid w:val="007A755C"/>
    <w:rsid w:val="00850DC7"/>
    <w:rsid w:val="00BB400D"/>
    <w:rsid w:val="00BC2D14"/>
    <w:rsid w:val="00D066E5"/>
    <w:rsid w:val="00D54FB3"/>
    <w:rsid w:val="00D65EF1"/>
    <w:rsid w:val="00DD0732"/>
    <w:rsid w:val="00E4112A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6CB9"/>
  <w15:chartTrackingRefBased/>
  <w15:docId w15:val="{D4F37E83-F184-4DCA-B6C2-0A7562F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4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A96"/>
    <w:pPr>
      <w:ind w:left="720"/>
      <w:contextualSpacing/>
    </w:pPr>
  </w:style>
  <w:style w:type="table" w:styleId="a4">
    <w:name w:val="Table Grid"/>
    <w:basedOn w:val="a1"/>
    <w:uiPriority w:val="39"/>
    <w:rsid w:val="000E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D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732"/>
  </w:style>
  <w:style w:type="character" w:customStyle="1" w:styleId="c2">
    <w:name w:val="c2"/>
    <w:basedOn w:val="a0"/>
    <w:rsid w:val="00DD0732"/>
  </w:style>
  <w:style w:type="character" w:customStyle="1" w:styleId="c37">
    <w:name w:val="c37"/>
    <w:basedOn w:val="a0"/>
    <w:rsid w:val="00DD0732"/>
  </w:style>
  <w:style w:type="paragraph" w:customStyle="1" w:styleId="c11">
    <w:name w:val="c11"/>
    <w:basedOn w:val="a"/>
    <w:rsid w:val="000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43A3F"/>
  </w:style>
  <w:style w:type="paragraph" w:styleId="a5">
    <w:name w:val="Balloon Text"/>
    <w:basedOn w:val="a"/>
    <w:link w:val="a6"/>
    <w:uiPriority w:val="99"/>
    <w:semiHidden/>
    <w:unhideWhenUsed/>
    <w:rsid w:val="00E4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307"/>
  </w:style>
  <w:style w:type="paragraph" w:styleId="a9">
    <w:name w:val="footer"/>
    <w:basedOn w:val="a"/>
    <w:link w:val="aa"/>
    <w:uiPriority w:val="99"/>
    <w:unhideWhenUsed/>
    <w:rsid w:val="000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2021-10-28T10:27:00Z</cp:lastPrinted>
  <dcterms:created xsi:type="dcterms:W3CDTF">2021-10-25T07:38:00Z</dcterms:created>
  <dcterms:modified xsi:type="dcterms:W3CDTF">2022-10-24T15:14:00Z</dcterms:modified>
</cp:coreProperties>
</file>