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5" w:rsidRDefault="00257365" w:rsidP="00257365">
      <w:pPr>
        <w:jc w:val="center"/>
        <w:rPr>
          <w:b/>
        </w:rPr>
      </w:pPr>
      <w:r>
        <w:rPr>
          <w:b/>
        </w:rPr>
        <w:t>Технологическая карта урока литературы по ФГОС ООО</w:t>
      </w:r>
    </w:p>
    <w:p w:rsidR="00257365" w:rsidRDefault="00257365" w:rsidP="00257365">
      <w:pPr>
        <w:tabs>
          <w:tab w:val="left" w:pos="1875"/>
          <w:tab w:val="center" w:pos="7285"/>
        </w:tabs>
        <w:rPr>
          <w:b/>
        </w:rPr>
      </w:pPr>
      <w:r>
        <w:rPr>
          <w:b/>
        </w:rPr>
        <w:tab/>
      </w:r>
      <w:r>
        <w:rPr>
          <w:b/>
        </w:rPr>
        <w:tab/>
        <w:t>в 7</w:t>
      </w:r>
      <w:r w:rsidR="00F66292">
        <w:rPr>
          <w:b/>
        </w:rPr>
        <w:t xml:space="preserve"> </w:t>
      </w:r>
      <w:r>
        <w:rPr>
          <w:b/>
        </w:rPr>
        <w:t>классе по теме «</w:t>
      </w:r>
      <w:r w:rsidR="00522218">
        <w:rPr>
          <w:b/>
        </w:rPr>
        <w:t>Средства юмористической характеристики в рассказе</w:t>
      </w:r>
      <w:r>
        <w:rPr>
          <w:b/>
        </w:rPr>
        <w:t xml:space="preserve"> А.П. Чехова «Хамелеон».</w:t>
      </w:r>
    </w:p>
    <w:p w:rsidR="00257365" w:rsidRDefault="00257365" w:rsidP="00257365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949"/>
        <w:gridCol w:w="3676"/>
        <w:gridCol w:w="4247"/>
      </w:tblGrid>
      <w:tr w:rsidR="00257365" w:rsidTr="00A937BF">
        <w:tc>
          <w:tcPr>
            <w:tcW w:w="2914" w:type="dxa"/>
          </w:tcPr>
          <w:p w:rsidR="00257365" w:rsidRDefault="00257365" w:rsidP="00A937BF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949" w:type="dxa"/>
          </w:tcPr>
          <w:p w:rsidR="00257365" w:rsidRDefault="00257365" w:rsidP="00A937BF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676" w:type="dxa"/>
          </w:tcPr>
          <w:p w:rsidR="00257365" w:rsidRDefault="00257365" w:rsidP="00A937BF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4247" w:type="dxa"/>
          </w:tcPr>
          <w:p w:rsidR="00257365" w:rsidRDefault="00257365" w:rsidP="00A937BF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257365" w:rsidTr="00A937BF">
        <w:tc>
          <w:tcPr>
            <w:tcW w:w="2914" w:type="dxa"/>
          </w:tcPr>
          <w:p w:rsidR="00257365" w:rsidRDefault="00257365" w:rsidP="00A937BF">
            <w:r>
              <w:t xml:space="preserve">  1. Организационный момент</w:t>
            </w:r>
          </w:p>
          <w:p w:rsidR="00257365" w:rsidRDefault="00257365" w:rsidP="00A937BF"/>
        </w:tc>
        <w:tc>
          <w:tcPr>
            <w:tcW w:w="3949" w:type="dxa"/>
          </w:tcPr>
          <w:p w:rsidR="00257365" w:rsidRDefault="00257365" w:rsidP="00A937BF">
            <w:r>
              <w:t>Приветствие. Распределение ролей и их деятельность.</w:t>
            </w:r>
          </w:p>
          <w:p w:rsidR="00257365" w:rsidRDefault="00257365" w:rsidP="00A937BF">
            <w:r>
              <w:t>Включение в деловой ритм.</w:t>
            </w:r>
          </w:p>
          <w:p w:rsidR="00257365" w:rsidRDefault="00257365" w:rsidP="00A937BF"/>
        </w:tc>
        <w:tc>
          <w:tcPr>
            <w:tcW w:w="3676" w:type="dxa"/>
          </w:tcPr>
          <w:p w:rsidR="00257365" w:rsidRDefault="00257365" w:rsidP="00A937BF">
            <w:r>
              <w:t>Готовятся к работе.</w:t>
            </w:r>
          </w:p>
          <w:p w:rsidR="00257365" w:rsidRDefault="00257365" w:rsidP="00A937BF"/>
        </w:tc>
        <w:tc>
          <w:tcPr>
            <w:tcW w:w="4247" w:type="dxa"/>
          </w:tcPr>
          <w:p w:rsidR="00257365" w:rsidRDefault="00257365" w:rsidP="00A937BF">
            <w:r>
              <w:t>Организовывают себя на предстоящую работу.</w:t>
            </w:r>
          </w:p>
          <w:p w:rsidR="00257365" w:rsidRDefault="00257365" w:rsidP="00A937BF">
            <w:r>
              <w:t>Самоопределение (Л)</w:t>
            </w:r>
          </w:p>
          <w:p w:rsidR="00257365" w:rsidRDefault="00257365" w:rsidP="00A937BF"/>
          <w:p w:rsidR="00257365" w:rsidRDefault="00257365" w:rsidP="00A937BF"/>
        </w:tc>
      </w:tr>
      <w:tr w:rsidR="00257365" w:rsidTr="00A937BF">
        <w:tc>
          <w:tcPr>
            <w:tcW w:w="2914" w:type="dxa"/>
          </w:tcPr>
          <w:p w:rsidR="00257365" w:rsidRDefault="00257365" w:rsidP="00A937BF">
            <w:r>
              <w:t>2. Мотивация</w:t>
            </w:r>
          </w:p>
        </w:tc>
        <w:tc>
          <w:tcPr>
            <w:tcW w:w="3949" w:type="dxa"/>
          </w:tcPr>
          <w:p w:rsidR="00257365" w:rsidRDefault="00257365" w:rsidP="00A937BF">
            <w:r>
              <w:t xml:space="preserve">Создание </w:t>
            </w:r>
            <w:r w:rsidRPr="00F55455">
              <w:rPr>
                <w:b/>
              </w:rPr>
              <w:t>проблемной ситуации</w:t>
            </w:r>
            <w:r>
              <w:t>.  Задает вопрос: «О чем пойдет речь сегодня на уроке?» после просмотра инсценировки.</w:t>
            </w:r>
          </w:p>
          <w:p w:rsidR="00257365" w:rsidRDefault="00257365" w:rsidP="00A937BF"/>
        </w:tc>
        <w:tc>
          <w:tcPr>
            <w:tcW w:w="3676" w:type="dxa"/>
          </w:tcPr>
          <w:p w:rsidR="00257365" w:rsidRDefault="00257365" w:rsidP="00A937BF">
            <w:r>
              <w:t>Показывают инсценировку отрывка рассказа.</w:t>
            </w:r>
          </w:p>
          <w:p w:rsidR="00257365" w:rsidRDefault="00257365" w:rsidP="00A937BF">
            <w:r>
              <w:t>Делают вывод, отвечая на проблемный вопрос.</w:t>
            </w:r>
          </w:p>
          <w:p w:rsidR="00257365" w:rsidRDefault="00257365" w:rsidP="00A937BF"/>
        </w:tc>
        <w:tc>
          <w:tcPr>
            <w:tcW w:w="4247" w:type="dxa"/>
          </w:tcPr>
          <w:p w:rsidR="00257365" w:rsidRDefault="00257365" w:rsidP="00A937BF">
            <w:proofErr w:type="spellStart"/>
            <w:r>
              <w:t>Смыслообразование</w:t>
            </w:r>
            <w:proofErr w:type="spellEnd"/>
            <w:r>
              <w:t xml:space="preserve"> (Л)</w:t>
            </w:r>
          </w:p>
          <w:p w:rsidR="00257365" w:rsidRDefault="00257365" w:rsidP="00A937BF">
            <w:r>
              <w:t>Подведение под понятие (П)</w:t>
            </w:r>
          </w:p>
        </w:tc>
      </w:tr>
      <w:tr w:rsidR="00257365" w:rsidTr="00A937BF">
        <w:tc>
          <w:tcPr>
            <w:tcW w:w="2914" w:type="dxa"/>
          </w:tcPr>
          <w:p w:rsidR="00257365" w:rsidRDefault="00257365" w:rsidP="00A937BF">
            <w:r>
              <w:t>3. Работа над темой урока, целеполагание, планирование деятельности.</w:t>
            </w:r>
          </w:p>
        </w:tc>
        <w:tc>
          <w:tcPr>
            <w:tcW w:w="3949" w:type="dxa"/>
          </w:tcPr>
          <w:p w:rsidR="00257365" w:rsidRDefault="00257365" w:rsidP="00A937BF">
            <w:r>
              <w:t xml:space="preserve">Предлагает поработать с понятием </w:t>
            </w:r>
            <w:r w:rsidRPr="00F55455">
              <w:rPr>
                <w:b/>
              </w:rPr>
              <w:t>«анализ».</w:t>
            </w:r>
          </w:p>
          <w:p w:rsidR="00257365" w:rsidRDefault="00257365" w:rsidP="00A937BF">
            <w:r>
              <w:t>При помощи опорных слов предлагает сформулировать тему и поставить цели.</w:t>
            </w:r>
          </w:p>
          <w:p w:rsidR="00257365" w:rsidRDefault="00257365" w:rsidP="00A937BF">
            <w:r>
              <w:t>Предлагает стать исследователям</w:t>
            </w:r>
            <w:proofErr w:type="gramStart"/>
            <w:r>
              <w:t>и-</w:t>
            </w:r>
            <w:proofErr w:type="gramEnd"/>
            <w:r>
              <w:t xml:space="preserve"> литературоведами.</w:t>
            </w:r>
          </w:p>
          <w:p w:rsidR="00257365" w:rsidRDefault="00257365" w:rsidP="00A937BF"/>
        </w:tc>
        <w:tc>
          <w:tcPr>
            <w:tcW w:w="3676" w:type="dxa"/>
          </w:tcPr>
          <w:p w:rsidR="00257365" w:rsidRDefault="00257365" w:rsidP="00A937BF">
            <w:r>
              <w:t>Определяют лексическое значение, подбирают однокоренные слова.</w:t>
            </w:r>
          </w:p>
          <w:p w:rsidR="00257365" w:rsidRDefault="00257365" w:rsidP="00A937BF">
            <w:r>
              <w:t>Формулируют тему, записывают в тетрадь. Определяют цели урока.</w:t>
            </w:r>
          </w:p>
          <w:p w:rsidR="00257365" w:rsidRDefault="00257365" w:rsidP="00A937BF">
            <w:r>
              <w:t>Планируют этапы исследования.</w:t>
            </w:r>
          </w:p>
          <w:p w:rsidR="00257365" w:rsidRDefault="00257365" w:rsidP="00A937BF"/>
          <w:p w:rsidR="00257365" w:rsidRDefault="00257365" w:rsidP="00A937BF"/>
        </w:tc>
        <w:tc>
          <w:tcPr>
            <w:tcW w:w="4247" w:type="dxa"/>
          </w:tcPr>
          <w:p w:rsidR="00257365" w:rsidRDefault="00257365" w:rsidP="00A937BF">
            <w:r>
              <w:t>Логические действия (П)</w:t>
            </w:r>
          </w:p>
          <w:p w:rsidR="00257365" w:rsidRDefault="00257365" w:rsidP="00A937BF">
            <w:r>
              <w:t>Целеполагание (Р)</w:t>
            </w:r>
          </w:p>
          <w:p w:rsidR="00257365" w:rsidRDefault="00257365" w:rsidP="00A937BF">
            <w:r>
              <w:t xml:space="preserve"> Подведение под понятие (П)</w:t>
            </w:r>
          </w:p>
          <w:p w:rsidR="00257365" w:rsidRDefault="00257365" w:rsidP="00A937BF"/>
        </w:tc>
      </w:tr>
      <w:tr w:rsidR="00257365" w:rsidTr="00A937BF">
        <w:tc>
          <w:tcPr>
            <w:tcW w:w="2914" w:type="dxa"/>
          </w:tcPr>
          <w:p w:rsidR="00257365" w:rsidRDefault="00257365" w:rsidP="00A937BF">
            <w:pPr>
              <w:tabs>
                <w:tab w:val="left" w:pos="210"/>
              </w:tabs>
            </w:pPr>
            <w:r>
              <w:t>4.Актуализация знаний</w:t>
            </w:r>
          </w:p>
          <w:p w:rsidR="00257365" w:rsidRDefault="00257365" w:rsidP="00A937BF">
            <w:pPr>
              <w:tabs>
                <w:tab w:val="left" w:pos="210"/>
              </w:tabs>
            </w:pPr>
            <w:r>
              <w:t>(разминка)</w:t>
            </w:r>
          </w:p>
        </w:tc>
        <w:tc>
          <w:tcPr>
            <w:tcW w:w="3949" w:type="dxa"/>
          </w:tcPr>
          <w:p w:rsidR="00257365" w:rsidRDefault="00257365" w:rsidP="00A937BF">
            <w:r>
              <w:t>Даёт задание на п</w:t>
            </w:r>
            <w:r w:rsidR="005D201C">
              <w:t>овторение пройденного материала (</w:t>
            </w:r>
            <w:r w:rsidR="005D201C" w:rsidRPr="005D201C">
              <w:rPr>
                <w:b/>
              </w:rPr>
              <w:t>предлагает выполнить кроссворд «Назови фамилии чеховских героев»</w:t>
            </w:r>
            <w:r w:rsidR="005D201C">
              <w:t>)</w:t>
            </w:r>
          </w:p>
        </w:tc>
        <w:tc>
          <w:tcPr>
            <w:tcW w:w="3676" w:type="dxa"/>
          </w:tcPr>
          <w:p w:rsidR="00257365" w:rsidRDefault="00257365" w:rsidP="00A937BF">
            <w:r>
              <w:t>Работают с презентацией.</w:t>
            </w:r>
          </w:p>
          <w:p w:rsidR="00257365" w:rsidRDefault="00257365" w:rsidP="00257365">
            <w:r>
              <w:t>Вспоминают содержание рассказа «Хамелеон».</w:t>
            </w:r>
          </w:p>
        </w:tc>
        <w:tc>
          <w:tcPr>
            <w:tcW w:w="4247" w:type="dxa"/>
          </w:tcPr>
          <w:p w:rsidR="00257365" w:rsidRDefault="00257365" w:rsidP="00A937BF">
            <w:r>
              <w:t>Самоопределение (Л)</w:t>
            </w:r>
          </w:p>
          <w:p w:rsidR="00257365" w:rsidRDefault="00257365" w:rsidP="00A937BF">
            <w:r>
              <w:t>Осознанное и произвольное построение речевого высказывания (П)</w:t>
            </w:r>
          </w:p>
          <w:p w:rsidR="00257365" w:rsidRDefault="00257365" w:rsidP="00A937BF">
            <w:pPr>
              <w:jc w:val="center"/>
            </w:pPr>
          </w:p>
        </w:tc>
      </w:tr>
      <w:tr w:rsidR="00257365" w:rsidTr="00A937BF">
        <w:tc>
          <w:tcPr>
            <w:tcW w:w="2914" w:type="dxa"/>
          </w:tcPr>
          <w:p w:rsidR="00257365" w:rsidRDefault="00257365" w:rsidP="00257365">
            <w:pPr>
              <w:tabs>
                <w:tab w:val="left" w:pos="255"/>
              </w:tabs>
            </w:pPr>
            <w:r>
              <w:t>5.Основная часть. Работа над анализом рассказа.</w:t>
            </w:r>
          </w:p>
        </w:tc>
        <w:tc>
          <w:tcPr>
            <w:tcW w:w="3949" w:type="dxa"/>
          </w:tcPr>
          <w:p w:rsidR="00257365" w:rsidRDefault="00257365" w:rsidP="00A937BF">
            <w:r>
              <w:t>Создаёт ситуацию успеха.</w:t>
            </w:r>
          </w:p>
          <w:p w:rsidR="007738DC" w:rsidRDefault="00257365" w:rsidP="005D201C">
            <w:pPr>
              <w:pStyle w:val="a3"/>
              <w:numPr>
                <w:ilvl w:val="0"/>
                <w:numId w:val="1"/>
              </w:numPr>
            </w:pPr>
            <w:r w:rsidRPr="005D201C">
              <w:rPr>
                <w:b/>
              </w:rPr>
              <w:t>Предлагает поработать со словом «</w:t>
            </w:r>
            <w:r w:rsidR="007738DC" w:rsidRPr="005D201C">
              <w:rPr>
                <w:b/>
              </w:rPr>
              <w:t>хаме</w:t>
            </w:r>
            <w:r w:rsidRPr="005D201C">
              <w:rPr>
                <w:b/>
              </w:rPr>
              <w:t>леон»</w:t>
            </w:r>
            <w:r w:rsidR="007738DC" w:rsidRPr="005D201C">
              <w:rPr>
                <w:b/>
              </w:rPr>
              <w:t>.</w:t>
            </w:r>
            <w:r w:rsidR="007738DC">
              <w:t xml:space="preserve"> Выполнить первое задание </w:t>
            </w:r>
            <w:r w:rsidR="007738DC" w:rsidRPr="005D201C">
              <w:rPr>
                <w:b/>
              </w:rPr>
              <w:t>«Сходства и различия хамелеона и Очумелова»</w:t>
            </w:r>
            <w:r w:rsidR="007738DC">
              <w:t xml:space="preserve"> в рабочих листах.</w:t>
            </w:r>
          </w:p>
          <w:p w:rsidR="005D201C" w:rsidRDefault="005D201C" w:rsidP="005D201C">
            <w:pPr>
              <w:pStyle w:val="a3"/>
              <w:numPr>
                <w:ilvl w:val="0"/>
                <w:numId w:val="1"/>
              </w:numPr>
            </w:pPr>
            <w:r>
              <w:t xml:space="preserve">Предлагает </w:t>
            </w:r>
            <w:r w:rsidRPr="005D201C">
              <w:rPr>
                <w:b/>
              </w:rPr>
              <w:t>поработать над композицией рассказа</w:t>
            </w:r>
            <w:proofErr w:type="gramStart"/>
            <w:r w:rsidRPr="005D201C">
              <w:rPr>
                <w:b/>
              </w:rPr>
              <w:t>.</w:t>
            </w:r>
            <w:proofErr w:type="gramEnd"/>
            <w:r w:rsidRPr="005D201C">
              <w:rPr>
                <w:b/>
              </w:rPr>
              <w:t xml:space="preserve"> (</w:t>
            </w:r>
            <w:proofErr w:type="gramStart"/>
            <w:r w:rsidRPr="005D201C">
              <w:rPr>
                <w:b/>
              </w:rPr>
              <w:t>з</w:t>
            </w:r>
            <w:proofErr w:type="gramEnd"/>
            <w:r w:rsidRPr="005D201C">
              <w:rPr>
                <w:b/>
              </w:rPr>
              <w:t>адание2)</w:t>
            </w:r>
          </w:p>
          <w:p w:rsidR="007738DC" w:rsidRPr="005D201C" w:rsidRDefault="007738DC" w:rsidP="005D201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t xml:space="preserve">Ставит задачу </w:t>
            </w:r>
            <w:r w:rsidRPr="005D201C">
              <w:rPr>
                <w:b/>
              </w:rPr>
              <w:t xml:space="preserve">нарисовать график изменения </w:t>
            </w:r>
            <w:r w:rsidRPr="005D201C">
              <w:rPr>
                <w:b/>
              </w:rPr>
              <w:lastRenderedPageBreak/>
              <w:t>решений, перепадов настроения Очумелова</w:t>
            </w:r>
            <w:proofErr w:type="gramStart"/>
            <w:r w:rsidRPr="005D201C">
              <w:rPr>
                <w:b/>
              </w:rPr>
              <w:t>.</w:t>
            </w:r>
            <w:r w:rsidR="005D201C" w:rsidRPr="005D201C">
              <w:rPr>
                <w:b/>
              </w:rPr>
              <w:t>(</w:t>
            </w:r>
            <w:proofErr w:type="gramEnd"/>
            <w:r w:rsidR="005D201C" w:rsidRPr="005D201C">
              <w:rPr>
                <w:b/>
              </w:rPr>
              <w:t>задание 3</w:t>
            </w:r>
            <w:r w:rsidRPr="005D201C">
              <w:rPr>
                <w:b/>
              </w:rPr>
              <w:t>)</w:t>
            </w:r>
          </w:p>
          <w:p w:rsidR="005D201C" w:rsidRDefault="006819BE" w:rsidP="005D201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t xml:space="preserve">Предлагает поработать с </w:t>
            </w:r>
            <w:r>
              <w:rPr>
                <w:b/>
              </w:rPr>
              <w:t>говорящими фамилиями</w:t>
            </w:r>
            <w:r w:rsidR="005D201C" w:rsidRPr="005D201C">
              <w:rPr>
                <w:b/>
              </w:rPr>
              <w:t xml:space="preserve"> в рассказе (Задание 4)</w:t>
            </w:r>
          </w:p>
          <w:p w:rsidR="00F55455" w:rsidRDefault="00522218" w:rsidP="005D201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Предлагает найти и определить роль закулисных (</w:t>
            </w:r>
            <w:proofErr w:type="spellStart"/>
            <w:r>
              <w:rPr>
                <w:b/>
              </w:rPr>
              <w:t>внесценических</w:t>
            </w:r>
            <w:proofErr w:type="spellEnd"/>
            <w:r>
              <w:rPr>
                <w:b/>
              </w:rPr>
              <w:t>) персонажей</w:t>
            </w:r>
            <w:r w:rsidR="00F55455">
              <w:rPr>
                <w:b/>
              </w:rPr>
              <w:t xml:space="preserve"> произведения.</w:t>
            </w:r>
            <w:r>
              <w:rPr>
                <w:b/>
              </w:rPr>
              <w:t xml:space="preserve"> (Задание </w:t>
            </w:r>
            <w:r w:rsidR="00B33FBA">
              <w:rPr>
                <w:b/>
              </w:rPr>
              <w:t>4</w:t>
            </w:r>
            <w:r>
              <w:rPr>
                <w:b/>
              </w:rPr>
              <w:t>)</w:t>
            </w:r>
          </w:p>
          <w:p w:rsidR="005D201C" w:rsidRDefault="006819BE" w:rsidP="005D201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Ставит задачу проанализировать р</w:t>
            </w:r>
            <w:r w:rsidR="005D201C">
              <w:rPr>
                <w:b/>
              </w:rPr>
              <w:t xml:space="preserve">ечь героев. </w:t>
            </w:r>
            <w:r w:rsidR="00B33FBA">
              <w:rPr>
                <w:b/>
              </w:rPr>
              <w:t>( Задание 5</w:t>
            </w:r>
            <w:r w:rsidR="00522218">
              <w:rPr>
                <w:b/>
              </w:rPr>
              <w:t>)</w:t>
            </w:r>
          </w:p>
          <w:p w:rsidR="006819BE" w:rsidRDefault="006819BE" w:rsidP="005D201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Предлагает найти в тексте рассказа художественные детали. </w:t>
            </w:r>
            <w:r w:rsidR="00B33FBA">
              <w:rPr>
                <w:b/>
              </w:rPr>
              <w:t>(Задание 6)</w:t>
            </w:r>
          </w:p>
          <w:p w:rsidR="00B33FBA" w:rsidRPr="00B33FBA" w:rsidRDefault="00522218" w:rsidP="00B33FBA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Предлагает найти изобразительно-выра</w:t>
            </w:r>
            <w:r w:rsidR="00B33FBA">
              <w:rPr>
                <w:b/>
              </w:rPr>
              <w:t>зитель</w:t>
            </w:r>
            <w:r>
              <w:rPr>
                <w:b/>
              </w:rPr>
              <w:t>ные средства и определить их роль.</w:t>
            </w:r>
            <w:r w:rsidR="00B33FBA">
              <w:rPr>
                <w:b/>
              </w:rPr>
              <w:t xml:space="preserve"> </w:t>
            </w:r>
            <w:proofErr w:type="gramStart"/>
            <w:r w:rsidR="00B33FBA">
              <w:rPr>
                <w:b/>
              </w:rPr>
              <w:t>(Зад.7</w:t>
            </w:r>
            <w:proofErr w:type="gramEnd"/>
          </w:p>
          <w:p w:rsidR="00257365" w:rsidRDefault="00257365" w:rsidP="00A937BF">
            <w:r>
              <w:t>Применяет здоровье сберегающую технологию (подвижная минутка).</w:t>
            </w:r>
          </w:p>
          <w:p w:rsidR="00257365" w:rsidRDefault="00257365" w:rsidP="00A937BF"/>
        </w:tc>
        <w:tc>
          <w:tcPr>
            <w:tcW w:w="3676" w:type="dxa"/>
          </w:tcPr>
          <w:p w:rsidR="007738DC" w:rsidRDefault="007738DC" w:rsidP="00A937BF">
            <w:pPr>
              <w:tabs>
                <w:tab w:val="left" w:pos="255"/>
              </w:tabs>
            </w:pPr>
          </w:p>
          <w:p w:rsidR="007738DC" w:rsidRDefault="007738DC" w:rsidP="00A937BF">
            <w:pPr>
              <w:tabs>
                <w:tab w:val="left" w:pos="255"/>
              </w:tabs>
            </w:pPr>
            <w:r>
              <w:t>Сообщение учащегося (опережающее индивидуальное д/з)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 xml:space="preserve">Работают в парах. Выполняют </w:t>
            </w:r>
            <w:r w:rsidR="007738DC">
              <w:t>первое задание.</w:t>
            </w:r>
          </w:p>
          <w:p w:rsidR="007738DC" w:rsidRDefault="007738DC" w:rsidP="00A937BF">
            <w:pPr>
              <w:tabs>
                <w:tab w:val="left" w:pos="255"/>
              </w:tabs>
            </w:pPr>
            <w:r>
              <w:t>Работают в группах, выполняя задание 2.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>Выполняют взаимопроверку.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>Производят взаимопроверку в парах, делают вывод.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 xml:space="preserve">Работают в </w:t>
            </w:r>
            <w:r w:rsidR="003C46A8">
              <w:t>рабочих листах</w:t>
            </w:r>
            <w:r>
              <w:t xml:space="preserve">, </w:t>
            </w:r>
            <w:r>
              <w:lastRenderedPageBreak/>
              <w:t xml:space="preserve">выполняя </w:t>
            </w:r>
            <w:r w:rsidR="003C46A8">
              <w:t>предложенные задания.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>Выполняют самопроверку.</w:t>
            </w:r>
          </w:p>
          <w:p w:rsidR="006819BE" w:rsidRDefault="006819BE" w:rsidP="003C46A8">
            <w:pPr>
              <w:tabs>
                <w:tab w:val="left" w:pos="255"/>
              </w:tabs>
            </w:pPr>
          </w:p>
          <w:p w:rsidR="006819BE" w:rsidRDefault="006819BE" w:rsidP="006819BE">
            <w:pPr>
              <w:tabs>
                <w:tab w:val="left" w:pos="255"/>
              </w:tabs>
            </w:pPr>
            <w:r>
              <w:t>Сообщение учащегося (опережающее индивидуальное д/з)</w:t>
            </w:r>
          </w:p>
          <w:p w:rsidR="003C46A8" w:rsidRDefault="003C46A8" w:rsidP="003C46A8">
            <w:pPr>
              <w:tabs>
                <w:tab w:val="left" w:pos="255"/>
              </w:tabs>
            </w:pPr>
            <w:r>
              <w:t>Работают в группах.</w:t>
            </w:r>
          </w:p>
          <w:p w:rsidR="00257365" w:rsidRDefault="00257365" w:rsidP="003C46A8">
            <w:pPr>
              <w:tabs>
                <w:tab w:val="left" w:pos="255"/>
              </w:tabs>
            </w:pPr>
            <w:r>
              <w:t>Защищают свою работу.</w:t>
            </w:r>
          </w:p>
          <w:p w:rsidR="00522218" w:rsidRDefault="00522218" w:rsidP="006819BE">
            <w:pPr>
              <w:tabs>
                <w:tab w:val="left" w:pos="255"/>
              </w:tabs>
            </w:pPr>
          </w:p>
          <w:p w:rsidR="00522218" w:rsidRDefault="00522218" w:rsidP="006819BE">
            <w:pPr>
              <w:tabs>
                <w:tab w:val="left" w:pos="255"/>
              </w:tabs>
            </w:pPr>
          </w:p>
          <w:p w:rsidR="00522218" w:rsidRDefault="00522218" w:rsidP="006819BE">
            <w:pPr>
              <w:tabs>
                <w:tab w:val="left" w:pos="255"/>
              </w:tabs>
            </w:pPr>
          </w:p>
          <w:p w:rsidR="00522218" w:rsidRDefault="00522218" w:rsidP="006819BE">
            <w:pPr>
              <w:tabs>
                <w:tab w:val="left" w:pos="255"/>
              </w:tabs>
            </w:pPr>
          </w:p>
          <w:p w:rsidR="00522218" w:rsidRDefault="00522218" w:rsidP="006819BE">
            <w:pPr>
              <w:tabs>
                <w:tab w:val="left" w:pos="255"/>
              </w:tabs>
            </w:pPr>
          </w:p>
          <w:p w:rsidR="00522218" w:rsidRDefault="00522218" w:rsidP="006819BE">
            <w:pPr>
              <w:tabs>
                <w:tab w:val="left" w:pos="255"/>
              </w:tabs>
            </w:pPr>
          </w:p>
          <w:p w:rsidR="006819BE" w:rsidRDefault="006819BE" w:rsidP="006819BE">
            <w:pPr>
              <w:tabs>
                <w:tab w:val="left" w:pos="255"/>
              </w:tabs>
            </w:pPr>
            <w:r>
              <w:t>Сообщение учащегося (опережающее индивидуальное д/з)</w:t>
            </w:r>
          </w:p>
          <w:p w:rsidR="006819BE" w:rsidRDefault="006819BE" w:rsidP="003C46A8">
            <w:pPr>
              <w:tabs>
                <w:tab w:val="left" w:pos="255"/>
              </w:tabs>
            </w:pPr>
          </w:p>
        </w:tc>
        <w:tc>
          <w:tcPr>
            <w:tcW w:w="4247" w:type="dxa"/>
          </w:tcPr>
          <w:p w:rsidR="00257365" w:rsidRDefault="00257365" w:rsidP="00A937BF">
            <w:r>
              <w:lastRenderedPageBreak/>
              <w:t>Работа в паре (К)</w:t>
            </w:r>
          </w:p>
          <w:p w:rsidR="00257365" w:rsidRDefault="00257365" w:rsidP="00A937BF">
            <w:r>
              <w:t>Учебное сотрудничество с учителем и сверстниками (К)</w:t>
            </w:r>
          </w:p>
          <w:p w:rsidR="00257365" w:rsidRDefault="00257365" w:rsidP="00A937BF">
            <w:r>
              <w:t>Постановка и решение проблем (П)</w:t>
            </w:r>
          </w:p>
          <w:p w:rsidR="00257365" w:rsidRDefault="00257365" w:rsidP="00A937BF">
            <w:r>
              <w:t xml:space="preserve">Извлечение необходимой информации из текста </w:t>
            </w:r>
            <w:r>
              <w:rPr>
                <w:b/>
              </w:rPr>
              <w:t>(</w:t>
            </w:r>
            <w:r>
              <w:t>П)</w:t>
            </w:r>
          </w:p>
          <w:p w:rsidR="00257365" w:rsidRDefault="00257365" w:rsidP="00A937BF">
            <w:r>
              <w:t>Общение и взаимодействие с партнёром (К)</w:t>
            </w:r>
            <w:r>
              <w:br/>
              <w:t>Самоопределение (Л)</w:t>
            </w:r>
          </w:p>
          <w:p w:rsidR="00257365" w:rsidRDefault="00257365" w:rsidP="00A937BF">
            <w:r>
              <w:t>Умение отстаивать свою точку зрения. Игровой момент (К)</w:t>
            </w:r>
          </w:p>
          <w:p w:rsidR="00257365" w:rsidRDefault="00257365" w:rsidP="00A937BF">
            <w:r>
              <w:t>Контроль (Р)</w:t>
            </w:r>
          </w:p>
          <w:p w:rsidR="00257365" w:rsidRDefault="00257365" w:rsidP="00A937BF">
            <w:r>
              <w:lastRenderedPageBreak/>
              <w:t>Классификация (П)</w:t>
            </w:r>
            <w:r>
              <w:br/>
              <w:t>Коррекция (Р)</w:t>
            </w:r>
          </w:p>
        </w:tc>
      </w:tr>
      <w:tr w:rsidR="00257365" w:rsidTr="00A937BF">
        <w:tc>
          <w:tcPr>
            <w:tcW w:w="2914" w:type="dxa"/>
          </w:tcPr>
          <w:p w:rsidR="00257365" w:rsidRDefault="00257365" w:rsidP="006819BE">
            <w:pPr>
              <w:tabs>
                <w:tab w:val="left" w:pos="195"/>
              </w:tabs>
            </w:pPr>
            <w:r>
              <w:lastRenderedPageBreak/>
              <w:t>6.Контроль знаний. Самостоятельн</w:t>
            </w:r>
            <w:r w:rsidR="006819BE">
              <w:t>ая письменная работа по плану</w:t>
            </w:r>
            <w:r>
              <w:t>.</w:t>
            </w:r>
          </w:p>
        </w:tc>
        <w:tc>
          <w:tcPr>
            <w:tcW w:w="3949" w:type="dxa"/>
          </w:tcPr>
          <w:p w:rsidR="00257365" w:rsidRDefault="00257365" w:rsidP="00A937BF">
            <w:pPr>
              <w:jc w:val="both"/>
            </w:pPr>
            <w:r>
              <w:t>Даёт задание для самостоятельной работы. Осуществляет дифференцированный подход к учащимся.</w:t>
            </w:r>
          </w:p>
        </w:tc>
        <w:tc>
          <w:tcPr>
            <w:tcW w:w="3676" w:type="dxa"/>
          </w:tcPr>
          <w:p w:rsidR="00257365" w:rsidRDefault="00257365" w:rsidP="00A937BF">
            <w:r>
              <w:t xml:space="preserve">Работают самостоятельно. </w:t>
            </w:r>
          </w:p>
        </w:tc>
        <w:tc>
          <w:tcPr>
            <w:tcW w:w="4247" w:type="dxa"/>
          </w:tcPr>
          <w:p w:rsidR="00257365" w:rsidRDefault="00257365" w:rsidP="00A937BF">
            <w:r>
              <w:t xml:space="preserve">Самоопределение (Л) </w:t>
            </w:r>
          </w:p>
          <w:p w:rsidR="00257365" w:rsidRDefault="00257365" w:rsidP="00A937BF">
            <w:r>
              <w:t xml:space="preserve">Выполнение действий по алгоритму (П) </w:t>
            </w:r>
          </w:p>
          <w:p w:rsidR="00257365" w:rsidRDefault="00257365" w:rsidP="00A937BF"/>
        </w:tc>
      </w:tr>
      <w:tr w:rsidR="00257365" w:rsidTr="00A937BF">
        <w:tc>
          <w:tcPr>
            <w:tcW w:w="2914" w:type="dxa"/>
          </w:tcPr>
          <w:p w:rsidR="00257365" w:rsidRDefault="00257365" w:rsidP="00A937BF">
            <w:r>
              <w:t>7. Рефлексия</w:t>
            </w:r>
          </w:p>
        </w:tc>
        <w:tc>
          <w:tcPr>
            <w:tcW w:w="3949" w:type="dxa"/>
          </w:tcPr>
          <w:p w:rsidR="00257365" w:rsidRDefault="00257365" w:rsidP="00A937BF">
            <w:pPr>
              <w:tabs>
                <w:tab w:val="left" w:pos="255"/>
              </w:tabs>
            </w:pPr>
            <w:r>
              <w:tab/>
              <w:t>Просит вспомнить, какие цели и задачи ставил каждый перед собой в течение урока.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>Организует рефлексию.</w:t>
            </w:r>
          </w:p>
          <w:p w:rsidR="00257365" w:rsidRDefault="00257365" w:rsidP="00A937BF">
            <w:pPr>
              <w:tabs>
                <w:tab w:val="left" w:pos="255"/>
              </w:tabs>
            </w:pPr>
            <w:r>
              <w:t>Обобщает сказанное.</w:t>
            </w:r>
          </w:p>
          <w:p w:rsidR="00257365" w:rsidRDefault="00257365" w:rsidP="006819BE">
            <w:pPr>
              <w:tabs>
                <w:tab w:val="left" w:pos="255"/>
              </w:tabs>
            </w:pPr>
            <w:r>
              <w:t xml:space="preserve">Благодарит за работу. Оценивает ответы. Раздает </w:t>
            </w:r>
            <w:r w:rsidR="006819BE">
              <w:t>памятки</w:t>
            </w:r>
            <w:r>
              <w:t xml:space="preserve"> (</w:t>
            </w:r>
            <w:r w:rsidR="006819BE">
              <w:t>средства создания комического в рассказе</w:t>
            </w:r>
            <w:r>
              <w:t>)</w:t>
            </w:r>
          </w:p>
        </w:tc>
        <w:tc>
          <w:tcPr>
            <w:tcW w:w="3676" w:type="dxa"/>
          </w:tcPr>
          <w:p w:rsidR="00257365" w:rsidRDefault="00257365" w:rsidP="00A937BF">
            <w:pPr>
              <w:tabs>
                <w:tab w:val="left" w:pos="195"/>
              </w:tabs>
              <w:jc w:val="both"/>
            </w:pPr>
            <w:r>
              <w:tab/>
              <w:t>Составляют внутреннюю речь.</w:t>
            </w:r>
          </w:p>
          <w:p w:rsidR="00257365" w:rsidRDefault="00257365" w:rsidP="00A937BF">
            <w:pPr>
              <w:tabs>
                <w:tab w:val="left" w:pos="195"/>
              </w:tabs>
            </w:pPr>
            <w:r>
              <w:t>Используют клише для рефлексии.</w:t>
            </w:r>
          </w:p>
          <w:p w:rsidR="00257365" w:rsidRDefault="00257365" w:rsidP="00A937BF">
            <w:pPr>
              <w:tabs>
                <w:tab w:val="left" w:pos="195"/>
              </w:tabs>
            </w:pPr>
            <w:r>
              <w:t>Оценивают свою работу.</w:t>
            </w:r>
          </w:p>
        </w:tc>
        <w:tc>
          <w:tcPr>
            <w:tcW w:w="4247" w:type="dxa"/>
          </w:tcPr>
          <w:p w:rsidR="00257365" w:rsidRDefault="00257365" w:rsidP="00A937BF">
            <w:r>
              <w:t>Рефлексия способов и условий действий (П)</w:t>
            </w:r>
          </w:p>
          <w:p w:rsidR="00257365" w:rsidRDefault="00257365" w:rsidP="00A937BF">
            <w:pPr>
              <w:rPr>
                <w:b/>
              </w:rPr>
            </w:pPr>
            <w:r>
              <w:t>Контроль и оценка результатов деятельности (П)</w:t>
            </w:r>
          </w:p>
          <w:p w:rsidR="00257365" w:rsidRDefault="00257365" w:rsidP="00A937BF">
            <w:r>
              <w:t>Самооценка (Л)</w:t>
            </w:r>
          </w:p>
          <w:p w:rsidR="00257365" w:rsidRDefault="00257365" w:rsidP="00A937BF">
            <w:r>
              <w:t>Адекватное понимание причин успеха (неуспеха) (Л)</w:t>
            </w:r>
          </w:p>
        </w:tc>
      </w:tr>
      <w:tr w:rsidR="00257365" w:rsidTr="00A937BF">
        <w:tc>
          <w:tcPr>
            <w:tcW w:w="2914" w:type="dxa"/>
          </w:tcPr>
          <w:p w:rsidR="00257365" w:rsidRDefault="00257365" w:rsidP="00A937BF">
            <w:pPr>
              <w:tabs>
                <w:tab w:val="left" w:pos="285"/>
              </w:tabs>
            </w:pPr>
            <w:r>
              <w:tab/>
              <w:t>8.Д.з.</w:t>
            </w:r>
          </w:p>
        </w:tc>
        <w:tc>
          <w:tcPr>
            <w:tcW w:w="3949" w:type="dxa"/>
          </w:tcPr>
          <w:p w:rsidR="00257365" w:rsidRDefault="00257365" w:rsidP="00A937BF">
            <w:r>
              <w:t>Объясняет домашнее задание разного уровня сложности.</w:t>
            </w:r>
          </w:p>
          <w:p w:rsidR="00257365" w:rsidRDefault="00257365" w:rsidP="00A937BF"/>
        </w:tc>
        <w:tc>
          <w:tcPr>
            <w:tcW w:w="3676" w:type="dxa"/>
          </w:tcPr>
          <w:p w:rsidR="00257365" w:rsidRDefault="00257365" w:rsidP="00A937BF">
            <w:r>
              <w:t>Вкладывают задание в дневник.</w:t>
            </w:r>
          </w:p>
          <w:p w:rsidR="00257365" w:rsidRDefault="00257365" w:rsidP="00A937BF">
            <w:r>
              <w:t>Подают дневники для оценки учителю.</w:t>
            </w:r>
          </w:p>
        </w:tc>
        <w:tc>
          <w:tcPr>
            <w:tcW w:w="4247" w:type="dxa"/>
          </w:tcPr>
          <w:p w:rsidR="00257365" w:rsidRDefault="00257365" w:rsidP="00A937BF">
            <w:r>
              <w:t>Дифференцированные  задания  (П.,  Л)</w:t>
            </w:r>
          </w:p>
          <w:p w:rsidR="00257365" w:rsidRDefault="00257365" w:rsidP="00A937BF"/>
        </w:tc>
      </w:tr>
    </w:tbl>
    <w:p w:rsidR="00257365" w:rsidRDefault="00257365" w:rsidP="00522218"/>
    <w:p w:rsidR="00257365" w:rsidRDefault="00257365" w:rsidP="00257365"/>
    <w:p w:rsidR="00522218" w:rsidRDefault="00522218">
      <w:pPr>
        <w:sectPr w:rsidR="00522218">
          <w:pgSz w:w="16838" w:h="11906" w:orient="landscape"/>
          <w:pgMar w:top="540" w:right="1134" w:bottom="180" w:left="1134" w:header="720" w:footer="720" w:gutter="0"/>
          <w:cols w:space="708"/>
          <w:docGrid w:linePitch="360"/>
        </w:sectPr>
      </w:pPr>
    </w:p>
    <w:p w:rsidR="00522218" w:rsidRPr="00522218" w:rsidRDefault="00522218" w:rsidP="00522218">
      <w:pPr>
        <w:jc w:val="center"/>
        <w:rPr>
          <w:sz w:val="28"/>
          <w:szCs w:val="28"/>
        </w:rPr>
      </w:pPr>
      <w:r w:rsidRPr="00522218">
        <w:rPr>
          <w:sz w:val="28"/>
          <w:szCs w:val="28"/>
        </w:rPr>
        <w:lastRenderedPageBreak/>
        <w:t xml:space="preserve">Рабочий лист к уроку литературы по теме </w:t>
      </w:r>
    </w:p>
    <w:p w:rsidR="007F6E56" w:rsidRPr="00522218" w:rsidRDefault="00522218" w:rsidP="00522218">
      <w:pPr>
        <w:jc w:val="center"/>
        <w:rPr>
          <w:b/>
          <w:sz w:val="28"/>
          <w:szCs w:val="28"/>
        </w:rPr>
      </w:pPr>
      <w:r w:rsidRPr="00522218">
        <w:rPr>
          <w:b/>
          <w:sz w:val="28"/>
          <w:szCs w:val="28"/>
        </w:rPr>
        <w:t>«Средства юмористической характеристики в рассказе А.П. Чехова «Хамелеон».</w:t>
      </w:r>
    </w:p>
    <w:p w:rsidR="00522218" w:rsidRPr="00522218" w:rsidRDefault="00522218" w:rsidP="005222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2218">
        <w:rPr>
          <w:sz w:val="28"/>
          <w:szCs w:val="28"/>
        </w:rPr>
        <w:t>Хамелеон - __________________________________________</w:t>
      </w:r>
      <w:r>
        <w:rPr>
          <w:sz w:val="28"/>
          <w:szCs w:val="28"/>
        </w:rPr>
        <w:t>___________________</w:t>
      </w:r>
      <w:r w:rsidRPr="00522218">
        <w:rPr>
          <w:sz w:val="28"/>
          <w:szCs w:val="28"/>
        </w:rPr>
        <w:t>___</w:t>
      </w:r>
    </w:p>
    <w:p w:rsidR="00522218" w:rsidRDefault="00522218" w:rsidP="00522218">
      <w:pPr>
        <w:pStyle w:val="a3"/>
        <w:rPr>
          <w:sz w:val="28"/>
          <w:szCs w:val="28"/>
        </w:rPr>
      </w:pPr>
      <w:r w:rsidRPr="00522218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522218">
        <w:rPr>
          <w:sz w:val="28"/>
          <w:szCs w:val="28"/>
        </w:rPr>
        <w:t>_____________</w:t>
      </w:r>
    </w:p>
    <w:p w:rsidR="00B15E6C" w:rsidRDefault="00B15E6C" w:rsidP="0052221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40"/>
        <w:gridCol w:w="5342"/>
      </w:tblGrid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Хамелеон</w:t>
            </w: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Очумелов</w:t>
            </w:r>
          </w:p>
        </w:tc>
      </w:tr>
      <w:tr w:rsidR="00B15E6C" w:rsidTr="00B15E6C"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5222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22218" w:rsidRPr="00B15E6C" w:rsidRDefault="00B15E6C" w:rsidP="00B15E6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15E6C">
        <w:rPr>
          <w:b/>
          <w:sz w:val="28"/>
          <w:szCs w:val="28"/>
        </w:rPr>
        <w:t>Особенности композиции рассказа.</w:t>
      </w:r>
    </w:p>
    <w:p w:rsidR="00B15E6C" w:rsidRDefault="00B15E6C" w:rsidP="00B15E6C">
      <w:pPr>
        <w:pStyle w:val="a3"/>
        <w:rPr>
          <w:sz w:val="28"/>
          <w:szCs w:val="28"/>
        </w:rPr>
      </w:pPr>
      <w:r>
        <w:rPr>
          <w:sz w:val="28"/>
          <w:szCs w:val="28"/>
        </w:rPr>
        <w:t>Экспозиция ________________________________________________________________</w:t>
      </w:r>
    </w:p>
    <w:p w:rsidR="00B15E6C" w:rsidRDefault="00B15E6C" w:rsidP="00B15E6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Завязка____________________________________________________________________</w:t>
      </w:r>
    </w:p>
    <w:p w:rsidR="00B15E6C" w:rsidRDefault="00B15E6C" w:rsidP="00B15E6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действия__________________________________________________________</w:t>
      </w:r>
    </w:p>
    <w:p w:rsidR="00B15E6C" w:rsidRDefault="00B15E6C" w:rsidP="00B15E6C">
      <w:pPr>
        <w:pStyle w:val="a3"/>
        <w:rPr>
          <w:sz w:val="28"/>
          <w:szCs w:val="28"/>
        </w:rPr>
      </w:pPr>
      <w:r>
        <w:rPr>
          <w:sz w:val="28"/>
          <w:szCs w:val="28"/>
        </w:rPr>
        <w:t>Кульминация ______________________________________________________________</w:t>
      </w:r>
    </w:p>
    <w:p w:rsidR="00B15E6C" w:rsidRDefault="00B15E6C" w:rsidP="00B15E6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Развязка___________________________________________________________________</w:t>
      </w:r>
    </w:p>
    <w:p w:rsidR="00990F29" w:rsidRDefault="00990F29" w:rsidP="00B15E6C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 (какова композиция рассказа) ____________________________________________________________________________________________________________________________________________________</w:t>
      </w:r>
    </w:p>
    <w:p w:rsidR="00B15E6C" w:rsidRDefault="00B15E6C" w:rsidP="00B15E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Нарисуйте график изменения решений и перепадов настроения Очумелова.</w:t>
      </w:r>
    </w:p>
    <w:p w:rsidR="00B15E6C" w:rsidRDefault="00B15E6C" w:rsidP="00B15E6C">
      <w:pPr>
        <w:pStyle w:val="a3"/>
        <w:rPr>
          <w:sz w:val="28"/>
          <w:szCs w:val="28"/>
        </w:rPr>
      </w:pPr>
    </w:p>
    <w:p w:rsidR="00B15E6C" w:rsidRDefault="00B15E6C" w:rsidP="00B15E6C">
      <w:pPr>
        <w:pStyle w:val="a3"/>
        <w:rPr>
          <w:sz w:val="28"/>
          <w:szCs w:val="28"/>
        </w:rPr>
      </w:pPr>
    </w:p>
    <w:p w:rsidR="00B15E6C" w:rsidRDefault="00B15E6C" w:rsidP="00B15E6C">
      <w:pPr>
        <w:pStyle w:val="a3"/>
        <w:rPr>
          <w:sz w:val="28"/>
          <w:szCs w:val="28"/>
        </w:rPr>
      </w:pPr>
    </w:p>
    <w:p w:rsidR="00B15E6C" w:rsidRDefault="00B15E6C" w:rsidP="00B15E6C">
      <w:pPr>
        <w:pStyle w:val="a3"/>
        <w:rPr>
          <w:sz w:val="28"/>
          <w:szCs w:val="28"/>
        </w:rPr>
      </w:pPr>
    </w:p>
    <w:p w:rsidR="00B15E6C" w:rsidRDefault="00B15E6C" w:rsidP="00B15E6C">
      <w:pPr>
        <w:pStyle w:val="a3"/>
        <w:rPr>
          <w:sz w:val="28"/>
          <w:szCs w:val="28"/>
        </w:rPr>
      </w:pPr>
    </w:p>
    <w:p w:rsidR="00B15E6C" w:rsidRPr="00B15E6C" w:rsidRDefault="00B15E6C" w:rsidP="00B15E6C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B15E6C" w:rsidRDefault="00B15E6C" w:rsidP="00B15E6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92"/>
        <w:gridCol w:w="5390"/>
      </w:tblGrid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рассказа</w:t>
            </w: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Закулисные (</w:t>
            </w:r>
            <w:proofErr w:type="spellStart"/>
            <w:r>
              <w:rPr>
                <w:sz w:val="28"/>
                <w:szCs w:val="28"/>
              </w:rPr>
              <w:t>внесценические</w:t>
            </w:r>
            <w:proofErr w:type="spellEnd"/>
            <w:r>
              <w:rPr>
                <w:sz w:val="28"/>
                <w:szCs w:val="28"/>
              </w:rPr>
              <w:t>) персонажи</w:t>
            </w:r>
          </w:p>
        </w:tc>
      </w:tr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15E6C" w:rsidTr="00B15E6C"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B15E6C" w:rsidRDefault="00B15E6C" w:rsidP="00B15E6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B15E6C" w:rsidRDefault="00B15E6C" w:rsidP="00B15E6C">
      <w:pPr>
        <w:pStyle w:val="a3"/>
        <w:rPr>
          <w:sz w:val="28"/>
          <w:szCs w:val="28"/>
        </w:rPr>
      </w:pPr>
    </w:p>
    <w:p w:rsidR="00B15E6C" w:rsidRDefault="00B33FBA" w:rsidP="00B15E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Речь героев рассказа.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Приведите примеры «косноязычия» Очумелова._________________________________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значение в создании характеристики чеховских персонажей имеет речь?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</w:t>
      </w:r>
    </w:p>
    <w:p w:rsidR="00B33FBA" w:rsidRDefault="00B33FBA" w:rsidP="00B33F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Художественная деталь______________________________________________________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Найдите и запишите художественные детали в рассказе. ________________________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33FBA" w:rsidRDefault="00B33FBA" w:rsidP="00B33F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Изобразительно-выразительные средства и их роль.</w:t>
      </w:r>
    </w:p>
    <w:p w:rsidR="00B33FBA" w:rsidRDefault="00B33FBA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Найдите описание площади </w:t>
      </w:r>
      <w:r w:rsidR="002F6F89">
        <w:rPr>
          <w:sz w:val="28"/>
          <w:szCs w:val="28"/>
        </w:rPr>
        <w:t xml:space="preserve"> и запишите средства, помогающие создать ее облик.</w:t>
      </w:r>
    </w:p>
    <w:p w:rsidR="002F6F89" w:rsidRDefault="002F6F89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F6F89" w:rsidRDefault="002F6F89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F6F89" w:rsidRDefault="002F6F89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Определит</w:t>
      </w:r>
      <w:r w:rsidR="00C16F14">
        <w:rPr>
          <w:sz w:val="28"/>
          <w:szCs w:val="28"/>
        </w:rPr>
        <w:t>е изобразительно-выразительные средства:</w:t>
      </w:r>
      <w:r>
        <w:rPr>
          <w:sz w:val="28"/>
          <w:szCs w:val="28"/>
        </w:rPr>
        <w:t xml:space="preserve"> </w:t>
      </w:r>
    </w:p>
    <w:p w:rsidR="002F6F89" w:rsidRDefault="002F6F89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2F6F89">
        <w:rPr>
          <w:b/>
          <w:sz w:val="28"/>
          <w:szCs w:val="28"/>
        </w:rPr>
        <w:t>сонные</w:t>
      </w:r>
      <w:r>
        <w:rPr>
          <w:sz w:val="28"/>
          <w:szCs w:val="28"/>
        </w:rPr>
        <w:t xml:space="preserve"> физиономии», «</w:t>
      </w:r>
      <w:r w:rsidRPr="002F6F89">
        <w:rPr>
          <w:b/>
          <w:sz w:val="28"/>
          <w:szCs w:val="28"/>
        </w:rPr>
        <w:t>нежная</w:t>
      </w:r>
      <w:r>
        <w:rPr>
          <w:sz w:val="28"/>
          <w:szCs w:val="28"/>
        </w:rPr>
        <w:t xml:space="preserve"> тварь», ___________________________</w:t>
      </w:r>
    </w:p>
    <w:p w:rsidR="002F6F89" w:rsidRDefault="002F6F89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«около дровяного склада, </w:t>
      </w:r>
      <w:r w:rsidRPr="002F6F89">
        <w:rPr>
          <w:b/>
          <w:sz w:val="28"/>
          <w:szCs w:val="28"/>
        </w:rPr>
        <w:t>словно из земли выросши</w:t>
      </w:r>
      <w:r>
        <w:rPr>
          <w:sz w:val="28"/>
          <w:szCs w:val="28"/>
        </w:rPr>
        <w:t>, собирается толпа»___________</w:t>
      </w:r>
    </w:p>
    <w:p w:rsidR="002F6F89" w:rsidRDefault="002F6F89" w:rsidP="00B33FB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6F89" w:rsidRDefault="002F6F89" w:rsidP="00B33FBA">
      <w:pPr>
        <w:pStyle w:val="a3"/>
        <w:rPr>
          <w:sz w:val="28"/>
          <w:szCs w:val="28"/>
        </w:rPr>
      </w:pPr>
    </w:p>
    <w:p w:rsidR="002F6F89" w:rsidRDefault="002F6F89" w:rsidP="002F6F89">
      <w:pPr>
        <w:pStyle w:val="a3"/>
        <w:jc w:val="center"/>
        <w:rPr>
          <w:b/>
          <w:sz w:val="28"/>
          <w:szCs w:val="28"/>
        </w:rPr>
      </w:pPr>
      <w:r w:rsidRPr="006F1C3A">
        <w:rPr>
          <w:b/>
          <w:sz w:val="28"/>
          <w:szCs w:val="28"/>
        </w:rPr>
        <w:t>Самостоятельная работа</w:t>
      </w:r>
    </w:p>
    <w:p w:rsidR="006F1C3A" w:rsidRDefault="006D7CFC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1C3A">
        <w:rPr>
          <w:sz w:val="28"/>
          <w:szCs w:val="28"/>
        </w:rPr>
        <w:t>Рассказ А.П. Чехова «Хамелеон» можно отнести к ___________________________ рассказам. Комизм автор достигает различными средствами: ____________________</w:t>
      </w:r>
    </w:p>
    <w:p w:rsidR="006F1C3A" w:rsidRDefault="006F1C3A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6F1C3A" w:rsidRDefault="006F1C3A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В основе сюжета рассказа лежит короткая занимательная история или ____________,</w:t>
      </w:r>
    </w:p>
    <w:p w:rsidR="00990F29" w:rsidRDefault="006F1C3A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именно так и назывался этот рассказ первоначально.</w:t>
      </w:r>
      <w:r w:rsidR="00990F29">
        <w:rPr>
          <w:sz w:val="28"/>
          <w:szCs w:val="28"/>
        </w:rPr>
        <w:t xml:space="preserve"> </w:t>
      </w:r>
    </w:p>
    <w:p w:rsidR="00990F29" w:rsidRPr="00E24DC7" w:rsidRDefault="006D7CFC" w:rsidP="00E24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0F29">
        <w:rPr>
          <w:sz w:val="28"/>
          <w:szCs w:val="28"/>
        </w:rPr>
        <w:t>Проанализировав композицию рассказа, можно сделать вывод, что она ____________</w:t>
      </w:r>
      <w:r w:rsidR="00990F29" w:rsidRPr="00E24DC7">
        <w:rPr>
          <w:sz w:val="28"/>
          <w:szCs w:val="28"/>
        </w:rPr>
        <w:t xml:space="preserve">и _________________. С помощью </w:t>
      </w:r>
      <w:r w:rsidR="00E24DC7">
        <w:rPr>
          <w:sz w:val="28"/>
          <w:szCs w:val="28"/>
        </w:rPr>
        <w:t xml:space="preserve">такой </w:t>
      </w:r>
      <w:r w:rsidR="00990F29" w:rsidRPr="00E24DC7">
        <w:rPr>
          <w:sz w:val="28"/>
          <w:szCs w:val="28"/>
        </w:rPr>
        <w:t>композиции достигается комический эффект. Смех в рассказе вызывает основной композиционный</w:t>
      </w:r>
      <w:r w:rsidR="00E24DC7">
        <w:rPr>
          <w:sz w:val="28"/>
          <w:szCs w:val="28"/>
        </w:rPr>
        <w:t xml:space="preserve"> прием _____________или </w:t>
      </w:r>
      <w:proofErr w:type="spellStart"/>
      <w:r w:rsidR="00E24DC7">
        <w:rPr>
          <w:sz w:val="28"/>
          <w:szCs w:val="28"/>
        </w:rPr>
        <w:t>запрограммированность</w:t>
      </w:r>
      <w:proofErr w:type="spellEnd"/>
      <w:r w:rsidR="00E24DC7">
        <w:rPr>
          <w:sz w:val="28"/>
          <w:szCs w:val="28"/>
        </w:rPr>
        <w:t xml:space="preserve"> поведения персонажей</w:t>
      </w:r>
      <w:proofErr w:type="gramStart"/>
      <w:r w:rsidR="00E24DC7">
        <w:rPr>
          <w:sz w:val="28"/>
          <w:szCs w:val="28"/>
        </w:rPr>
        <w:t xml:space="preserve"> </w:t>
      </w:r>
      <w:r w:rsidR="00990F29" w:rsidRPr="00E24DC7">
        <w:rPr>
          <w:sz w:val="28"/>
          <w:szCs w:val="28"/>
        </w:rPr>
        <w:t>.</w:t>
      </w:r>
      <w:proofErr w:type="gramEnd"/>
      <w:r w:rsidRPr="00E24DC7">
        <w:rPr>
          <w:sz w:val="28"/>
          <w:szCs w:val="28"/>
        </w:rPr>
        <w:t xml:space="preserve"> </w:t>
      </w:r>
      <w:r w:rsidR="00990F29" w:rsidRPr="00E24DC7">
        <w:rPr>
          <w:sz w:val="28"/>
          <w:szCs w:val="28"/>
        </w:rPr>
        <w:t>Герои рассказа наделены автором ____________</w:t>
      </w:r>
      <w:r w:rsidRPr="00E24DC7">
        <w:rPr>
          <w:sz w:val="28"/>
          <w:szCs w:val="28"/>
        </w:rPr>
        <w:t>___</w:t>
      </w:r>
      <w:r w:rsidR="00C16F14">
        <w:rPr>
          <w:sz w:val="28"/>
          <w:szCs w:val="28"/>
        </w:rPr>
        <w:t>_______ фамилиями: _______________________</w:t>
      </w:r>
    </w:p>
    <w:p w:rsidR="006D7CFC" w:rsidRDefault="00990F29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_________________________________________________________________________. А </w:t>
      </w:r>
      <w:r w:rsidR="006D7CFC">
        <w:rPr>
          <w:sz w:val="28"/>
          <w:szCs w:val="28"/>
        </w:rPr>
        <w:t xml:space="preserve">важнейший </w:t>
      </w:r>
      <w:proofErr w:type="spellStart"/>
      <w:r w:rsidR="006D7CFC">
        <w:rPr>
          <w:sz w:val="28"/>
          <w:szCs w:val="28"/>
        </w:rPr>
        <w:t>внесценический</w:t>
      </w:r>
      <w:proofErr w:type="spellEnd"/>
      <w:r w:rsidR="006D7CFC">
        <w:rPr>
          <w:sz w:val="28"/>
          <w:szCs w:val="28"/>
        </w:rPr>
        <w:t xml:space="preserve"> персонаж___________________________ действует на Очумелова волшебным образом: он  _________________________________________</w:t>
      </w:r>
    </w:p>
    <w:p w:rsidR="00990F29" w:rsidRDefault="006D7CFC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несколько раз. </w:t>
      </w:r>
    </w:p>
    <w:p w:rsidR="006D7CFC" w:rsidRDefault="006D7CFC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Речь героев изобилует разговорными словами, просторечиями: ______________</w:t>
      </w:r>
    </w:p>
    <w:p w:rsidR="006D7CFC" w:rsidRDefault="006D7CFC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________________, а речь Очумелова косноязычием: ___________________________</w:t>
      </w:r>
    </w:p>
    <w:p w:rsidR="006D7CFC" w:rsidRDefault="006D7CFC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_________________________________________________________________________.</w:t>
      </w:r>
    </w:p>
    <w:p w:rsidR="006D7CFC" w:rsidRDefault="006D7CFC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Чехов тем самым помогает читателю увидеть, понять _____________ действующих лиц.</w:t>
      </w:r>
    </w:p>
    <w:p w:rsidR="00E24DC7" w:rsidRDefault="00E24DC7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Еще одним средством создания комического является ________________________</w:t>
      </w:r>
    </w:p>
    <w:p w:rsidR="00E24DC7" w:rsidRDefault="00C16F14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несет значительную смысловую и эмоциональную нагрузку. Их в рассказе несколько:____________________________________________________</w:t>
      </w:r>
    </w:p>
    <w:p w:rsidR="00C16F14" w:rsidRDefault="00C16F14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_________________________________________________________________________. </w:t>
      </w:r>
    </w:p>
    <w:p w:rsidR="00C16F14" w:rsidRDefault="00C16F14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рассказе автор использует и изобразительно-выразительные средства:___________</w:t>
      </w:r>
    </w:p>
    <w:p w:rsidR="00C16F14" w:rsidRPr="006F1C3A" w:rsidRDefault="00C16F14" w:rsidP="006F1C3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_________________________________________________________________________.</w:t>
      </w:r>
    </w:p>
    <w:p w:rsidR="00C079E5" w:rsidRPr="00C079E5" w:rsidRDefault="00C079E5" w:rsidP="00C079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6F14">
        <w:rPr>
          <w:sz w:val="28"/>
          <w:szCs w:val="28"/>
        </w:rPr>
        <w:t>В</w:t>
      </w:r>
      <w:r>
        <w:rPr>
          <w:sz w:val="28"/>
          <w:szCs w:val="28"/>
        </w:rPr>
        <w:t>се это придает рассказу А.П. Чехова «Хамелеон» комический эффект.</w:t>
      </w:r>
    </w:p>
    <w:p w:rsidR="002F6F89" w:rsidRDefault="002F6F89" w:rsidP="002F6F89">
      <w:pPr>
        <w:pStyle w:val="a3"/>
        <w:jc w:val="center"/>
        <w:rPr>
          <w:sz w:val="28"/>
          <w:szCs w:val="28"/>
        </w:rPr>
      </w:pPr>
    </w:p>
    <w:p w:rsidR="00C16F14" w:rsidRDefault="00C16F14" w:rsidP="00C079E5">
      <w:pPr>
        <w:jc w:val="center"/>
        <w:rPr>
          <w:b/>
          <w:sz w:val="28"/>
          <w:szCs w:val="28"/>
        </w:rPr>
      </w:pPr>
    </w:p>
    <w:p w:rsidR="00C16F14" w:rsidRDefault="00C16F14" w:rsidP="00C079E5">
      <w:pPr>
        <w:jc w:val="center"/>
        <w:rPr>
          <w:b/>
          <w:sz w:val="28"/>
          <w:szCs w:val="28"/>
        </w:rPr>
      </w:pPr>
    </w:p>
    <w:p w:rsidR="00C16F14" w:rsidRDefault="00C16F14" w:rsidP="00C079E5">
      <w:pPr>
        <w:jc w:val="center"/>
        <w:rPr>
          <w:b/>
          <w:sz w:val="28"/>
          <w:szCs w:val="28"/>
        </w:rPr>
      </w:pPr>
    </w:p>
    <w:p w:rsidR="002F6F89" w:rsidRPr="00C079E5" w:rsidRDefault="002F6F89" w:rsidP="00C079E5">
      <w:pPr>
        <w:jc w:val="center"/>
        <w:rPr>
          <w:b/>
          <w:sz w:val="28"/>
          <w:szCs w:val="28"/>
        </w:rPr>
      </w:pPr>
      <w:r w:rsidRPr="00C079E5">
        <w:rPr>
          <w:b/>
          <w:sz w:val="28"/>
          <w:szCs w:val="28"/>
        </w:rPr>
        <w:lastRenderedPageBreak/>
        <w:t>РЕФЛЕКСИЯ</w:t>
      </w:r>
    </w:p>
    <w:p w:rsidR="002F6F89" w:rsidRDefault="006F1C3A" w:rsidP="002F6F8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Сегодня на уроке 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научился) ________________________________________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F1C3A" w:rsidRDefault="006F1C3A" w:rsidP="006F1C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Свою работу на уроке я оцениваю на _____________________, потому что 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F1C3A" w:rsidRDefault="006F1C3A" w:rsidP="006F1C3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F66292" w:rsidRDefault="00F66292" w:rsidP="006F1C3A">
      <w:pPr>
        <w:pStyle w:val="a3"/>
        <w:ind w:left="1080"/>
        <w:rPr>
          <w:sz w:val="28"/>
          <w:szCs w:val="28"/>
        </w:rPr>
      </w:pPr>
    </w:p>
    <w:p w:rsidR="0017427B" w:rsidRPr="0017427B" w:rsidRDefault="0017427B" w:rsidP="0017427B">
      <w:pPr>
        <w:rPr>
          <w:sz w:val="28"/>
          <w:szCs w:val="28"/>
        </w:rPr>
      </w:pPr>
      <w:bookmarkStart w:id="0" w:name="_GoBack"/>
      <w:bookmarkEnd w:id="0"/>
    </w:p>
    <w:sectPr w:rsidR="0017427B" w:rsidRPr="0017427B" w:rsidSect="00522218">
      <w:pgSz w:w="11906" w:h="16838"/>
      <w:pgMar w:top="1134" w:right="539" w:bottom="1134" w:left="18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780"/>
    <w:multiLevelType w:val="hybridMultilevel"/>
    <w:tmpl w:val="23F2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D4D"/>
    <w:multiLevelType w:val="hybridMultilevel"/>
    <w:tmpl w:val="E054B758"/>
    <w:lvl w:ilvl="0" w:tplc="894A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140BB"/>
    <w:multiLevelType w:val="hybridMultilevel"/>
    <w:tmpl w:val="17B6151E"/>
    <w:lvl w:ilvl="0" w:tplc="BC382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3506"/>
    <w:multiLevelType w:val="hybridMultilevel"/>
    <w:tmpl w:val="CC4ACD0C"/>
    <w:lvl w:ilvl="0" w:tplc="FD4C0B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365"/>
    <w:rsid w:val="00021C99"/>
    <w:rsid w:val="0017427B"/>
    <w:rsid w:val="00257365"/>
    <w:rsid w:val="002F6F89"/>
    <w:rsid w:val="003C46A8"/>
    <w:rsid w:val="00522218"/>
    <w:rsid w:val="00541206"/>
    <w:rsid w:val="005D201C"/>
    <w:rsid w:val="006819BE"/>
    <w:rsid w:val="006D7CFC"/>
    <w:rsid w:val="006F1C3A"/>
    <w:rsid w:val="007738DC"/>
    <w:rsid w:val="007C2979"/>
    <w:rsid w:val="007C2C93"/>
    <w:rsid w:val="007F6E56"/>
    <w:rsid w:val="00990F29"/>
    <w:rsid w:val="00AE324B"/>
    <w:rsid w:val="00B15E6C"/>
    <w:rsid w:val="00B33FBA"/>
    <w:rsid w:val="00C079E5"/>
    <w:rsid w:val="00C16F14"/>
    <w:rsid w:val="00E24DC7"/>
    <w:rsid w:val="00F55455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1C"/>
    <w:pPr>
      <w:ind w:left="720"/>
      <w:contextualSpacing/>
    </w:pPr>
  </w:style>
  <w:style w:type="table" w:styleId="a4">
    <w:name w:val="Table Grid"/>
    <w:basedOn w:val="a1"/>
    <w:uiPriority w:val="59"/>
    <w:rsid w:val="00B15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88C5-E217-4C0F-BA7B-248FA1B3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Нагорнова</dc:creator>
  <cp:lastModifiedBy>Зам по УВР</cp:lastModifiedBy>
  <cp:revision>5</cp:revision>
  <dcterms:created xsi:type="dcterms:W3CDTF">2017-02-12T11:23:00Z</dcterms:created>
  <dcterms:modified xsi:type="dcterms:W3CDTF">2017-03-28T10:42:00Z</dcterms:modified>
</cp:coreProperties>
</file>