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4AD7E" w14:textId="77777777" w:rsidR="0020473F" w:rsidRPr="00F21370" w:rsidRDefault="0020473F" w:rsidP="00BA60C3">
      <w:pPr>
        <w:jc w:val="center"/>
        <w:rPr>
          <w:rFonts w:ascii="Times New Roman" w:hAnsi="Times New Roman" w:cs="Times New Roman"/>
          <w:b/>
          <w:sz w:val="24"/>
          <w:szCs w:val="24"/>
        </w:rPr>
      </w:pPr>
    </w:p>
    <w:tbl>
      <w:tblPr>
        <w:tblW w:w="0" w:type="auto"/>
        <w:tblLook w:val="01E0" w:firstRow="1" w:lastRow="1" w:firstColumn="1" w:lastColumn="1" w:noHBand="0" w:noVBand="0"/>
      </w:tblPr>
      <w:tblGrid>
        <w:gridCol w:w="8613"/>
        <w:gridCol w:w="958"/>
      </w:tblGrid>
      <w:tr w:rsidR="00F21370" w:rsidRPr="00F21370" w14:paraId="009FC43C" w14:textId="77777777" w:rsidTr="00CB1875">
        <w:trPr>
          <w:trHeight w:val="3601"/>
        </w:trPr>
        <w:tc>
          <w:tcPr>
            <w:tcW w:w="8613" w:type="dxa"/>
            <w:shd w:val="clear" w:color="auto" w:fill="auto"/>
          </w:tcPr>
          <w:p w14:paraId="3EBDA886" w14:textId="77777777" w:rsidR="00F21370" w:rsidRPr="00CB1875" w:rsidRDefault="00F21370" w:rsidP="00F21370">
            <w:pPr>
              <w:rPr>
                <w:rFonts w:ascii="Times New Roman" w:hAnsi="Times New Roman" w:cs="Times New Roman"/>
                <w:sz w:val="26"/>
                <w:szCs w:val="26"/>
              </w:rPr>
            </w:pPr>
            <w:r w:rsidRPr="00CB1875">
              <w:rPr>
                <w:rFonts w:ascii="Times New Roman" w:hAnsi="Times New Roman" w:cs="Times New Roman"/>
                <w:sz w:val="26"/>
                <w:szCs w:val="26"/>
              </w:rPr>
              <w:t>Комитет по образованию администрации муниципального образования</w:t>
            </w:r>
          </w:p>
          <w:p w14:paraId="0CF6E42A" w14:textId="7D8DFABF" w:rsidR="00F21370" w:rsidRPr="00CB1875" w:rsidRDefault="00F21370" w:rsidP="00F21370">
            <w:pPr>
              <w:rPr>
                <w:rFonts w:ascii="Times New Roman" w:hAnsi="Times New Roman" w:cs="Times New Roman"/>
                <w:sz w:val="26"/>
                <w:szCs w:val="26"/>
              </w:rPr>
            </w:pPr>
            <w:r w:rsidRPr="00CB1875">
              <w:rPr>
                <w:rFonts w:ascii="Times New Roman" w:hAnsi="Times New Roman" w:cs="Times New Roman"/>
                <w:sz w:val="26"/>
                <w:szCs w:val="26"/>
              </w:rPr>
              <w:t xml:space="preserve">                 </w:t>
            </w:r>
            <w:r w:rsidR="00CB1875">
              <w:rPr>
                <w:rFonts w:ascii="Times New Roman" w:hAnsi="Times New Roman" w:cs="Times New Roman"/>
                <w:sz w:val="26"/>
                <w:szCs w:val="26"/>
              </w:rPr>
              <w:t xml:space="preserve">    </w:t>
            </w:r>
            <w:r w:rsidRPr="00CB1875">
              <w:rPr>
                <w:rFonts w:ascii="Times New Roman" w:hAnsi="Times New Roman" w:cs="Times New Roman"/>
                <w:sz w:val="26"/>
                <w:szCs w:val="26"/>
              </w:rPr>
              <w:t xml:space="preserve"> «Всеволожский муниципальный район»</w:t>
            </w:r>
          </w:p>
          <w:p w14:paraId="769BE922" w14:textId="4AD97EC7" w:rsidR="00F21370" w:rsidRPr="00CB1875" w:rsidRDefault="00F21370" w:rsidP="00F21370">
            <w:pPr>
              <w:rPr>
                <w:rFonts w:ascii="Times New Roman" w:hAnsi="Times New Roman" w:cs="Times New Roman"/>
                <w:sz w:val="26"/>
                <w:szCs w:val="26"/>
              </w:rPr>
            </w:pPr>
            <w:r w:rsidRPr="00CB1875">
              <w:rPr>
                <w:rFonts w:ascii="Times New Roman" w:hAnsi="Times New Roman" w:cs="Times New Roman"/>
                <w:sz w:val="26"/>
                <w:szCs w:val="26"/>
              </w:rPr>
              <w:t xml:space="preserve">                     </w:t>
            </w:r>
            <w:r w:rsidR="00CB1875">
              <w:rPr>
                <w:rFonts w:ascii="Times New Roman" w:hAnsi="Times New Roman" w:cs="Times New Roman"/>
                <w:sz w:val="26"/>
                <w:szCs w:val="26"/>
              </w:rPr>
              <w:t xml:space="preserve">         </w:t>
            </w:r>
            <w:r w:rsidRPr="00CB1875">
              <w:rPr>
                <w:rFonts w:ascii="Times New Roman" w:hAnsi="Times New Roman" w:cs="Times New Roman"/>
                <w:sz w:val="26"/>
                <w:szCs w:val="26"/>
              </w:rPr>
              <w:t xml:space="preserve">      Ленинградской области</w:t>
            </w:r>
          </w:p>
          <w:p w14:paraId="564BC14D" w14:textId="77777777" w:rsidR="00F21370" w:rsidRPr="00CB1875" w:rsidRDefault="00F21370" w:rsidP="00F21370">
            <w:pPr>
              <w:ind w:left="360"/>
              <w:jc w:val="center"/>
              <w:rPr>
                <w:rFonts w:ascii="Times New Roman" w:hAnsi="Times New Roman" w:cs="Times New Roman"/>
                <w:sz w:val="26"/>
                <w:szCs w:val="26"/>
              </w:rPr>
            </w:pPr>
            <w:r w:rsidRPr="00CB1875">
              <w:rPr>
                <w:rFonts w:ascii="Times New Roman" w:hAnsi="Times New Roman" w:cs="Times New Roman"/>
                <w:sz w:val="26"/>
                <w:szCs w:val="26"/>
              </w:rPr>
              <w:t>МУНИЦИПАЛЬНОЕ ОБЩЕОБРАЗОВАТЕЛЬНОЕ УЧРЕЖДЕНИЕ</w:t>
            </w:r>
          </w:p>
          <w:p w14:paraId="3EF3C5C5" w14:textId="77777777" w:rsidR="00F21370" w:rsidRPr="00CB1875" w:rsidRDefault="00F21370" w:rsidP="00F21370">
            <w:pPr>
              <w:jc w:val="center"/>
              <w:rPr>
                <w:rFonts w:ascii="Times New Roman" w:hAnsi="Times New Roman" w:cs="Times New Roman"/>
                <w:sz w:val="26"/>
                <w:szCs w:val="26"/>
              </w:rPr>
            </w:pPr>
            <w:r w:rsidRPr="00CB1875">
              <w:rPr>
                <w:rFonts w:ascii="Times New Roman" w:hAnsi="Times New Roman" w:cs="Times New Roman"/>
                <w:sz w:val="26"/>
                <w:szCs w:val="26"/>
              </w:rPr>
              <w:t xml:space="preserve">«Средняя общеобразовательная школа № 5» </w:t>
            </w:r>
          </w:p>
          <w:p w14:paraId="28F6F367" w14:textId="77777777" w:rsidR="00F21370" w:rsidRDefault="00F21370" w:rsidP="00F21370">
            <w:pPr>
              <w:jc w:val="center"/>
              <w:rPr>
                <w:rFonts w:ascii="Times New Roman" w:hAnsi="Times New Roman" w:cs="Times New Roman"/>
                <w:sz w:val="26"/>
                <w:szCs w:val="26"/>
              </w:rPr>
            </w:pPr>
            <w:r w:rsidRPr="00CB1875">
              <w:rPr>
                <w:rFonts w:ascii="Times New Roman" w:hAnsi="Times New Roman" w:cs="Times New Roman"/>
                <w:sz w:val="26"/>
                <w:szCs w:val="26"/>
              </w:rPr>
              <w:t>г. Всеволожска</w:t>
            </w:r>
          </w:p>
          <w:p w14:paraId="65772E28" w14:textId="77777777" w:rsidR="00CB1875" w:rsidRDefault="00CB1875" w:rsidP="00F21370">
            <w:pPr>
              <w:jc w:val="center"/>
              <w:rPr>
                <w:rFonts w:ascii="Times New Roman" w:hAnsi="Times New Roman" w:cs="Times New Roman"/>
                <w:sz w:val="26"/>
                <w:szCs w:val="26"/>
              </w:rPr>
            </w:pPr>
          </w:p>
          <w:p w14:paraId="28329A49" w14:textId="3855AF9F" w:rsidR="00CB1875" w:rsidRDefault="00CB1875" w:rsidP="00F21370">
            <w:pPr>
              <w:jc w:val="center"/>
              <w:rPr>
                <w:rFonts w:ascii="Times New Roman" w:hAnsi="Times New Roman" w:cs="Times New Roman"/>
                <w:sz w:val="28"/>
                <w:szCs w:val="28"/>
              </w:rPr>
            </w:pPr>
            <w:r w:rsidRPr="00CB1875">
              <w:rPr>
                <w:rFonts w:ascii="Times New Roman" w:hAnsi="Times New Roman" w:cs="Times New Roman"/>
                <w:sz w:val="28"/>
                <w:szCs w:val="28"/>
              </w:rPr>
              <w:t>ПРИКАЗ</w:t>
            </w:r>
          </w:p>
          <w:p w14:paraId="39FE14C7" w14:textId="0FCD153B" w:rsidR="00F21370" w:rsidRPr="00CB1875" w:rsidRDefault="00CB1875" w:rsidP="00CB1875">
            <w:pPr>
              <w:jc w:val="center"/>
              <w:rPr>
                <w:rFonts w:ascii="Times New Roman" w:hAnsi="Times New Roman" w:cs="Times New Roman"/>
                <w:sz w:val="28"/>
                <w:szCs w:val="28"/>
              </w:rPr>
            </w:pPr>
            <w:r>
              <w:rPr>
                <w:rFonts w:ascii="Times New Roman" w:hAnsi="Times New Roman" w:cs="Times New Roman"/>
                <w:sz w:val="28"/>
                <w:szCs w:val="28"/>
              </w:rPr>
              <w:t>29.12.2017г                                                                     № 232</w:t>
            </w:r>
          </w:p>
        </w:tc>
        <w:tc>
          <w:tcPr>
            <w:tcW w:w="958" w:type="dxa"/>
            <w:shd w:val="clear" w:color="auto" w:fill="auto"/>
          </w:tcPr>
          <w:p w14:paraId="140AE27E" w14:textId="37FAB557" w:rsidR="00F21370" w:rsidRPr="00F21370" w:rsidRDefault="00F21370" w:rsidP="00F21370">
            <w:pPr>
              <w:outlineLvl w:val="0"/>
              <w:rPr>
                <w:rFonts w:ascii="Times New Roman" w:hAnsi="Times New Roman" w:cs="Times New Roman"/>
                <w:sz w:val="24"/>
                <w:szCs w:val="24"/>
              </w:rPr>
            </w:pPr>
          </w:p>
        </w:tc>
      </w:tr>
    </w:tbl>
    <w:p w14:paraId="675A0D62" w14:textId="77777777" w:rsidR="00BA60C3" w:rsidRPr="00916B9E" w:rsidRDefault="00BA60C3" w:rsidP="00BA60C3">
      <w:pPr>
        <w:ind w:left="-567"/>
        <w:rPr>
          <w:rFonts w:ascii="Times New Roman" w:hAnsi="Times New Roman" w:cs="Times New Roman"/>
          <w:sz w:val="24"/>
          <w:szCs w:val="24"/>
        </w:rPr>
      </w:pPr>
    </w:p>
    <w:p w14:paraId="0648D06F" w14:textId="77777777" w:rsidR="00CB1875" w:rsidRDefault="00CB1875" w:rsidP="00CB1875">
      <w:pPr>
        <w:ind w:left="-567"/>
        <w:rPr>
          <w:rFonts w:ascii="Times New Roman" w:hAnsi="Times New Roman" w:cs="Times New Roman"/>
          <w:b/>
          <w:sz w:val="24"/>
          <w:szCs w:val="24"/>
        </w:rPr>
      </w:pPr>
      <w:bookmarkStart w:id="0" w:name="приказ"/>
      <w:bookmarkEnd w:id="0"/>
      <w:r>
        <w:rPr>
          <w:rFonts w:ascii="Times New Roman" w:hAnsi="Times New Roman" w:cs="Times New Roman"/>
          <w:b/>
          <w:sz w:val="24"/>
          <w:szCs w:val="24"/>
        </w:rPr>
        <w:t>О</w:t>
      </w:r>
      <w:r w:rsidR="00177F0E" w:rsidRPr="00177F0E">
        <w:rPr>
          <w:rFonts w:ascii="Times New Roman" w:hAnsi="Times New Roman" w:cs="Times New Roman"/>
          <w:b/>
          <w:sz w:val="24"/>
          <w:szCs w:val="24"/>
        </w:rPr>
        <w:t xml:space="preserve">б утверждении учетной политики </w:t>
      </w:r>
    </w:p>
    <w:p w14:paraId="0189D4DB" w14:textId="3008FA8F" w:rsidR="00177F0E" w:rsidRPr="00916B9E" w:rsidRDefault="00177F0E" w:rsidP="00CB1875">
      <w:pPr>
        <w:ind w:left="-567"/>
        <w:rPr>
          <w:rFonts w:ascii="Times New Roman" w:hAnsi="Times New Roman" w:cs="Times New Roman"/>
          <w:sz w:val="24"/>
          <w:szCs w:val="24"/>
        </w:rPr>
      </w:pPr>
      <w:r w:rsidRPr="00177F0E">
        <w:rPr>
          <w:rFonts w:ascii="Times New Roman" w:hAnsi="Times New Roman" w:cs="Times New Roman"/>
          <w:b/>
          <w:sz w:val="24"/>
          <w:szCs w:val="24"/>
        </w:rPr>
        <w:t>для целей бухгалтерского учета</w:t>
      </w:r>
    </w:p>
    <w:p w14:paraId="6A1AB3D0" w14:textId="1773C062" w:rsidR="00CB1875" w:rsidRDefault="00177F0E" w:rsidP="00177F0E">
      <w:pPr>
        <w:ind w:left="-39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7F0E">
        <w:rPr>
          <w:rFonts w:ascii="Times New Roman" w:hAnsi="Times New Roman" w:cs="Times New Roman"/>
          <w:sz w:val="24"/>
          <w:szCs w:val="24"/>
        </w:rPr>
        <w:t>Во исполнение Федерального закона от 06.12.2011 № 402-ФЗ «О 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proofErr w:type="gramEnd"/>
    </w:p>
    <w:p w14:paraId="4898CA46" w14:textId="1D711D0A" w:rsidR="00BA60C3" w:rsidRPr="00177F0E" w:rsidRDefault="00BA60C3" w:rsidP="00177F0E">
      <w:pPr>
        <w:ind w:left="-397"/>
        <w:jc w:val="both"/>
        <w:rPr>
          <w:rFonts w:ascii="Times New Roman" w:hAnsi="Times New Roman" w:cs="Times New Roman"/>
          <w:sz w:val="24"/>
          <w:szCs w:val="24"/>
        </w:rPr>
      </w:pPr>
      <w:r w:rsidRPr="00177F0E">
        <w:rPr>
          <w:rFonts w:ascii="Times New Roman" w:hAnsi="Times New Roman" w:cs="Times New Roman"/>
          <w:sz w:val="24"/>
          <w:szCs w:val="24"/>
        </w:rPr>
        <w:t>ПРИКАЗЫВАЮ:</w:t>
      </w:r>
    </w:p>
    <w:p w14:paraId="323C62E1" w14:textId="77777777" w:rsidR="00CB1875"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1. Утвердить Учетную политику для учреждения в целом.</w:t>
      </w:r>
    </w:p>
    <w:p w14:paraId="7121EFC9" w14:textId="226A9C8E" w:rsidR="00CB1875"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2.</w:t>
      </w:r>
      <w:r w:rsidR="002D0556">
        <w:rPr>
          <w:rFonts w:ascii="Times New Roman" w:hAnsi="Times New Roman" w:cs="Times New Roman"/>
          <w:sz w:val="24"/>
          <w:szCs w:val="24"/>
        </w:rPr>
        <w:t xml:space="preserve"> </w:t>
      </w:r>
      <w:r w:rsidRPr="00916B9E">
        <w:rPr>
          <w:rFonts w:ascii="Times New Roman" w:hAnsi="Times New Roman" w:cs="Times New Roman"/>
          <w:sz w:val="24"/>
          <w:szCs w:val="24"/>
        </w:rPr>
        <w:t xml:space="preserve">Применять Учетную политику </w:t>
      </w:r>
      <w:r w:rsidRPr="00C5113C">
        <w:rPr>
          <w:rFonts w:ascii="Times New Roman" w:hAnsi="Times New Roman" w:cs="Times New Roman"/>
          <w:sz w:val="24"/>
          <w:szCs w:val="24"/>
        </w:rPr>
        <w:t xml:space="preserve">с </w:t>
      </w:r>
      <w:r w:rsidR="005E3012" w:rsidRPr="00C5113C">
        <w:rPr>
          <w:rFonts w:ascii="Times New Roman" w:hAnsi="Times New Roman" w:cs="Times New Roman"/>
          <w:sz w:val="24"/>
          <w:szCs w:val="24"/>
        </w:rPr>
        <w:t>01.0</w:t>
      </w:r>
      <w:r w:rsidR="00C5113C" w:rsidRPr="00C5113C">
        <w:rPr>
          <w:rFonts w:ascii="Times New Roman" w:hAnsi="Times New Roman" w:cs="Times New Roman"/>
          <w:sz w:val="24"/>
          <w:szCs w:val="24"/>
        </w:rPr>
        <w:t>1</w:t>
      </w:r>
      <w:r w:rsidRPr="00C5113C">
        <w:rPr>
          <w:rFonts w:ascii="Times New Roman" w:hAnsi="Times New Roman" w:cs="Times New Roman"/>
          <w:sz w:val="24"/>
          <w:szCs w:val="24"/>
        </w:rPr>
        <w:t>.201</w:t>
      </w:r>
      <w:r w:rsidR="005E3012" w:rsidRPr="00C5113C">
        <w:rPr>
          <w:rFonts w:ascii="Times New Roman" w:hAnsi="Times New Roman" w:cs="Times New Roman"/>
          <w:sz w:val="24"/>
          <w:szCs w:val="24"/>
        </w:rPr>
        <w:t>8</w:t>
      </w:r>
      <w:r w:rsidRPr="00C5113C">
        <w:rPr>
          <w:rFonts w:ascii="Times New Roman" w:hAnsi="Times New Roman" w:cs="Times New Roman"/>
          <w:sz w:val="24"/>
          <w:szCs w:val="24"/>
        </w:rPr>
        <w:t xml:space="preserve"> г.</w:t>
      </w:r>
      <w:r w:rsidRPr="00916B9E">
        <w:rPr>
          <w:rFonts w:ascii="Times New Roman" w:hAnsi="Times New Roman" w:cs="Times New Roman"/>
          <w:sz w:val="24"/>
          <w:szCs w:val="24"/>
        </w:rPr>
        <w:t xml:space="preserve"> во все последующие отчетные периоды с внесением в неё необходимых изменений и дополнений при изменении законодательства, нормативных правовых актов и применяемых способов учета.</w:t>
      </w:r>
    </w:p>
    <w:p w14:paraId="01D01998" w14:textId="3DF8D753" w:rsidR="00CB1875"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3. Учетная политика и все приложения применяются учреждением и всеми обособленными подразделениями и филиалами, выделенными на самостоятельный баланс.</w:t>
      </w:r>
    </w:p>
    <w:p w14:paraId="409FAE6C" w14:textId="27729098" w:rsidR="00BA60C3" w:rsidRPr="00916B9E"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 xml:space="preserve">4. Довести до всех подразделений и служб учреждения соответствующие документы, </w:t>
      </w:r>
    </w:p>
    <w:p w14:paraId="48F34777" w14:textId="77777777" w:rsidR="00BA60C3" w:rsidRPr="00916B9E"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 xml:space="preserve">необходимые для обеспечения реализации учетной политики в учреждении и организации </w:t>
      </w:r>
    </w:p>
    <w:p w14:paraId="38097F17" w14:textId="77777777" w:rsidR="00BA60C3" w:rsidRPr="00916B9E" w:rsidRDefault="00BA60C3" w:rsidP="00BA60C3">
      <w:pPr>
        <w:ind w:left="-397"/>
        <w:jc w:val="both"/>
        <w:rPr>
          <w:rFonts w:ascii="Times New Roman" w:hAnsi="Times New Roman" w:cs="Times New Roman"/>
          <w:sz w:val="24"/>
          <w:szCs w:val="24"/>
        </w:rPr>
      </w:pPr>
      <w:r w:rsidRPr="00916B9E">
        <w:rPr>
          <w:rFonts w:ascii="Times New Roman" w:hAnsi="Times New Roman" w:cs="Times New Roman"/>
          <w:sz w:val="24"/>
          <w:szCs w:val="24"/>
        </w:rPr>
        <w:t>бухгалтерского учета, документооборота, санкционирования расходов учреждения.</w:t>
      </w:r>
    </w:p>
    <w:p w14:paraId="2789AB8A" w14:textId="79E751E0" w:rsidR="00BA60C3" w:rsidRDefault="00BA60C3" w:rsidP="00CB1875">
      <w:pPr>
        <w:ind w:left="-397"/>
        <w:jc w:val="both"/>
        <w:rPr>
          <w:rFonts w:ascii="Times New Roman" w:hAnsi="Times New Roman" w:cs="Times New Roman"/>
          <w:sz w:val="24"/>
          <w:szCs w:val="24"/>
        </w:rPr>
      </w:pPr>
      <w:r w:rsidRPr="00916B9E">
        <w:rPr>
          <w:rFonts w:ascii="Times New Roman" w:hAnsi="Times New Roman" w:cs="Times New Roman"/>
          <w:sz w:val="24"/>
          <w:szCs w:val="24"/>
        </w:rPr>
        <w:t xml:space="preserve">5. </w:t>
      </w:r>
      <w:proofErr w:type="gramStart"/>
      <w:r w:rsidRPr="00916B9E">
        <w:rPr>
          <w:rFonts w:ascii="Times New Roman" w:hAnsi="Times New Roman" w:cs="Times New Roman"/>
          <w:sz w:val="24"/>
          <w:szCs w:val="24"/>
        </w:rPr>
        <w:t>Контроль за</w:t>
      </w:r>
      <w:proofErr w:type="gramEnd"/>
      <w:r w:rsidRPr="00916B9E">
        <w:rPr>
          <w:rFonts w:ascii="Times New Roman" w:hAnsi="Times New Roman" w:cs="Times New Roman"/>
          <w:sz w:val="24"/>
          <w:szCs w:val="24"/>
        </w:rPr>
        <w:t xml:space="preserve"> исполнением настоящего приказа оставляю за собой.</w:t>
      </w:r>
    </w:p>
    <w:p w14:paraId="4571F533" w14:textId="77777777" w:rsidR="00916B9E" w:rsidRPr="00916B9E" w:rsidRDefault="00916B9E" w:rsidP="00BA60C3">
      <w:pPr>
        <w:ind w:left="-567"/>
        <w:rPr>
          <w:rFonts w:ascii="Times New Roman" w:hAnsi="Times New Roman" w:cs="Times New Roman"/>
          <w:sz w:val="24"/>
          <w:szCs w:val="24"/>
        </w:rPr>
      </w:pPr>
    </w:p>
    <w:p w14:paraId="6786931D" w14:textId="77777777" w:rsidR="00BA60C3" w:rsidRPr="00916B9E" w:rsidRDefault="00BA60C3" w:rsidP="00BA60C3">
      <w:pPr>
        <w:ind w:left="-567"/>
        <w:rPr>
          <w:rFonts w:ascii="Times New Roman" w:hAnsi="Times New Roman" w:cs="Times New Roman"/>
          <w:sz w:val="24"/>
          <w:szCs w:val="24"/>
        </w:rPr>
      </w:pPr>
    </w:p>
    <w:p w14:paraId="30C6B267" w14:textId="720AD844" w:rsidR="00BA60C3" w:rsidRPr="00916B9E" w:rsidRDefault="00BA60C3" w:rsidP="00BA60C3">
      <w:pPr>
        <w:rPr>
          <w:rFonts w:ascii="Times New Roman" w:hAnsi="Times New Roman" w:cs="Times New Roman"/>
          <w:sz w:val="24"/>
          <w:szCs w:val="24"/>
        </w:rPr>
      </w:pPr>
      <w:r w:rsidRPr="00916B9E">
        <w:rPr>
          <w:rFonts w:ascii="Times New Roman" w:hAnsi="Times New Roman" w:cs="Times New Roman"/>
          <w:sz w:val="24"/>
          <w:szCs w:val="24"/>
        </w:rPr>
        <w:t xml:space="preserve">Директор                                     ___________________               </w:t>
      </w:r>
      <w:r w:rsidR="00BF2617">
        <w:rPr>
          <w:rFonts w:ascii="Times New Roman" w:hAnsi="Times New Roman" w:cs="Times New Roman"/>
          <w:sz w:val="24"/>
          <w:szCs w:val="24"/>
        </w:rPr>
        <w:t xml:space="preserve">     </w:t>
      </w:r>
      <w:proofErr w:type="spellStart"/>
      <w:r w:rsidR="00CB1875" w:rsidRPr="00CB1875">
        <w:rPr>
          <w:rFonts w:ascii="Times New Roman" w:hAnsi="Times New Roman" w:cs="Times New Roman"/>
          <w:sz w:val="24"/>
          <w:szCs w:val="24"/>
          <w:u w:val="single"/>
        </w:rPr>
        <w:t>С.В.Зверева</w:t>
      </w:r>
      <w:proofErr w:type="spellEnd"/>
    </w:p>
    <w:p w14:paraId="51B6DE5A" w14:textId="2CF351CC" w:rsidR="00BA60C3" w:rsidRPr="00CB1875" w:rsidRDefault="00BA60C3" w:rsidP="00BA60C3">
      <w:pPr>
        <w:ind w:left="-567"/>
        <w:rPr>
          <w:rFonts w:ascii="Times New Roman" w:hAnsi="Times New Roman" w:cs="Times New Roman"/>
          <w:sz w:val="20"/>
          <w:szCs w:val="20"/>
        </w:rPr>
      </w:pPr>
      <w:r w:rsidRPr="00916B9E">
        <w:rPr>
          <w:rFonts w:ascii="Times New Roman" w:hAnsi="Times New Roman" w:cs="Times New Roman"/>
          <w:sz w:val="24"/>
          <w:szCs w:val="24"/>
        </w:rPr>
        <w:t xml:space="preserve">                                                                  </w:t>
      </w:r>
      <w:r w:rsidRPr="00CB1875">
        <w:rPr>
          <w:rFonts w:ascii="Times New Roman" w:hAnsi="Times New Roman" w:cs="Times New Roman"/>
          <w:sz w:val="20"/>
          <w:szCs w:val="20"/>
        </w:rPr>
        <w:t xml:space="preserve">(подпись)          </w:t>
      </w:r>
      <w:r w:rsidR="00CB1875">
        <w:rPr>
          <w:rFonts w:ascii="Times New Roman" w:hAnsi="Times New Roman" w:cs="Times New Roman"/>
          <w:sz w:val="20"/>
          <w:szCs w:val="20"/>
        </w:rPr>
        <w:t xml:space="preserve">           </w:t>
      </w:r>
      <w:r w:rsidRPr="00CB1875">
        <w:rPr>
          <w:rFonts w:ascii="Times New Roman" w:hAnsi="Times New Roman" w:cs="Times New Roman"/>
          <w:sz w:val="20"/>
          <w:szCs w:val="20"/>
        </w:rPr>
        <w:t xml:space="preserve">       </w:t>
      </w:r>
      <w:r w:rsidR="00CB1875">
        <w:rPr>
          <w:rFonts w:ascii="Times New Roman" w:hAnsi="Times New Roman" w:cs="Times New Roman"/>
          <w:sz w:val="20"/>
          <w:szCs w:val="20"/>
        </w:rPr>
        <w:t xml:space="preserve">           </w:t>
      </w:r>
      <w:r w:rsidRPr="00CB1875">
        <w:rPr>
          <w:rFonts w:ascii="Times New Roman" w:hAnsi="Times New Roman" w:cs="Times New Roman"/>
          <w:sz w:val="20"/>
          <w:szCs w:val="20"/>
        </w:rPr>
        <w:t xml:space="preserve">   (расшифровка подписи)</w:t>
      </w:r>
    </w:p>
    <w:p w14:paraId="08116462" w14:textId="77777777" w:rsidR="00BA60C3" w:rsidRPr="00916B9E" w:rsidRDefault="00BA60C3" w:rsidP="00B24B18">
      <w:pPr>
        <w:spacing w:after="0" w:line="276" w:lineRule="auto"/>
        <w:jc w:val="center"/>
        <w:rPr>
          <w:rFonts w:ascii="Times New Roman" w:hAnsi="Times New Roman" w:cs="Times New Roman"/>
          <w:b/>
          <w:sz w:val="24"/>
          <w:szCs w:val="24"/>
        </w:rPr>
      </w:pPr>
    </w:p>
    <w:p w14:paraId="1FD6F805" w14:textId="0FF2D690" w:rsidR="00C27A40" w:rsidRDefault="00C27A40" w:rsidP="00B24B18">
      <w:pPr>
        <w:spacing w:after="0" w:line="276" w:lineRule="auto"/>
        <w:jc w:val="center"/>
        <w:rPr>
          <w:rFonts w:ascii="Times New Roman" w:hAnsi="Times New Roman" w:cs="Times New Roman"/>
          <w:b/>
          <w:sz w:val="24"/>
          <w:szCs w:val="24"/>
        </w:rPr>
      </w:pPr>
      <w:r w:rsidRPr="00C27A40">
        <w:rPr>
          <w:rFonts w:ascii="Times New Roman" w:hAnsi="Times New Roman" w:cs="Times New Roman"/>
          <w:b/>
          <w:sz w:val="24"/>
          <w:szCs w:val="24"/>
          <w:u w:val="single"/>
        </w:rPr>
        <w:lastRenderedPageBreak/>
        <w:t xml:space="preserve">МОУ «СОШ № 5» </w:t>
      </w:r>
      <w:proofErr w:type="spellStart"/>
      <w:r w:rsidRPr="00C27A40">
        <w:rPr>
          <w:rFonts w:ascii="Times New Roman" w:hAnsi="Times New Roman" w:cs="Times New Roman"/>
          <w:b/>
          <w:sz w:val="24"/>
          <w:szCs w:val="24"/>
          <w:u w:val="single"/>
        </w:rPr>
        <w:t>г</w:t>
      </w:r>
      <w:proofErr w:type="gramStart"/>
      <w:r w:rsidRPr="00C27A40">
        <w:rPr>
          <w:rFonts w:ascii="Times New Roman" w:hAnsi="Times New Roman" w:cs="Times New Roman"/>
          <w:b/>
          <w:sz w:val="24"/>
          <w:szCs w:val="24"/>
          <w:u w:val="single"/>
        </w:rPr>
        <w:t>.В</w:t>
      </w:r>
      <w:proofErr w:type="gramEnd"/>
      <w:r w:rsidRPr="00C27A40">
        <w:rPr>
          <w:rFonts w:ascii="Times New Roman" w:hAnsi="Times New Roman" w:cs="Times New Roman"/>
          <w:b/>
          <w:sz w:val="24"/>
          <w:szCs w:val="24"/>
          <w:u w:val="single"/>
        </w:rPr>
        <w:t>севоложска</w:t>
      </w:r>
      <w:proofErr w:type="spellEnd"/>
      <w:r>
        <w:rPr>
          <w:rFonts w:ascii="Times New Roman" w:hAnsi="Times New Roman" w:cs="Times New Roman"/>
          <w:b/>
          <w:sz w:val="24"/>
          <w:szCs w:val="24"/>
        </w:rPr>
        <w:t xml:space="preserve">                           Утверждаю _____________      (</w:t>
      </w:r>
      <w:r w:rsidRPr="00C27A40">
        <w:rPr>
          <w:rFonts w:ascii="Times New Roman" w:hAnsi="Times New Roman" w:cs="Times New Roman"/>
          <w:b/>
          <w:sz w:val="20"/>
          <w:szCs w:val="20"/>
        </w:rPr>
        <w:t>наименование учреждения)</w:t>
      </w:r>
      <w:r>
        <w:rPr>
          <w:rFonts w:ascii="Times New Roman" w:hAnsi="Times New Roman" w:cs="Times New Roman"/>
          <w:b/>
          <w:sz w:val="20"/>
          <w:szCs w:val="20"/>
        </w:rPr>
        <w:t xml:space="preserve">                                           </w:t>
      </w:r>
      <w:r w:rsidRPr="00C27A40">
        <w:rPr>
          <w:rFonts w:ascii="Times New Roman" w:hAnsi="Times New Roman" w:cs="Times New Roman"/>
          <w:b/>
          <w:sz w:val="24"/>
          <w:szCs w:val="24"/>
        </w:rPr>
        <w:t>Директор   Зверева С.В.</w:t>
      </w:r>
    </w:p>
    <w:p w14:paraId="721E0BC8" w14:textId="77777777" w:rsidR="00C27A40" w:rsidRDefault="00C27A40" w:rsidP="00B24B18">
      <w:pPr>
        <w:spacing w:after="0" w:line="276" w:lineRule="auto"/>
        <w:jc w:val="center"/>
        <w:rPr>
          <w:rFonts w:ascii="Times New Roman" w:hAnsi="Times New Roman" w:cs="Times New Roman"/>
          <w:b/>
          <w:sz w:val="24"/>
          <w:szCs w:val="24"/>
        </w:rPr>
      </w:pPr>
    </w:p>
    <w:p w14:paraId="05B6DDB6" w14:textId="77777777" w:rsidR="00C27A40" w:rsidRPr="00C27A40" w:rsidRDefault="00C27A40" w:rsidP="00B24B18">
      <w:pPr>
        <w:spacing w:after="0" w:line="276" w:lineRule="auto"/>
        <w:jc w:val="center"/>
        <w:rPr>
          <w:rFonts w:ascii="Times New Roman" w:hAnsi="Times New Roman" w:cs="Times New Roman"/>
          <w:b/>
          <w:sz w:val="24"/>
          <w:szCs w:val="24"/>
        </w:rPr>
      </w:pPr>
    </w:p>
    <w:p w14:paraId="1E44C158" w14:textId="20A0E174" w:rsidR="00BA60C3" w:rsidRDefault="00C27A40" w:rsidP="00B24B18">
      <w:pPr>
        <w:spacing w:after="0" w:line="276" w:lineRule="auto"/>
        <w:jc w:val="center"/>
        <w:rPr>
          <w:rFonts w:ascii="Times New Roman" w:hAnsi="Times New Roman" w:cs="Times New Roman"/>
          <w:b/>
          <w:sz w:val="24"/>
          <w:szCs w:val="24"/>
        </w:rPr>
      </w:pPr>
      <w:r w:rsidRPr="00045925">
        <w:rPr>
          <w:rFonts w:ascii="Times New Roman" w:hAnsi="Times New Roman" w:cs="Times New Roman"/>
          <w:b/>
          <w:sz w:val="28"/>
          <w:szCs w:val="28"/>
        </w:rPr>
        <w:t>УЧЕТНАЯ ПОЛИТИКА</w:t>
      </w:r>
      <w:r>
        <w:rPr>
          <w:rFonts w:ascii="Times New Roman" w:hAnsi="Times New Roman" w:cs="Times New Roman"/>
          <w:b/>
          <w:sz w:val="24"/>
          <w:szCs w:val="24"/>
        </w:rPr>
        <w:t xml:space="preserve">     </w:t>
      </w:r>
      <w:r w:rsidR="00045925">
        <w:rPr>
          <w:rFonts w:ascii="Times New Roman" w:hAnsi="Times New Roman" w:cs="Times New Roman"/>
          <w:b/>
          <w:sz w:val="24"/>
          <w:szCs w:val="24"/>
        </w:rPr>
        <w:t xml:space="preserve">   </w:t>
      </w:r>
      <w:r>
        <w:rPr>
          <w:rFonts w:ascii="Times New Roman" w:hAnsi="Times New Roman" w:cs="Times New Roman"/>
          <w:b/>
          <w:sz w:val="24"/>
          <w:szCs w:val="24"/>
        </w:rPr>
        <w:t xml:space="preserve">  приказ №</w:t>
      </w:r>
      <w:r w:rsidR="002D0556">
        <w:rPr>
          <w:rFonts w:ascii="Times New Roman" w:hAnsi="Times New Roman" w:cs="Times New Roman"/>
          <w:b/>
          <w:sz w:val="24"/>
          <w:szCs w:val="24"/>
        </w:rPr>
        <w:t xml:space="preserve"> 232</w:t>
      </w:r>
    </w:p>
    <w:p w14:paraId="536451E1" w14:textId="5091122A" w:rsidR="00C27A40" w:rsidRPr="00916B9E" w:rsidRDefault="00C27A40" w:rsidP="00B24B1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45925">
        <w:rPr>
          <w:rFonts w:ascii="Times New Roman" w:hAnsi="Times New Roman" w:cs="Times New Roman"/>
          <w:b/>
          <w:sz w:val="24"/>
          <w:szCs w:val="24"/>
        </w:rPr>
        <w:t xml:space="preserve">      </w:t>
      </w:r>
      <w:r>
        <w:rPr>
          <w:rFonts w:ascii="Times New Roman" w:hAnsi="Times New Roman" w:cs="Times New Roman"/>
          <w:b/>
          <w:sz w:val="24"/>
          <w:szCs w:val="24"/>
        </w:rPr>
        <w:t xml:space="preserve"> от «_</w:t>
      </w:r>
      <w:r w:rsidR="002D0556">
        <w:rPr>
          <w:rFonts w:ascii="Times New Roman" w:hAnsi="Times New Roman" w:cs="Times New Roman"/>
          <w:b/>
          <w:sz w:val="24"/>
          <w:szCs w:val="24"/>
        </w:rPr>
        <w:t>29</w:t>
      </w:r>
      <w:r>
        <w:rPr>
          <w:rFonts w:ascii="Times New Roman" w:hAnsi="Times New Roman" w:cs="Times New Roman"/>
          <w:b/>
          <w:sz w:val="24"/>
          <w:szCs w:val="24"/>
        </w:rPr>
        <w:t>_»_</w:t>
      </w:r>
      <w:r w:rsidR="002D0556">
        <w:rPr>
          <w:rFonts w:ascii="Times New Roman" w:hAnsi="Times New Roman" w:cs="Times New Roman"/>
          <w:b/>
          <w:sz w:val="24"/>
          <w:szCs w:val="24"/>
        </w:rPr>
        <w:t>декабря</w:t>
      </w:r>
      <w:r>
        <w:rPr>
          <w:rFonts w:ascii="Times New Roman" w:hAnsi="Times New Roman" w:cs="Times New Roman"/>
          <w:b/>
          <w:sz w:val="24"/>
          <w:szCs w:val="24"/>
        </w:rPr>
        <w:t>_ 201</w:t>
      </w:r>
      <w:r w:rsidR="002D0556">
        <w:rPr>
          <w:rFonts w:ascii="Times New Roman" w:hAnsi="Times New Roman" w:cs="Times New Roman"/>
          <w:b/>
          <w:sz w:val="24"/>
          <w:szCs w:val="24"/>
        </w:rPr>
        <w:t>7</w:t>
      </w:r>
      <w:r>
        <w:rPr>
          <w:rFonts w:ascii="Times New Roman" w:hAnsi="Times New Roman" w:cs="Times New Roman"/>
          <w:b/>
          <w:sz w:val="24"/>
          <w:szCs w:val="24"/>
        </w:rPr>
        <w:t xml:space="preserve">   г        </w:t>
      </w:r>
    </w:p>
    <w:p w14:paraId="4EBA1A38" w14:textId="77777777" w:rsidR="00BA60C3" w:rsidRDefault="00BA60C3" w:rsidP="00B24B18">
      <w:pPr>
        <w:spacing w:after="0" w:line="276" w:lineRule="auto"/>
        <w:jc w:val="center"/>
        <w:rPr>
          <w:rFonts w:ascii="Times New Roman" w:hAnsi="Times New Roman" w:cs="Times New Roman"/>
          <w:b/>
          <w:sz w:val="28"/>
          <w:szCs w:val="28"/>
        </w:rPr>
      </w:pPr>
    </w:p>
    <w:p w14:paraId="6F7D00BA" w14:textId="77777777" w:rsidR="00BA60C3" w:rsidRDefault="00BA60C3" w:rsidP="00B24B18">
      <w:pPr>
        <w:spacing w:after="0" w:line="276" w:lineRule="auto"/>
        <w:jc w:val="center"/>
        <w:rPr>
          <w:rFonts w:ascii="Times New Roman" w:hAnsi="Times New Roman" w:cs="Times New Roman"/>
          <w:b/>
          <w:sz w:val="28"/>
          <w:szCs w:val="28"/>
        </w:rPr>
      </w:pPr>
    </w:p>
    <w:p w14:paraId="0B4B43E0" w14:textId="52E2D552" w:rsidR="00B5648D" w:rsidRPr="00B5648D" w:rsidRDefault="00B5648D" w:rsidP="00B24B18">
      <w:pPr>
        <w:spacing w:after="0" w:line="276" w:lineRule="auto"/>
        <w:jc w:val="center"/>
        <w:rPr>
          <w:rFonts w:ascii="Times New Roman" w:hAnsi="Times New Roman" w:cs="Times New Roman"/>
          <w:b/>
          <w:sz w:val="28"/>
          <w:szCs w:val="28"/>
        </w:rPr>
      </w:pPr>
      <w:r w:rsidRPr="00B5648D">
        <w:rPr>
          <w:rFonts w:ascii="Times New Roman" w:hAnsi="Times New Roman" w:cs="Times New Roman"/>
          <w:b/>
          <w:sz w:val="28"/>
          <w:szCs w:val="28"/>
        </w:rPr>
        <w:t>Р</w:t>
      </w:r>
      <w:r w:rsidR="00EE4B42">
        <w:rPr>
          <w:rFonts w:ascii="Times New Roman" w:hAnsi="Times New Roman" w:cs="Times New Roman"/>
          <w:b/>
          <w:sz w:val="28"/>
          <w:szCs w:val="28"/>
        </w:rPr>
        <w:t>аздел</w:t>
      </w:r>
      <w:r w:rsidRPr="00B5648D">
        <w:rPr>
          <w:rFonts w:ascii="Times New Roman" w:hAnsi="Times New Roman" w:cs="Times New Roman"/>
          <w:b/>
          <w:sz w:val="28"/>
          <w:szCs w:val="28"/>
        </w:rPr>
        <w:t xml:space="preserve"> I. Организационные решения</w:t>
      </w:r>
    </w:p>
    <w:p w14:paraId="617790C2" w14:textId="77777777" w:rsidR="00B5648D" w:rsidRPr="00B5648D" w:rsidRDefault="00B5648D" w:rsidP="00B24B18">
      <w:pPr>
        <w:spacing w:after="0" w:line="276" w:lineRule="auto"/>
        <w:ind w:firstLine="284"/>
        <w:jc w:val="both"/>
        <w:rPr>
          <w:rFonts w:cs="Times New Roman"/>
          <w:sz w:val="24"/>
          <w:szCs w:val="32"/>
          <w:lang w:eastAsia="en-US" w:bidi="en-US"/>
        </w:rPr>
      </w:pPr>
      <w:r w:rsidRPr="00B5648D">
        <w:rPr>
          <w:rFonts w:cs="Times New Roman"/>
          <w:sz w:val="24"/>
          <w:szCs w:val="32"/>
          <w:lang w:eastAsia="en-US" w:bidi="en-US"/>
        </w:rPr>
        <w:t xml:space="preserve"> </w:t>
      </w:r>
    </w:p>
    <w:p w14:paraId="42F95F02" w14:textId="77777777" w:rsidR="00B5648D" w:rsidRPr="00B5648D" w:rsidRDefault="00B5648D" w:rsidP="00B24B18">
      <w:pPr>
        <w:spacing w:after="0" w:line="276" w:lineRule="auto"/>
        <w:jc w:val="both"/>
        <w:rPr>
          <w:rFonts w:ascii="Times New Roman" w:eastAsia="Calibri" w:hAnsi="Times New Roman" w:cs="Times New Roman"/>
          <w:sz w:val="24"/>
          <w:szCs w:val="24"/>
          <w:lang w:eastAsia="en-US" w:bidi="en-US"/>
        </w:rPr>
      </w:pPr>
      <w:r w:rsidRPr="00B5648D">
        <w:rPr>
          <w:rFonts w:ascii="Times New Roman" w:eastAsia="Calibri" w:hAnsi="Times New Roman" w:cs="Times New Roman"/>
          <w:sz w:val="24"/>
          <w:szCs w:val="24"/>
          <w:lang w:eastAsia="en-US" w:bidi="en-US"/>
        </w:rPr>
        <w:t xml:space="preserve">Учетная политика учреждения разработана в соответствии </w:t>
      </w:r>
      <w:proofErr w:type="gramStart"/>
      <w:r w:rsidRPr="00B5648D">
        <w:rPr>
          <w:rFonts w:ascii="Times New Roman" w:eastAsia="Calibri" w:hAnsi="Times New Roman" w:cs="Times New Roman"/>
          <w:sz w:val="24"/>
          <w:szCs w:val="24"/>
          <w:lang w:eastAsia="en-US" w:bidi="en-US"/>
        </w:rPr>
        <w:t>с</w:t>
      </w:r>
      <w:proofErr w:type="gramEnd"/>
      <w:r w:rsidRPr="00B5648D">
        <w:rPr>
          <w:rFonts w:ascii="Times New Roman" w:eastAsia="Calibri" w:hAnsi="Times New Roman" w:cs="Times New Roman"/>
          <w:sz w:val="24"/>
          <w:szCs w:val="24"/>
          <w:lang w:eastAsia="en-US" w:bidi="en-US"/>
        </w:rPr>
        <w:t>:</w:t>
      </w:r>
    </w:p>
    <w:p w14:paraId="73BEA538" w14:textId="77777777" w:rsidR="00B5648D" w:rsidRPr="00B5648D" w:rsidRDefault="00B5648D" w:rsidP="00B24B18">
      <w:pPr>
        <w:widowControl w:val="0"/>
        <w:tabs>
          <w:tab w:val="left" w:pos="0"/>
        </w:tabs>
        <w:autoSpaceDE w:val="0"/>
        <w:autoSpaceDN w:val="0"/>
        <w:adjustRightInd w:val="0"/>
        <w:spacing w:after="0" w:line="276" w:lineRule="auto"/>
        <w:jc w:val="both"/>
        <w:rPr>
          <w:rFonts w:ascii="Times New Roman" w:hAnsi="Times New Roman" w:cs="Times New Roman"/>
          <w:sz w:val="24"/>
          <w:szCs w:val="24"/>
        </w:rPr>
      </w:pPr>
      <w:r w:rsidRPr="00B5648D">
        <w:rPr>
          <w:rFonts w:ascii="Arial" w:hAnsi="Arial" w:cs="Arial"/>
          <w:b/>
          <w:sz w:val="20"/>
          <w:szCs w:val="20"/>
        </w:rPr>
        <w:t xml:space="preserve">                                                                                            </w:t>
      </w:r>
    </w:p>
    <w:p w14:paraId="73D538D8" w14:textId="77777777" w:rsidR="00B5648D" w:rsidRPr="00B5648D" w:rsidRDefault="00B5648D" w:rsidP="00FE20F1">
      <w:pPr>
        <w:widowControl w:val="0"/>
        <w:numPr>
          <w:ilvl w:val="0"/>
          <w:numId w:val="19"/>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B5648D">
        <w:rPr>
          <w:rFonts w:ascii="Times New Roman" w:hAnsi="Times New Roman" w:cs="Times New Roman"/>
          <w:sz w:val="24"/>
          <w:szCs w:val="24"/>
        </w:rPr>
        <w:t>Федеральным законом от 06.12.2011г. № 402-ФЗ «О бухгалтерском учете» (дале</w:t>
      </w:r>
      <w:proofErr w:type="gramStart"/>
      <w:r w:rsidRPr="00B5648D">
        <w:rPr>
          <w:rFonts w:ascii="Times New Roman" w:hAnsi="Times New Roman" w:cs="Times New Roman"/>
          <w:sz w:val="24"/>
          <w:szCs w:val="24"/>
        </w:rPr>
        <w:t>е-</w:t>
      </w:r>
      <w:proofErr w:type="gramEnd"/>
      <w:r w:rsidRPr="00B5648D">
        <w:rPr>
          <w:rFonts w:ascii="Times New Roman" w:hAnsi="Times New Roman" w:cs="Times New Roman"/>
          <w:sz w:val="24"/>
          <w:szCs w:val="24"/>
        </w:rPr>
        <w:t xml:space="preserve"> Закон   о бухгалтерском учете);</w:t>
      </w:r>
    </w:p>
    <w:p w14:paraId="55F2BF10" w14:textId="77777777" w:rsidR="00B5648D" w:rsidRPr="00B5648D" w:rsidRDefault="00B5648D" w:rsidP="00FE20F1">
      <w:pPr>
        <w:widowControl w:val="0"/>
        <w:numPr>
          <w:ilvl w:val="0"/>
          <w:numId w:val="19"/>
        </w:numPr>
        <w:autoSpaceDE w:val="0"/>
        <w:autoSpaceDN w:val="0"/>
        <w:adjustRightInd w:val="0"/>
        <w:spacing w:after="0" w:line="276" w:lineRule="auto"/>
        <w:ind w:left="284" w:hanging="284"/>
        <w:jc w:val="both"/>
        <w:rPr>
          <w:rFonts w:ascii="Times New Roman" w:hAnsi="Times New Roman" w:cs="Times New Roman"/>
          <w:sz w:val="24"/>
          <w:szCs w:val="24"/>
        </w:rPr>
      </w:pPr>
      <w:r w:rsidRPr="00B5648D">
        <w:rPr>
          <w:rFonts w:ascii="Times New Roman" w:hAnsi="Times New Roman" w:cs="Times New Roman"/>
          <w:sz w:val="24"/>
          <w:szCs w:val="24"/>
        </w:rPr>
        <w:t>Бюджетным Кодексом;</w:t>
      </w:r>
    </w:p>
    <w:p w14:paraId="5C98A7BF" w14:textId="77777777" w:rsidR="00B5648D" w:rsidRPr="00B5648D" w:rsidRDefault="00B5648D" w:rsidP="00FE20F1">
      <w:pPr>
        <w:widowControl w:val="0"/>
        <w:numPr>
          <w:ilvl w:val="0"/>
          <w:numId w:val="19"/>
        </w:numPr>
        <w:autoSpaceDE w:val="0"/>
        <w:autoSpaceDN w:val="0"/>
        <w:adjustRightInd w:val="0"/>
        <w:spacing w:after="0" w:line="276" w:lineRule="auto"/>
        <w:ind w:left="284" w:hanging="284"/>
        <w:jc w:val="both"/>
        <w:rPr>
          <w:rFonts w:ascii="Times New Roman" w:hAnsi="Times New Roman" w:cs="Times New Roman"/>
          <w:sz w:val="24"/>
          <w:szCs w:val="24"/>
        </w:rPr>
      </w:pPr>
      <w:r w:rsidRPr="00B5648D">
        <w:rPr>
          <w:rFonts w:ascii="Times New Roman" w:hAnsi="Times New Roman" w:cs="Times New Roman"/>
          <w:sz w:val="24"/>
          <w:szCs w:val="24"/>
        </w:rPr>
        <w:t>Налоговым Кодексом;</w:t>
      </w:r>
    </w:p>
    <w:p w14:paraId="6768298B" w14:textId="77777777"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01.12.2010 № 157н «О применении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изменениями и дополнениями (далее - Инструкция № 157н);</w:t>
      </w:r>
    </w:p>
    <w:p w14:paraId="220EAD90" w14:textId="77777777"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Федеральным </w:t>
      </w:r>
      <w:hyperlink r:id="rId9"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N256н (далее – ФСБУ «Концептуальные основы»);</w:t>
      </w:r>
    </w:p>
    <w:p w14:paraId="28252EA7" w14:textId="77777777" w:rsidR="00B5648D" w:rsidRPr="00090122" w:rsidRDefault="00B5648D" w:rsidP="00B24B18">
      <w:pPr>
        <w:autoSpaceDE w:val="0"/>
        <w:autoSpaceDN w:val="0"/>
        <w:adjustRightInd w:val="0"/>
        <w:spacing w:after="200" w:line="276" w:lineRule="auto"/>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 Федеральный </w:t>
      </w:r>
      <w:hyperlink r:id="rId10"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w:t>
      </w:r>
      <w:proofErr w:type="gramStart"/>
      <w:r w:rsidRPr="00B5648D">
        <w:rPr>
          <w:rFonts w:ascii="Times New Roman" w:hAnsi="Times New Roman" w:cs="Times New Roman"/>
          <w:sz w:val="24"/>
          <w:szCs w:val="24"/>
        </w:rPr>
        <w:t>е-</w:t>
      </w:r>
      <w:proofErr w:type="gramEnd"/>
      <w:r w:rsidRPr="00B5648D">
        <w:rPr>
          <w:rFonts w:ascii="Times New Roman" w:hAnsi="Times New Roman" w:cs="Times New Roman"/>
          <w:sz w:val="24"/>
          <w:szCs w:val="24"/>
        </w:rPr>
        <w:t xml:space="preserve"> ФСБУ «Основные средства»);</w:t>
      </w:r>
    </w:p>
    <w:p w14:paraId="357B7F21" w14:textId="77777777"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Федеральный </w:t>
      </w:r>
      <w:hyperlink r:id="rId11"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w:t>
      </w:r>
      <w:proofErr w:type="gramStart"/>
      <w:r w:rsidRPr="00B5648D">
        <w:rPr>
          <w:rFonts w:ascii="Times New Roman" w:hAnsi="Times New Roman" w:cs="Times New Roman"/>
          <w:sz w:val="24"/>
          <w:szCs w:val="24"/>
        </w:rPr>
        <w:t>–Ф</w:t>
      </w:r>
      <w:proofErr w:type="gramEnd"/>
      <w:r w:rsidRPr="00B5648D">
        <w:rPr>
          <w:rFonts w:ascii="Times New Roman" w:hAnsi="Times New Roman" w:cs="Times New Roman"/>
          <w:sz w:val="24"/>
          <w:szCs w:val="24"/>
        </w:rPr>
        <w:t>СБУ «Аренда»);</w:t>
      </w:r>
    </w:p>
    <w:p w14:paraId="5DC8F33F" w14:textId="77777777" w:rsidR="00B5648D" w:rsidRPr="00B5648D" w:rsidRDefault="00B5648D" w:rsidP="00FE20F1">
      <w:pPr>
        <w:numPr>
          <w:ilvl w:val="0"/>
          <w:numId w:val="19"/>
        </w:numPr>
        <w:tabs>
          <w:tab w:val="left" w:pos="284"/>
          <w:tab w:val="left" w:pos="426"/>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Федеральный </w:t>
      </w:r>
      <w:hyperlink r:id="rId12"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Обесценивание активов»);</w:t>
      </w:r>
    </w:p>
    <w:p w14:paraId="16B14B86" w14:textId="4BC618C6" w:rsidR="00422A74" w:rsidRPr="0014472B" w:rsidRDefault="00B5648D" w:rsidP="00FE20F1">
      <w:pPr>
        <w:widowControl w:val="0"/>
        <w:numPr>
          <w:ilvl w:val="0"/>
          <w:numId w:val="19"/>
        </w:numPr>
        <w:tabs>
          <w:tab w:val="left" w:pos="142"/>
        </w:tabs>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5648D">
        <w:rPr>
          <w:rFonts w:ascii="Times New Roman" w:hAnsi="Times New Roman" w:cs="Times New Roman"/>
          <w:sz w:val="24"/>
          <w:szCs w:val="24"/>
        </w:rPr>
        <w:t xml:space="preserve"> </w:t>
      </w:r>
      <w:hyperlink r:id="rId13" w:history="1">
        <w:r w:rsidRPr="00B5648D">
          <w:rPr>
            <w:rFonts w:ascii="Times New Roman" w:hAnsi="Times New Roman" w:cs="Times New Roman"/>
            <w:sz w:val="24"/>
            <w:szCs w:val="24"/>
          </w:rPr>
          <w:t>Приказ</w:t>
        </w:r>
      </w:hyperlink>
      <w:r w:rsidRPr="00B5648D">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Минфина России №52н);</w:t>
      </w:r>
    </w:p>
    <w:p w14:paraId="0F50FCE1" w14:textId="3AEAD85E"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06 декабря 2010 № 162н «О применении Плана счетов бюджетного учреждения и инструкции по его применению» (далее - Инструкция №162)</w:t>
      </w:r>
      <w:r w:rsidR="005E322D">
        <w:rPr>
          <w:rFonts w:ascii="Times New Roman" w:eastAsia="Calibri" w:hAnsi="Times New Roman" w:cs="Times New Roman"/>
          <w:sz w:val="24"/>
          <w:szCs w:val="24"/>
          <w:lang w:eastAsia="en-US"/>
        </w:rPr>
        <w:t>;</w:t>
      </w:r>
    </w:p>
    <w:p w14:paraId="310201B5" w14:textId="049E7A12"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16.12.2010 № 174н «О применении Плана счетов бухгалтерского учета бюджетных учреждений» изменениями и дополнениями (далее - Инструкция № 174н);</w:t>
      </w:r>
    </w:p>
    <w:p w14:paraId="192766E7" w14:textId="750C5325" w:rsidR="00B5648D" w:rsidRPr="00B5648D" w:rsidRDefault="00B5648D" w:rsidP="00FE20F1">
      <w:pPr>
        <w:numPr>
          <w:ilvl w:val="0"/>
          <w:numId w:val="19"/>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lastRenderedPageBreak/>
        <w:t xml:space="preserve">Положениями Налогового кодекса РФ, частей 1 и 2 с изменениями и дополнениями (далее по тексту НК РФ); </w:t>
      </w:r>
    </w:p>
    <w:p w14:paraId="17A36248" w14:textId="00B44539" w:rsidR="00B5648D" w:rsidRPr="00B5648D" w:rsidRDefault="005E322D" w:rsidP="00FE20F1">
      <w:pPr>
        <w:widowControl w:val="0"/>
        <w:numPr>
          <w:ilvl w:val="0"/>
          <w:numId w:val="19"/>
        </w:numPr>
        <w:tabs>
          <w:tab w:val="left" w:pos="142"/>
        </w:tabs>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5648D" w:rsidRPr="00B5648D">
        <w:rPr>
          <w:rFonts w:ascii="Times New Roman" w:hAnsi="Times New Roman" w:cs="Times New Roman"/>
          <w:sz w:val="24"/>
          <w:szCs w:val="24"/>
        </w:rPr>
        <w:t xml:space="preserve">Методические </w:t>
      </w:r>
      <w:hyperlink r:id="rId14" w:history="1">
        <w:r w:rsidR="00B5648D" w:rsidRPr="00B5648D">
          <w:rPr>
            <w:rFonts w:ascii="Times New Roman" w:hAnsi="Times New Roman" w:cs="Times New Roman"/>
            <w:sz w:val="24"/>
            <w:szCs w:val="24"/>
          </w:rPr>
          <w:t>указания</w:t>
        </w:r>
      </w:hyperlink>
      <w:r w:rsidR="00B5648D" w:rsidRPr="00B5648D">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w:t>
      </w:r>
      <w:proofErr w:type="gramStart"/>
      <w:r w:rsidR="00B5648D" w:rsidRPr="00B5648D">
        <w:rPr>
          <w:rFonts w:ascii="Times New Roman" w:hAnsi="Times New Roman" w:cs="Times New Roman"/>
          <w:sz w:val="24"/>
          <w:szCs w:val="24"/>
        </w:rPr>
        <w:t xml:space="preserve">( </w:t>
      </w:r>
      <w:proofErr w:type="gramEnd"/>
      <w:r w:rsidR="00B5648D" w:rsidRPr="00B5648D">
        <w:rPr>
          <w:rFonts w:ascii="Times New Roman" w:hAnsi="Times New Roman" w:cs="Times New Roman"/>
          <w:sz w:val="24"/>
          <w:szCs w:val="24"/>
        </w:rPr>
        <w:t>далее Методические указания №52н);</w:t>
      </w:r>
    </w:p>
    <w:p w14:paraId="71FE2262" w14:textId="413D87FC" w:rsidR="00B5648D" w:rsidRPr="00B5648D" w:rsidRDefault="00B5648D" w:rsidP="00FE20F1">
      <w:pPr>
        <w:widowControl w:val="0"/>
        <w:numPr>
          <w:ilvl w:val="0"/>
          <w:numId w:val="19"/>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B5648D">
        <w:rPr>
          <w:rFonts w:ascii="Times New Roman" w:hAnsi="Times New Roman" w:cs="Times New Roman"/>
          <w:sz w:val="24"/>
          <w:szCs w:val="24"/>
        </w:rPr>
        <w:t xml:space="preserve">Методические </w:t>
      </w:r>
      <w:hyperlink r:id="rId15" w:history="1">
        <w:r w:rsidRPr="00B5648D">
          <w:rPr>
            <w:rFonts w:ascii="Times New Roman" w:hAnsi="Times New Roman" w:cs="Times New Roman"/>
            <w:sz w:val="24"/>
            <w:szCs w:val="24"/>
          </w:rPr>
          <w:t>указания</w:t>
        </w:r>
      </w:hyperlink>
      <w:r w:rsidRPr="00B5648D">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 49);</w:t>
      </w:r>
    </w:p>
    <w:p w14:paraId="3D79F0F7" w14:textId="1EB7E84A" w:rsidR="00B5648D" w:rsidRPr="00B5648D" w:rsidRDefault="00B5648D" w:rsidP="00FE20F1">
      <w:pPr>
        <w:numPr>
          <w:ilvl w:val="0"/>
          <w:numId w:val="19"/>
        </w:numPr>
        <w:autoSpaceDE w:val="0"/>
        <w:autoSpaceDN w:val="0"/>
        <w:adjustRightInd w:val="0"/>
        <w:spacing w:after="200" w:line="276" w:lineRule="auto"/>
        <w:ind w:left="284" w:hanging="284"/>
        <w:contextualSpacing/>
        <w:jc w:val="both"/>
        <w:rPr>
          <w:rFonts w:ascii="Times New Roman" w:eastAsia="Calibri" w:hAnsi="Times New Roman" w:cs="Times New Roman"/>
          <w:i/>
          <w:sz w:val="24"/>
          <w:szCs w:val="24"/>
          <w:lang w:eastAsia="en-US"/>
        </w:rPr>
      </w:pPr>
      <w:r w:rsidRPr="00B5648D">
        <w:rPr>
          <w:rFonts w:ascii="Times New Roman" w:eastAsia="Calibri" w:hAnsi="Times New Roman" w:cs="Times New Roman"/>
          <w:sz w:val="24"/>
          <w:szCs w:val="24"/>
          <w:lang w:eastAsia="en-US"/>
        </w:rPr>
        <w:t xml:space="preserve">Иными нормативно-правовыми актами РФ; </w:t>
      </w:r>
    </w:p>
    <w:p w14:paraId="0A1E106C" w14:textId="2CA7F69B" w:rsidR="00B5648D" w:rsidRPr="00B5648D" w:rsidRDefault="00B5648D" w:rsidP="00FE20F1">
      <w:pPr>
        <w:numPr>
          <w:ilvl w:val="0"/>
          <w:numId w:val="19"/>
        </w:numPr>
        <w:spacing w:after="120" w:line="276" w:lineRule="auto"/>
        <w:ind w:left="284" w:hanging="284"/>
        <w:jc w:val="both"/>
        <w:rPr>
          <w:rFonts w:ascii="Times New Roman" w:hAnsi="Times New Roman" w:cs="Times New Roman"/>
          <w:b/>
          <w:sz w:val="24"/>
          <w:szCs w:val="24"/>
          <w:lang w:val="x-none" w:eastAsia="x-none"/>
        </w:rPr>
      </w:pPr>
      <w:r w:rsidRPr="00B5648D">
        <w:rPr>
          <w:rFonts w:ascii="Times New Roman" w:eastAsia="Calibri" w:hAnsi="Times New Roman" w:cs="Times New Roman"/>
          <w:sz w:val="24"/>
          <w:szCs w:val="24"/>
          <w:lang w:val="x-none" w:eastAsia="en-US"/>
        </w:rPr>
        <w:t>Локальными нормативными правовыми актами</w:t>
      </w:r>
      <w:r w:rsidRPr="00B5648D">
        <w:rPr>
          <w:rFonts w:ascii="Times New Roman" w:eastAsia="Calibri" w:hAnsi="Times New Roman" w:cs="Times New Roman"/>
          <w:sz w:val="24"/>
          <w:szCs w:val="24"/>
          <w:lang w:eastAsia="en-US"/>
        </w:rPr>
        <w:t>.</w:t>
      </w:r>
      <w:r w:rsidRPr="00B5648D">
        <w:rPr>
          <w:rFonts w:ascii="Times New Roman" w:hAnsi="Times New Roman" w:cs="Times New Roman"/>
          <w:b/>
          <w:sz w:val="24"/>
          <w:szCs w:val="24"/>
          <w:lang w:val="x-none" w:eastAsia="x-none"/>
        </w:rPr>
        <w:t xml:space="preserve">                 </w:t>
      </w:r>
    </w:p>
    <w:p w14:paraId="3E68A6CC" w14:textId="77777777" w:rsidR="00E033DF" w:rsidRDefault="00E033DF" w:rsidP="00B24B18">
      <w:pPr>
        <w:spacing w:after="0" w:line="276" w:lineRule="auto"/>
        <w:ind w:hanging="142"/>
        <w:jc w:val="center"/>
        <w:rPr>
          <w:rFonts w:ascii="Arial" w:hAnsi="Arial" w:cs="Arial"/>
          <w:b/>
          <w:bCs/>
          <w:sz w:val="24"/>
          <w:szCs w:val="24"/>
        </w:rPr>
      </w:pPr>
    </w:p>
    <w:p w14:paraId="4FD3B65A" w14:textId="77777777" w:rsidR="00B5648D" w:rsidRPr="00B5648D" w:rsidRDefault="00B5648D" w:rsidP="00FE20F1">
      <w:pPr>
        <w:numPr>
          <w:ilvl w:val="1"/>
          <w:numId w:val="18"/>
        </w:numPr>
        <w:spacing w:after="0" w:line="276" w:lineRule="auto"/>
        <w:jc w:val="center"/>
        <w:rPr>
          <w:rFonts w:ascii="Times New Roman" w:hAnsi="Times New Roman" w:cs="Times New Roman"/>
          <w:b/>
          <w:sz w:val="28"/>
          <w:szCs w:val="28"/>
        </w:rPr>
      </w:pPr>
      <w:r w:rsidRPr="00B5648D">
        <w:rPr>
          <w:rFonts w:ascii="Times New Roman" w:hAnsi="Times New Roman" w:cs="Times New Roman"/>
          <w:b/>
          <w:sz w:val="28"/>
          <w:szCs w:val="28"/>
        </w:rPr>
        <w:t>Организация учетного процесса</w:t>
      </w:r>
    </w:p>
    <w:p w14:paraId="08077729" w14:textId="77777777" w:rsidR="00546D31" w:rsidRPr="00546D31" w:rsidRDefault="00546D31" w:rsidP="00B24B18">
      <w:pPr>
        <w:spacing w:after="0" w:line="276" w:lineRule="auto"/>
        <w:jc w:val="center"/>
        <w:rPr>
          <w:rFonts w:ascii="Arial" w:eastAsia="Arial" w:hAnsi="Arial" w:cs="Arial"/>
          <w:b/>
          <w:sz w:val="24"/>
        </w:rPr>
      </w:pPr>
    </w:p>
    <w:p w14:paraId="217318EB" w14:textId="77777777" w:rsidR="00546D31" w:rsidRPr="00B5648D" w:rsidRDefault="00B5648D" w:rsidP="00B24B18">
      <w:pPr>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1</w:t>
      </w:r>
      <w:r w:rsidR="00546D31" w:rsidRPr="00B5648D">
        <w:rPr>
          <w:rFonts w:ascii="Times New Roman" w:eastAsia="Calibri" w:hAnsi="Times New Roman" w:cs="Times New Roman"/>
          <w:sz w:val="24"/>
        </w:rPr>
        <w:t>.1.1.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14:paraId="578FAB9D" w14:textId="77777777" w:rsidR="00546D31" w:rsidRPr="00B5648D" w:rsidRDefault="00546D31" w:rsidP="00B24B18">
      <w:pPr>
        <w:spacing w:after="0" w:line="276" w:lineRule="auto"/>
        <w:ind w:right="-284"/>
        <w:jc w:val="both"/>
        <w:rPr>
          <w:rFonts w:ascii="Times New Roman" w:eastAsia="Calibri" w:hAnsi="Times New Roman" w:cs="Times New Roman"/>
          <w:sz w:val="24"/>
        </w:rPr>
      </w:pPr>
      <w:r w:rsidRPr="00B5648D">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часть 1 статьи 7 Закона от 6 декабря 2011 г. № 402-ФЗ.</w:t>
      </w:r>
    </w:p>
    <w:p w14:paraId="43EB0376" w14:textId="77777777" w:rsidR="00546D31" w:rsidRPr="00B5648D" w:rsidRDefault="00B5648D" w:rsidP="00B24B18">
      <w:pPr>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 xml:space="preserve">.1.2. Бухгалтерский учет ведется – бухгалтерией, </w:t>
      </w:r>
      <w:r w:rsidRPr="00B5648D">
        <w:rPr>
          <w:rFonts w:ascii="Times New Roman" w:eastAsia="Calibri" w:hAnsi="Times New Roman" w:cs="Times New Roman"/>
          <w:sz w:val="24"/>
        </w:rPr>
        <w:t>возглавляемой главным</w:t>
      </w:r>
      <w:r w:rsidR="00546D31" w:rsidRPr="00B5648D">
        <w:rPr>
          <w:rFonts w:ascii="Times New Roman" w:eastAsia="Calibri" w:hAnsi="Times New Roman" w:cs="Times New Roman"/>
          <w:sz w:val="24"/>
        </w:rPr>
        <w:t xml:space="preserve"> бухгалтером. </w:t>
      </w:r>
    </w:p>
    <w:p w14:paraId="29F09990" w14:textId="77777777" w:rsidR="00546D31" w:rsidRPr="00B5648D" w:rsidRDefault="00546D31" w:rsidP="00B24B18">
      <w:pPr>
        <w:spacing w:after="0" w:line="276" w:lineRule="auto"/>
        <w:ind w:right="-1"/>
        <w:jc w:val="both"/>
        <w:rPr>
          <w:rFonts w:ascii="Times New Roman" w:eastAsia="Arial" w:hAnsi="Times New Roman" w:cs="Times New Roman"/>
          <w:sz w:val="20"/>
        </w:rPr>
      </w:pPr>
      <w:r w:rsidRPr="00B5648D">
        <w:rPr>
          <w:rFonts w:ascii="Times New Roman" w:eastAsia="Calibri" w:hAnsi="Times New Roman" w:cs="Times New Roman"/>
          <w:sz w:val="24"/>
        </w:rPr>
        <w:t>Ответственным за ведение бухгалтерского учета в учреждении является главный бухгалтер</w:t>
      </w:r>
      <w:r w:rsidRPr="00B5648D">
        <w:rPr>
          <w:rFonts w:ascii="Times New Roman" w:eastAsia="Arial" w:hAnsi="Times New Roman" w:cs="Times New Roman"/>
          <w:sz w:val="20"/>
        </w:rPr>
        <w:t>.</w:t>
      </w:r>
    </w:p>
    <w:p w14:paraId="0E3FFF09"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617376">
        <w:rPr>
          <w:rFonts w:ascii="Times New Roman" w:eastAsia="Calibri" w:hAnsi="Times New Roman" w:cs="Times New Roman"/>
          <w:sz w:val="24"/>
          <w:u w:val="single"/>
        </w:rPr>
        <w:t>Основание:</w:t>
      </w:r>
      <w:r w:rsidRPr="00B5648D">
        <w:rPr>
          <w:rFonts w:ascii="Times New Roman" w:eastAsia="Calibri" w:hAnsi="Times New Roman" w:cs="Times New Roman"/>
          <w:b/>
          <w:sz w:val="24"/>
        </w:rPr>
        <w:t xml:space="preserve"> </w:t>
      </w:r>
      <w:r w:rsidRPr="00B5648D">
        <w:rPr>
          <w:rFonts w:ascii="Times New Roman" w:eastAsia="Calibri" w:hAnsi="Times New Roman" w:cs="Times New Roman"/>
          <w:sz w:val="24"/>
        </w:rPr>
        <w:t>часть 3 статьи 7 Закона от 6 декабря 2011 № 402-ФЗ.</w:t>
      </w:r>
    </w:p>
    <w:p w14:paraId="34631182" w14:textId="77777777" w:rsidR="00546D31" w:rsidRPr="00B5648D" w:rsidRDefault="00B5648D" w:rsidP="00B24B18">
      <w:pPr>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.1.3. Сотрудники бухгалтерии руководствуются в своей деятельности</w:t>
      </w:r>
    </w:p>
    <w:p w14:paraId="57A38835" w14:textId="0937A910" w:rsidR="00546D31" w:rsidRPr="007F2B2D" w:rsidRDefault="00546D31" w:rsidP="00B24B18">
      <w:pPr>
        <w:numPr>
          <w:ilvl w:val="0"/>
          <w:numId w:val="1"/>
        </w:numPr>
        <w:tabs>
          <w:tab w:val="left" w:pos="426"/>
        </w:tabs>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 xml:space="preserve">Положением о бухгалтерской </w:t>
      </w:r>
      <w:r w:rsidRPr="004C18F8">
        <w:rPr>
          <w:rFonts w:ascii="Times New Roman" w:eastAsia="Calibri" w:hAnsi="Times New Roman" w:cs="Times New Roman"/>
          <w:sz w:val="24"/>
        </w:rPr>
        <w:t xml:space="preserve">службе </w:t>
      </w:r>
      <w:r w:rsidR="00882AE1" w:rsidRPr="007F2B2D">
        <w:rPr>
          <w:rFonts w:ascii="Times New Roman" w:eastAsia="Calibri" w:hAnsi="Times New Roman" w:cs="Times New Roman"/>
          <w:sz w:val="24"/>
        </w:rPr>
        <w:t>(Приложение №</w:t>
      </w:r>
      <w:r w:rsidR="002A2950" w:rsidRPr="007F2B2D">
        <w:rPr>
          <w:rFonts w:ascii="Times New Roman" w:eastAsia="Calibri" w:hAnsi="Times New Roman" w:cs="Times New Roman"/>
          <w:sz w:val="24"/>
        </w:rPr>
        <w:t xml:space="preserve"> </w:t>
      </w:r>
      <w:r w:rsidR="00882AE1" w:rsidRPr="007F2B2D">
        <w:rPr>
          <w:rFonts w:ascii="Times New Roman" w:eastAsia="Calibri" w:hAnsi="Times New Roman" w:cs="Times New Roman"/>
          <w:sz w:val="24"/>
        </w:rPr>
        <w:t>1);</w:t>
      </w:r>
    </w:p>
    <w:p w14:paraId="37AD4D3E" w14:textId="6903F53C" w:rsidR="00546D31" w:rsidRPr="00B5648D" w:rsidRDefault="00617376" w:rsidP="00B24B18">
      <w:pPr>
        <w:numPr>
          <w:ilvl w:val="0"/>
          <w:numId w:val="1"/>
        </w:numPr>
        <w:tabs>
          <w:tab w:val="left" w:pos="284"/>
          <w:tab w:val="left" w:pos="567"/>
        </w:tabs>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должностными инструкциями.</w:t>
      </w:r>
    </w:p>
    <w:p w14:paraId="0E792442"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617376">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часть 3 статьи 7 Закона от 6 декабря 2011 г. № 402-ФЗ.</w:t>
      </w:r>
    </w:p>
    <w:p w14:paraId="784B51D5" w14:textId="77777777" w:rsidR="00546D31" w:rsidRPr="00B5648D" w:rsidRDefault="00B5648D"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.1.4. Налоговый учет ведется:</w:t>
      </w:r>
    </w:p>
    <w:p w14:paraId="7C8F4911" w14:textId="77777777" w:rsidR="00546D31" w:rsidRPr="00B5648D" w:rsidRDefault="00546D31" w:rsidP="00B24B18">
      <w:pPr>
        <w:numPr>
          <w:ilvl w:val="0"/>
          <w:numId w:val="2"/>
        </w:numPr>
        <w:tabs>
          <w:tab w:val="left" w:pos="284"/>
          <w:tab w:val="left" w:pos="567"/>
        </w:tabs>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бухгалтерией учреждения.</w:t>
      </w:r>
    </w:p>
    <w:p w14:paraId="4C027B92" w14:textId="77F2FC34" w:rsidR="00546D31" w:rsidRPr="00B5648D" w:rsidRDefault="00882AE1" w:rsidP="00B24B18">
      <w:pPr>
        <w:spacing w:after="0" w:line="276" w:lineRule="auto"/>
        <w:ind w:left="-567" w:right="-1" w:firstLine="425"/>
        <w:jc w:val="both"/>
        <w:rPr>
          <w:rFonts w:ascii="Times New Roman" w:eastAsia="Calibri" w:hAnsi="Times New Roman" w:cs="Times New Roman"/>
          <w:sz w:val="24"/>
        </w:rPr>
      </w:pPr>
      <w:r>
        <w:rPr>
          <w:rFonts w:ascii="Times New Roman" w:eastAsia="Calibri" w:hAnsi="Times New Roman" w:cs="Times New Roman"/>
          <w:sz w:val="24"/>
        </w:rPr>
        <w:t xml:space="preserve"> </w:t>
      </w:r>
      <w:r w:rsidR="00B5648D">
        <w:rPr>
          <w:rFonts w:ascii="Times New Roman" w:eastAsia="Calibri" w:hAnsi="Times New Roman" w:cs="Times New Roman"/>
          <w:sz w:val="24"/>
        </w:rPr>
        <w:t>1</w:t>
      </w:r>
      <w:r w:rsidR="00546D31" w:rsidRPr="00B5648D">
        <w:rPr>
          <w:rFonts w:ascii="Times New Roman" w:eastAsia="Calibri" w:hAnsi="Times New Roman" w:cs="Times New Roman"/>
          <w:sz w:val="24"/>
        </w:rPr>
        <w:t>.1.5. В составе бухгалтерии выделяются следующие участки по учету и расчетам:</w:t>
      </w:r>
    </w:p>
    <w:p w14:paraId="164B6469" w14:textId="77777777" w:rsidR="00546D31" w:rsidRPr="007F2B2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7F2B2D">
        <w:rPr>
          <w:rFonts w:ascii="Times New Roman" w:eastAsia="Calibri" w:hAnsi="Times New Roman" w:cs="Times New Roman"/>
          <w:sz w:val="24"/>
        </w:rPr>
        <w:t>по оплате труда;</w:t>
      </w:r>
    </w:p>
    <w:p w14:paraId="6557D7D9" w14:textId="77777777" w:rsidR="00546D31" w:rsidRPr="007F2B2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7F2B2D">
        <w:rPr>
          <w:rFonts w:ascii="Times New Roman" w:eastAsia="Calibri" w:hAnsi="Times New Roman" w:cs="Times New Roman"/>
          <w:sz w:val="24"/>
        </w:rPr>
        <w:t>по учету нефинансовых активов;</w:t>
      </w:r>
    </w:p>
    <w:p w14:paraId="76009983" w14:textId="77777777" w:rsidR="00546D31" w:rsidRPr="007F2B2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7F2B2D">
        <w:rPr>
          <w:rFonts w:ascii="Times New Roman" w:eastAsia="Calibri" w:hAnsi="Times New Roman" w:cs="Times New Roman"/>
          <w:sz w:val="24"/>
        </w:rPr>
        <w:t>по расчетам с контрагентами;</w:t>
      </w:r>
    </w:p>
    <w:p w14:paraId="100E3632" w14:textId="77777777" w:rsidR="00546D31" w:rsidRPr="007F2B2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7F2B2D">
        <w:rPr>
          <w:rFonts w:ascii="Times New Roman" w:eastAsia="Calibri" w:hAnsi="Times New Roman" w:cs="Times New Roman"/>
          <w:sz w:val="24"/>
        </w:rPr>
        <w:t>по учету средств, полученных от приносящей доход деятельности;</w:t>
      </w:r>
    </w:p>
    <w:p w14:paraId="0C41DC88" w14:textId="77777777" w:rsidR="00546D31" w:rsidRPr="007F2B2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7F2B2D">
        <w:rPr>
          <w:rFonts w:ascii="Times New Roman" w:eastAsia="Calibri" w:hAnsi="Times New Roman" w:cs="Times New Roman"/>
          <w:sz w:val="24"/>
        </w:rPr>
        <w:t>по другим разделам бухгалтерского (бюджетного) учета.</w:t>
      </w:r>
    </w:p>
    <w:p w14:paraId="4277CDD5" w14:textId="7877B218" w:rsidR="00546D31" w:rsidRPr="00B5648D" w:rsidRDefault="00BD6DE1"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.1.6.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14:paraId="09204CAF"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BD6DE1">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8 Инструкции к Единому плану счетов № 157н.</w:t>
      </w:r>
    </w:p>
    <w:p w14:paraId="74F293BD" w14:textId="539D6764" w:rsidR="00546D31" w:rsidRPr="00B5648D" w:rsidRDefault="00386F73"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.1.7. Требования Главного бухгалтера по документальному оформлению хозяйственных операций и представлению в бухгалтерию учреждения необходимых документов и сведений обязательны для всех работников учреждения.</w:t>
      </w:r>
    </w:p>
    <w:p w14:paraId="191AA9D5" w14:textId="77777777" w:rsidR="00546D31" w:rsidRPr="00B5648D" w:rsidRDefault="00546D31" w:rsidP="00B24B18">
      <w:pPr>
        <w:spacing w:after="0" w:line="276" w:lineRule="auto"/>
        <w:ind w:left="-567" w:right="-1" w:firstLine="425"/>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216EA0">
        <w:rPr>
          <w:rFonts w:ascii="Times New Roman" w:eastAsia="Calibri" w:hAnsi="Times New Roman" w:cs="Times New Roman"/>
          <w:sz w:val="24"/>
        </w:rPr>
        <w:t xml:space="preserve"> </w:t>
      </w:r>
      <w:r w:rsidRPr="00B5648D">
        <w:rPr>
          <w:rFonts w:ascii="Times New Roman" w:eastAsia="Calibri" w:hAnsi="Times New Roman" w:cs="Times New Roman"/>
          <w:sz w:val="24"/>
        </w:rPr>
        <w:t>пункт 8 Инструкции к Единому плану счетов № 157н.</w:t>
      </w:r>
    </w:p>
    <w:p w14:paraId="2EF200B6" w14:textId="77777777" w:rsidR="00546D31" w:rsidRPr="00B5648D" w:rsidRDefault="00546D31" w:rsidP="00B24B18">
      <w:pPr>
        <w:spacing w:after="0" w:line="276" w:lineRule="auto"/>
        <w:ind w:left="-142" w:right="-1" w:firstLine="425"/>
        <w:jc w:val="both"/>
        <w:rPr>
          <w:rFonts w:ascii="Times New Roman" w:eastAsia="Calibri" w:hAnsi="Times New Roman" w:cs="Times New Roman"/>
          <w:sz w:val="24"/>
        </w:rPr>
      </w:pPr>
      <w:r w:rsidRPr="00B5648D">
        <w:rPr>
          <w:rFonts w:ascii="Times New Roman" w:eastAsia="Calibri" w:hAnsi="Times New Roman" w:cs="Times New Roman"/>
          <w:sz w:val="24"/>
        </w:rPr>
        <w:lastRenderedPageBreak/>
        <w:t>Сотрудникам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14:paraId="6E89E36A" w14:textId="7AB90729"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 xml:space="preserve">.1.8. Без подписи главного бухгалтера денежные и расчетные документы, </w:t>
      </w:r>
      <w:r w:rsidRPr="00B5648D">
        <w:rPr>
          <w:rFonts w:ascii="Times New Roman" w:eastAsia="Calibri" w:hAnsi="Times New Roman" w:cs="Times New Roman"/>
          <w:sz w:val="24"/>
        </w:rPr>
        <w:t>финансовые обязательства</w:t>
      </w:r>
      <w:r w:rsidR="00546D31" w:rsidRPr="00B5648D">
        <w:rPr>
          <w:rFonts w:ascii="Times New Roman" w:eastAsia="Calibri" w:hAnsi="Times New Roman" w:cs="Times New Roman"/>
          <w:sz w:val="24"/>
        </w:rPr>
        <w:t xml:space="preserve"> считаются недействительными и не должны приниматься к исполнению. </w:t>
      </w:r>
    </w:p>
    <w:p w14:paraId="3AE63E5D"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4.3 Указаний ЦБ № 3210-У, пункт 8 Инструкции к Единому плану счетов № 157н.</w:t>
      </w:r>
    </w:p>
    <w:p w14:paraId="6757206B" w14:textId="1119F877" w:rsidR="00546D31" w:rsidRPr="00B5648D" w:rsidRDefault="00546D31" w:rsidP="00B24B18">
      <w:pPr>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 xml:space="preserve">2.1.9. При разногласиях между руководителем и главным бухгалтером данные, содержащиеся в первичном учетном документе, принимаются (не принимаются) к учету на </w:t>
      </w:r>
      <w:r w:rsidR="00F33516" w:rsidRPr="00B5648D">
        <w:rPr>
          <w:rFonts w:ascii="Times New Roman" w:eastAsia="Calibri" w:hAnsi="Times New Roman" w:cs="Times New Roman"/>
          <w:sz w:val="24"/>
        </w:rPr>
        <w:t>основании письменного</w:t>
      </w:r>
      <w:r w:rsidRPr="00B5648D">
        <w:rPr>
          <w:rFonts w:ascii="Times New Roman" w:eastAsia="Calibri" w:hAnsi="Times New Roman" w:cs="Times New Roman"/>
          <w:sz w:val="24"/>
        </w:rPr>
        <w:t xml:space="preserve"> распоряжения руководителя учреждения. Объект бухгалтерского (бюджетного) учета отражается (не отражается) в бухгалтерской отчетности так же на основании письменного распоряжения руководителя учреждения.</w:t>
      </w:r>
    </w:p>
    <w:p w14:paraId="1483A5EE"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8 статьи 7 Закона № 402-ФЗ.</w:t>
      </w:r>
    </w:p>
    <w:p w14:paraId="11A6F463" w14:textId="50190D5E"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 xml:space="preserve">1.10. К бухгалтерскому учету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sidR="00546D31" w:rsidRPr="00B5648D">
        <w:rPr>
          <w:rFonts w:ascii="Times New Roman" w:eastAsia="Calibri" w:hAnsi="Times New Roman" w:cs="Times New Roman"/>
          <w:sz w:val="24"/>
        </w:rPr>
        <w:t>регистрации</w:t>
      </w:r>
      <w:proofErr w:type="gramEnd"/>
      <w:r w:rsidR="00546D31" w:rsidRPr="00B5648D">
        <w:rPr>
          <w:rFonts w:ascii="Times New Roman" w:eastAsia="Calibri" w:hAnsi="Times New Roman" w:cs="Times New Roman"/>
          <w:sz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4CFA3874"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3 Инструкции к Единому плану счетов № 157н.</w:t>
      </w:r>
    </w:p>
    <w:p w14:paraId="688C7586" w14:textId="1AC91FF5"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.1.11. При смене руководителя учреждения в соответствии со статьей 29 пунктом 4 Закона «О бухгалтерском учете» производится передача документов на основании Акта приема-передачи дел.</w:t>
      </w:r>
    </w:p>
    <w:p w14:paraId="6F85749C" w14:textId="77777777" w:rsidR="00546D31" w:rsidRPr="00B5648D" w:rsidRDefault="00546D31" w:rsidP="00B24B18">
      <w:pPr>
        <w:spacing w:after="0" w:line="276" w:lineRule="auto"/>
        <w:ind w:left="-142" w:right="-1" w:firstLine="425"/>
        <w:rPr>
          <w:rFonts w:ascii="Times New Roman" w:eastAsia="Calibri" w:hAnsi="Times New Roman" w:cs="Times New Roman"/>
          <w:sz w:val="24"/>
        </w:rPr>
      </w:pPr>
      <w:r w:rsidRPr="00B5648D">
        <w:rPr>
          <w:rFonts w:ascii="Times New Roman" w:eastAsia="Calibri" w:hAnsi="Times New Roman" w:cs="Times New Roman"/>
          <w:sz w:val="24"/>
        </w:rPr>
        <w:t>Список передающих документов и имущества (устанавливается учреждением):</w:t>
      </w:r>
    </w:p>
    <w:p w14:paraId="6DD78A31" w14:textId="14904A77" w:rsidR="00546D31" w:rsidRPr="00B5648D" w:rsidRDefault="00216EA0" w:rsidP="00B24B18">
      <w:pPr>
        <w:numPr>
          <w:ilvl w:val="0"/>
          <w:numId w:val="4"/>
        </w:numPr>
        <w:spacing w:after="0" w:line="276" w:lineRule="auto"/>
        <w:ind w:left="142" w:right="-1" w:hanging="284"/>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учредительные документы учреждения;</w:t>
      </w:r>
    </w:p>
    <w:p w14:paraId="00DD6E05" w14:textId="7E857B69" w:rsidR="00546D31" w:rsidRPr="00B5648D" w:rsidRDefault="00216EA0" w:rsidP="00B24B18">
      <w:pPr>
        <w:numPr>
          <w:ilvl w:val="0"/>
          <w:numId w:val="4"/>
        </w:num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свидетельства о присвоении номеров, кодов, постановке на учет, внесении записей в Государственный Реестр;</w:t>
      </w:r>
    </w:p>
    <w:p w14:paraId="49D25ECD" w14:textId="77777777" w:rsidR="00546D31" w:rsidRPr="00B5648D"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печати, штампы, ключи;</w:t>
      </w:r>
    </w:p>
    <w:p w14:paraId="268BC607" w14:textId="77777777" w:rsidR="00546D31" w:rsidRPr="00B5648D"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 об обслуживании с казначейством, в котором открыты счета учреждения;</w:t>
      </w:r>
    </w:p>
    <w:p w14:paraId="5B38BA88" w14:textId="77777777" w:rsidR="00546D31"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приказы и другие организационно-распорядительные документы (справки, распоряжения и т.д.);</w:t>
      </w:r>
    </w:p>
    <w:p w14:paraId="5DEB306E" w14:textId="77777777" w:rsidR="00D6578F" w:rsidRPr="00B5648D" w:rsidRDefault="00D6578F"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p>
    <w:p w14:paraId="2A58D1E4"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приказы по сотрудникам (прием на работу, переводы, увольнения и т.д.), трудовые договоры, заявления сотрудников, карточки Т</w:t>
      </w:r>
      <w:proofErr w:type="gramStart"/>
      <w:r w:rsidRPr="00B5648D">
        <w:rPr>
          <w:rFonts w:ascii="Times New Roman" w:eastAsia="Calibri" w:hAnsi="Times New Roman" w:cs="Times New Roman"/>
          <w:sz w:val="24"/>
        </w:rPr>
        <w:t>2</w:t>
      </w:r>
      <w:proofErr w:type="gramEnd"/>
      <w:r w:rsidRPr="00B5648D">
        <w:rPr>
          <w:rFonts w:ascii="Times New Roman" w:eastAsia="Calibri" w:hAnsi="Times New Roman" w:cs="Times New Roman"/>
          <w:sz w:val="24"/>
        </w:rPr>
        <w:t>, договоры о материальной ответственности и т.д.;</w:t>
      </w:r>
    </w:p>
    <w:p w14:paraId="2C78F38B"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договоры с контрагентами, подрядчиками, поставщиками;</w:t>
      </w:r>
    </w:p>
    <w:p w14:paraId="3723DB90"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договоры с родителями;</w:t>
      </w:r>
    </w:p>
    <w:p w14:paraId="75AAE266"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документация по учету объектов основных средств;</w:t>
      </w:r>
    </w:p>
    <w:p w14:paraId="37BC6103"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документация по реализации (журналы счетов-фактур, счета-фактуры, акты, накладные);</w:t>
      </w:r>
    </w:p>
    <w:p w14:paraId="50E2709A"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бухгалтерская документация (журналы операций, главная книга);</w:t>
      </w:r>
    </w:p>
    <w:p w14:paraId="1A06ACD9"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бухгалтерская отчетность;</w:t>
      </w:r>
    </w:p>
    <w:p w14:paraId="0D21BFB3"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налоговая отчетность.</w:t>
      </w:r>
    </w:p>
    <w:p w14:paraId="62C3F8B6" w14:textId="77777777" w:rsidR="00546D31" w:rsidRPr="00546D31" w:rsidRDefault="00546D31" w:rsidP="00B24B18">
      <w:pPr>
        <w:spacing w:after="0" w:line="276" w:lineRule="auto"/>
        <w:ind w:right="-284"/>
        <w:jc w:val="both"/>
        <w:rPr>
          <w:rFonts w:eastAsia="Calibri"/>
          <w:sz w:val="24"/>
        </w:rPr>
      </w:pPr>
    </w:p>
    <w:p w14:paraId="61FF1B7B" w14:textId="77777777" w:rsidR="00C27A40" w:rsidRDefault="00C27A40" w:rsidP="00B24B18">
      <w:pPr>
        <w:spacing w:after="0" w:line="276" w:lineRule="auto"/>
        <w:ind w:left="-142" w:firstLine="142"/>
        <w:jc w:val="center"/>
        <w:rPr>
          <w:rFonts w:ascii="Times New Roman" w:eastAsia="Arial" w:hAnsi="Times New Roman" w:cs="Times New Roman"/>
          <w:b/>
          <w:sz w:val="28"/>
          <w:szCs w:val="28"/>
        </w:rPr>
      </w:pPr>
    </w:p>
    <w:p w14:paraId="12CE192D" w14:textId="77777777" w:rsidR="00C27A40" w:rsidRDefault="00C27A40" w:rsidP="00B24B18">
      <w:pPr>
        <w:spacing w:after="0" w:line="276" w:lineRule="auto"/>
        <w:ind w:left="-142" w:firstLine="142"/>
        <w:jc w:val="center"/>
        <w:rPr>
          <w:rFonts w:ascii="Times New Roman" w:eastAsia="Arial" w:hAnsi="Times New Roman" w:cs="Times New Roman"/>
          <w:b/>
          <w:sz w:val="28"/>
          <w:szCs w:val="28"/>
        </w:rPr>
      </w:pPr>
    </w:p>
    <w:p w14:paraId="07A87E83" w14:textId="77777777" w:rsidR="00C27A40" w:rsidRDefault="00C27A40" w:rsidP="00B24B18">
      <w:pPr>
        <w:spacing w:after="0" w:line="276" w:lineRule="auto"/>
        <w:ind w:left="-142" w:firstLine="142"/>
        <w:jc w:val="center"/>
        <w:rPr>
          <w:rFonts w:ascii="Times New Roman" w:eastAsia="Arial" w:hAnsi="Times New Roman" w:cs="Times New Roman"/>
          <w:b/>
          <w:sz w:val="28"/>
          <w:szCs w:val="28"/>
        </w:rPr>
      </w:pPr>
    </w:p>
    <w:p w14:paraId="660A0CAD" w14:textId="77777777" w:rsidR="00C27A40" w:rsidRDefault="00C27A40" w:rsidP="00B24B18">
      <w:pPr>
        <w:spacing w:after="0" w:line="276" w:lineRule="auto"/>
        <w:ind w:left="-142" w:firstLine="142"/>
        <w:jc w:val="center"/>
        <w:rPr>
          <w:rFonts w:ascii="Times New Roman" w:eastAsia="Arial" w:hAnsi="Times New Roman" w:cs="Times New Roman"/>
          <w:b/>
          <w:sz w:val="28"/>
          <w:szCs w:val="28"/>
        </w:rPr>
      </w:pPr>
    </w:p>
    <w:p w14:paraId="13295149" w14:textId="4CDCF390" w:rsidR="00546D31" w:rsidRPr="00C27A40" w:rsidRDefault="00546D31" w:rsidP="00C27A40">
      <w:pPr>
        <w:pStyle w:val="a4"/>
        <w:numPr>
          <w:ilvl w:val="0"/>
          <w:numId w:val="75"/>
        </w:numPr>
        <w:spacing w:after="0" w:line="276" w:lineRule="auto"/>
        <w:jc w:val="center"/>
        <w:rPr>
          <w:rFonts w:ascii="Times New Roman" w:eastAsia="Arial" w:hAnsi="Times New Roman" w:cs="Times New Roman"/>
          <w:b/>
          <w:sz w:val="28"/>
          <w:szCs w:val="28"/>
        </w:rPr>
      </w:pPr>
      <w:r w:rsidRPr="00C27A40">
        <w:rPr>
          <w:rFonts w:ascii="Times New Roman" w:eastAsia="Arial" w:hAnsi="Times New Roman" w:cs="Times New Roman"/>
          <w:b/>
          <w:sz w:val="28"/>
          <w:szCs w:val="28"/>
        </w:rPr>
        <w:lastRenderedPageBreak/>
        <w:t>2. Технология обработки учетной информации</w:t>
      </w:r>
    </w:p>
    <w:p w14:paraId="25125F40" w14:textId="77777777" w:rsidR="00C27A40" w:rsidRPr="00C27A40" w:rsidRDefault="00C27A40" w:rsidP="00C27A40">
      <w:pPr>
        <w:spacing w:after="0" w:line="276" w:lineRule="auto"/>
        <w:jc w:val="center"/>
        <w:rPr>
          <w:rFonts w:ascii="Times New Roman" w:eastAsia="Arial" w:hAnsi="Times New Roman" w:cs="Times New Roman"/>
          <w:b/>
          <w:sz w:val="28"/>
          <w:szCs w:val="28"/>
        </w:rPr>
      </w:pPr>
    </w:p>
    <w:p w14:paraId="332017F7" w14:textId="77777777" w:rsidR="00546D31" w:rsidRPr="00D2367F" w:rsidRDefault="00546D31" w:rsidP="00B24B18">
      <w:pPr>
        <w:spacing w:after="0" w:line="276" w:lineRule="auto"/>
        <w:jc w:val="center"/>
        <w:rPr>
          <w:rFonts w:ascii="Times New Roman" w:eastAsia="Arial" w:hAnsi="Times New Roman" w:cs="Times New Roman"/>
          <w:b/>
          <w:sz w:val="24"/>
        </w:rPr>
      </w:pPr>
    </w:p>
    <w:p w14:paraId="71442C47" w14:textId="6046E2BF" w:rsidR="00546D31" w:rsidRPr="00D2367F" w:rsidRDefault="00D2367F"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D2367F">
        <w:rPr>
          <w:rFonts w:ascii="Times New Roman" w:eastAsia="Calibri" w:hAnsi="Times New Roman" w:cs="Times New Roman"/>
          <w:sz w:val="24"/>
        </w:rPr>
        <w:t xml:space="preserve">.2.1. Бухгалтерский учет ведется в электронном виде с применением программных </w:t>
      </w:r>
      <w:r w:rsidR="00546D31" w:rsidRPr="0014472B">
        <w:rPr>
          <w:rFonts w:ascii="Times New Roman" w:eastAsia="Calibri" w:hAnsi="Times New Roman" w:cs="Times New Roman"/>
          <w:sz w:val="24"/>
        </w:rPr>
        <w:t>продуктов «1С</w:t>
      </w:r>
      <w:proofErr w:type="gramStart"/>
      <w:r w:rsidR="00546D31" w:rsidRPr="0014472B">
        <w:rPr>
          <w:rFonts w:ascii="Times New Roman" w:eastAsia="Calibri" w:hAnsi="Times New Roman" w:cs="Times New Roman"/>
          <w:sz w:val="24"/>
        </w:rPr>
        <w:t>:П</w:t>
      </w:r>
      <w:proofErr w:type="gramEnd"/>
      <w:r w:rsidR="00546D31" w:rsidRPr="0014472B">
        <w:rPr>
          <w:rFonts w:ascii="Times New Roman" w:eastAsia="Calibri" w:hAnsi="Times New Roman" w:cs="Times New Roman"/>
          <w:sz w:val="24"/>
        </w:rPr>
        <w:t>редприятие», «Зарплата»</w:t>
      </w:r>
      <w:r w:rsidR="00B07746">
        <w:rPr>
          <w:rFonts w:ascii="Times New Roman" w:eastAsia="Calibri" w:hAnsi="Times New Roman" w:cs="Times New Roman"/>
          <w:sz w:val="24"/>
        </w:rPr>
        <w:t xml:space="preserve"> ИП Кузнецовой Л.В.</w:t>
      </w:r>
      <w:r w:rsidR="00546D31" w:rsidRPr="0014472B">
        <w:rPr>
          <w:rFonts w:ascii="Times New Roman" w:eastAsia="Calibri" w:hAnsi="Times New Roman" w:cs="Times New Roman"/>
          <w:sz w:val="24"/>
        </w:rPr>
        <w:t>.</w:t>
      </w:r>
      <w:r w:rsidR="00546D31" w:rsidRPr="00D2367F">
        <w:rPr>
          <w:rFonts w:ascii="Times New Roman" w:eastAsia="Calibri" w:hAnsi="Times New Roman" w:cs="Times New Roman"/>
          <w:sz w:val="24"/>
        </w:rPr>
        <w:br/>
      </w:r>
      <w:r w:rsidR="00546D31" w:rsidRPr="00D2367F">
        <w:rPr>
          <w:rFonts w:ascii="Times New Roman" w:eastAsia="Calibri" w:hAnsi="Times New Roman" w:cs="Times New Roman"/>
          <w:sz w:val="24"/>
          <w:u w:val="single"/>
        </w:rPr>
        <w:t>Основание</w:t>
      </w:r>
      <w:r w:rsidR="00546D31" w:rsidRPr="00D2367F">
        <w:rPr>
          <w:rFonts w:ascii="Times New Roman" w:eastAsia="Calibri" w:hAnsi="Times New Roman" w:cs="Times New Roman"/>
          <w:sz w:val="24"/>
        </w:rPr>
        <w:t>: пункт 6 Инструкции к Единому плану счетов № 157н.</w:t>
      </w:r>
    </w:p>
    <w:p w14:paraId="0BFAEB97" w14:textId="6CFEA825"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
        <w:rPr>
          <w:rFonts w:ascii="Times New Roman" w:eastAsia="Calibri" w:hAnsi="Times New Roman" w:cs="Times New Roman"/>
          <w:sz w:val="24"/>
        </w:rPr>
      </w:pPr>
      <w:r w:rsidRPr="00D2367F">
        <w:rPr>
          <w:rFonts w:ascii="Times New Roman" w:eastAsia="Calibri" w:hAnsi="Times New Roman" w:cs="Times New Roman"/>
          <w:sz w:val="24"/>
        </w:rPr>
        <w:t> </w:t>
      </w:r>
      <w:r w:rsidR="00D2367F">
        <w:rPr>
          <w:rFonts w:ascii="Times New Roman" w:eastAsia="Calibri" w:hAnsi="Times New Roman" w:cs="Times New Roman"/>
          <w:sz w:val="24"/>
        </w:rPr>
        <w:t>1</w:t>
      </w:r>
      <w:r w:rsidRPr="00D2367F">
        <w:rPr>
          <w:rFonts w:ascii="Times New Roman" w:eastAsia="Calibri" w:hAnsi="Times New Roman" w:cs="Times New Roman"/>
          <w:sz w:val="24"/>
        </w:rPr>
        <w:t>.2.2.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342CC4F1"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бухгалтерской и прочей отчетности;</w:t>
      </w:r>
    </w:p>
    <w:p w14:paraId="348C1729"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по налогам, сборам и иным обязательным платежам в инспекцию Федеральной налоговой службы;</w:t>
      </w:r>
    </w:p>
    <w:p w14:paraId="7D614FEA"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по страховым взносам и сведениям персонифицированного учета в отделение Пенсионного фонда;</w:t>
      </w:r>
    </w:p>
    <w:p w14:paraId="1943C3EA" w14:textId="77777777" w:rsidR="00546D31" w:rsidRPr="00D2367F" w:rsidRDefault="00546D31" w:rsidP="00B24B18">
      <w:pPr>
        <w:numPr>
          <w:ilvl w:val="0"/>
          <w:numId w:val="5"/>
        </w:numPr>
        <w:spacing w:after="0" w:line="276" w:lineRule="auto"/>
        <w:ind w:left="-142" w:right="-1"/>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в органы статистики;</w:t>
      </w:r>
    </w:p>
    <w:p w14:paraId="57BF9DE1"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размещение информации о деятельности учреждения на официальном сайте bus.gov.ru;</w:t>
      </w:r>
    </w:p>
    <w:p w14:paraId="6D18B194"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размещение информации в единой информационной системе в сфере закупок: АЦК - Госзаказ, zakupki.gov.ru;</w:t>
      </w:r>
    </w:p>
    <w:p w14:paraId="676169BB"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реестры на проведение платежей, принятие бюджетных обязательств в МУ "ЦЭФ БУ "Всеволожский муниципальный район" ЛО;</w:t>
      </w:r>
    </w:p>
    <w:p w14:paraId="7CEEEE9B" w14:textId="1303A80A"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D2367F">
        <w:rPr>
          <w:rFonts w:ascii="Times New Roman" w:eastAsia="Calibri" w:hAnsi="Times New Roman" w:cs="Times New Roman"/>
          <w:sz w:val="24"/>
        </w:rPr>
        <w:t> </w:t>
      </w:r>
      <w:r w:rsidR="00D2367F">
        <w:rPr>
          <w:rFonts w:ascii="Times New Roman" w:eastAsia="Calibri" w:hAnsi="Times New Roman" w:cs="Times New Roman"/>
          <w:sz w:val="24"/>
        </w:rPr>
        <w:t>1</w:t>
      </w:r>
      <w:r w:rsidRPr="00D2367F">
        <w:rPr>
          <w:rFonts w:ascii="Times New Roman" w:eastAsia="Calibri" w:hAnsi="Times New Roman" w:cs="Times New Roman"/>
          <w:sz w:val="24"/>
        </w:rPr>
        <w:t>.2.3. В целях обеспечения сохранности электронных данных бухгалтерского учета и отчетности:</w:t>
      </w:r>
    </w:p>
    <w:p w14:paraId="7544BDB2" w14:textId="77777777" w:rsidR="00546D31" w:rsidRPr="00D2367F" w:rsidRDefault="00546D31" w:rsidP="00B24B18">
      <w:pPr>
        <w:numPr>
          <w:ilvl w:val="0"/>
          <w:numId w:val="6"/>
        </w:numPr>
        <w:tabs>
          <w:tab w:val="left" w:pos="284"/>
        </w:tabs>
        <w:spacing w:after="0" w:line="276" w:lineRule="auto"/>
        <w:ind w:left="-142" w:right="141"/>
        <w:jc w:val="both"/>
        <w:rPr>
          <w:rFonts w:ascii="Times New Roman" w:eastAsia="Calibri" w:hAnsi="Times New Roman" w:cs="Times New Roman"/>
          <w:sz w:val="24"/>
        </w:rPr>
      </w:pPr>
      <w:r w:rsidRPr="00D2367F">
        <w:rPr>
          <w:rFonts w:ascii="Times New Roman" w:eastAsia="Calibri" w:hAnsi="Times New Roman" w:cs="Times New Roman"/>
          <w:sz w:val="24"/>
        </w:rPr>
        <w:t xml:space="preserve">еженедельно производится сохранение резервных копий базы </w:t>
      </w:r>
      <w:r w:rsidRPr="007F127E">
        <w:rPr>
          <w:rFonts w:ascii="Times New Roman" w:eastAsia="Calibri" w:hAnsi="Times New Roman" w:cs="Times New Roman"/>
          <w:sz w:val="24"/>
        </w:rPr>
        <w:t>«1С Предприятие: Бухгалтерия государственного учреждения», «1С Предприятие: Зарплата и кадры государственного учреждения», а также по итогам квартала и отчетного</w:t>
      </w:r>
      <w:r w:rsidRPr="00D2367F">
        <w:rPr>
          <w:rFonts w:ascii="Times New Roman" w:eastAsia="Calibri" w:hAnsi="Times New Roman" w:cs="Times New Roman"/>
          <w:sz w:val="24"/>
        </w:rPr>
        <w:t xml:space="preserve"> года после сдачи отчетности, на съемный жесткий диск, который хранится в сейфе главного бухгалтера;</w:t>
      </w:r>
    </w:p>
    <w:p w14:paraId="692E4C93" w14:textId="77777777" w:rsidR="00546D31" w:rsidRPr="00D2367F" w:rsidRDefault="00546D31" w:rsidP="00B24B18">
      <w:pPr>
        <w:numPr>
          <w:ilvl w:val="0"/>
          <w:numId w:val="6"/>
        </w:numPr>
        <w:tabs>
          <w:tab w:val="left" w:pos="284"/>
        </w:tabs>
        <w:spacing w:after="0" w:line="276" w:lineRule="auto"/>
        <w:ind w:left="-142" w:right="141"/>
        <w:jc w:val="both"/>
        <w:rPr>
          <w:rFonts w:ascii="Times New Roman" w:eastAsia="Calibri" w:hAnsi="Times New Roman" w:cs="Times New Roman"/>
          <w:sz w:val="24"/>
        </w:rPr>
      </w:pPr>
      <w:r w:rsidRPr="00D2367F">
        <w:rPr>
          <w:rFonts w:ascii="Times New Roman" w:eastAsia="Calibri"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соответствующие дела, согласно номенклатуре дел.</w:t>
      </w:r>
    </w:p>
    <w:p w14:paraId="303C876F" w14:textId="77777777"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063467">
        <w:rPr>
          <w:rFonts w:ascii="Times New Roman" w:eastAsia="Calibri" w:hAnsi="Times New Roman" w:cs="Times New Roman"/>
          <w:sz w:val="24"/>
          <w:u w:val="single"/>
        </w:rPr>
        <w:t>Основание:</w:t>
      </w:r>
      <w:r w:rsidRPr="00D2367F">
        <w:rPr>
          <w:rFonts w:ascii="Times New Roman" w:eastAsia="Calibri" w:hAnsi="Times New Roman" w:cs="Times New Roman"/>
          <w:sz w:val="24"/>
        </w:rPr>
        <w:t xml:space="preserve"> пункт 14. 19.Инструкции к Единому плану счетов № 157н, пункт 33 Стандарта «Концептуальные основы бухучета и отчетности».</w:t>
      </w:r>
    </w:p>
    <w:p w14:paraId="1D24739C" w14:textId="5BFE51B3" w:rsidR="00546D31" w:rsidRPr="00D2367F" w:rsidRDefault="00546D31" w:rsidP="00FE20F1">
      <w:pPr>
        <w:numPr>
          <w:ilvl w:val="0"/>
          <w:numId w:val="20"/>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firstLine="0"/>
        <w:jc w:val="both"/>
        <w:rPr>
          <w:rFonts w:ascii="Times New Roman" w:eastAsia="Calibri" w:hAnsi="Times New Roman" w:cs="Times New Roman"/>
          <w:sz w:val="24"/>
        </w:rPr>
      </w:pPr>
      <w:r w:rsidRPr="00D2367F">
        <w:rPr>
          <w:rFonts w:ascii="Times New Roman" w:eastAsia="Calibri" w:hAnsi="Times New Roman" w:cs="Times New Roman"/>
          <w:sz w:val="24"/>
        </w:rPr>
        <w:t xml:space="preserve">документы, полученные в электронном виде и подписанные электронно-цифровой </w:t>
      </w:r>
      <w:r w:rsidR="00063467" w:rsidRPr="00D2367F">
        <w:rPr>
          <w:rFonts w:ascii="Times New Roman" w:eastAsia="Calibri" w:hAnsi="Times New Roman" w:cs="Times New Roman"/>
          <w:sz w:val="24"/>
        </w:rPr>
        <w:t>подписью,</w:t>
      </w:r>
      <w:r w:rsidRPr="00D2367F">
        <w:rPr>
          <w:rFonts w:ascii="Times New Roman" w:eastAsia="Calibri" w:hAnsi="Times New Roman" w:cs="Times New Roman"/>
          <w:sz w:val="24"/>
        </w:rPr>
        <w:t xml:space="preserve"> распечатываются на бумажный носитель и заверяют</w:t>
      </w:r>
      <w:r w:rsidR="00360EB9">
        <w:rPr>
          <w:rFonts w:ascii="Times New Roman" w:eastAsia="Calibri" w:hAnsi="Times New Roman" w:cs="Times New Roman"/>
          <w:sz w:val="24"/>
        </w:rPr>
        <w:t>ся.</w:t>
      </w:r>
    </w:p>
    <w:p w14:paraId="6BD8B963" w14:textId="30D32B99" w:rsidR="00546D31" w:rsidRPr="00D2367F" w:rsidRDefault="002E6EDC"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D2367F">
        <w:rPr>
          <w:rFonts w:ascii="Times New Roman" w:eastAsia="Calibri" w:hAnsi="Times New Roman" w:cs="Times New Roman"/>
          <w:sz w:val="24"/>
        </w:rPr>
        <w:t>.2. 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45CCFAC1" w14:textId="1549346E" w:rsidR="00546D31" w:rsidRPr="00D2367F" w:rsidRDefault="002E6EDC"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D2367F">
        <w:rPr>
          <w:rFonts w:ascii="Times New Roman" w:eastAsia="Calibri" w:hAnsi="Times New Roman" w:cs="Times New Roman"/>
          <w:sz w:val="24"/>
        </w:rPr>
        <w:t xml:space="preserve">.2.5.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w:t>
      </w:r>
      <w:r w:rsidR="00546D31" w:rsidRPr="007F127E">
        <w:rPr>
          <w:rFonts w:ascii="Times New Roman" w:eastAsia="Calibri" w:hAnsi="Times New Roman" w:cs="Times New Roman"/>
          <w:sz w:val="24"/>
        </w:rPr>
        <w:t>субконто «Исправление ошибок прошлых лет».</w:t>
      </w:r>
    </w:p>
    <w:p w14:paraId="63BC9840" w14:textId="77777777"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F52E27">
        <w:rPr>
          <w:rFonts w:ascii="Times New Roman" w:eastAsia="Calibri" w:hAnsi="Times New Roman" w:cs="Times New Roman"/>
          <w:sz w:val="24"/>
          <w:u w:val="single"/>
        </w:rPr>
        <w:t>Основание</w:t>
      </w:r>
      <w:r w:rsidRPr="00F52E27">
        <w:rPr>
          <w:rFonts w:ascii="Times New Roman" w:eastAsia="Calibri" w:hAnsi="Times New Roman" w:cs="Times New Roman"/>
          <w:sz w:val="24"/>
        </w:rPr>
        <w:t>:</w:t>
      </w:r>
      <w:r w:rsidRPr="00D2367F">
        <w:rPr>
          <w:rFonts w:ascii="Times New Roman" w:eastAsia="Calibri" w:hAnsi="Times New Roman" w:cs="Times New Roman"/>
          <w:sz w:val="24"/>
        </w:rPr>
        <w:t xml:space="preserve"> пункт 18 Инструкции к Единому плану счетов № 157н.</w:t>
      </w:r>
    </w:p>
    <w:p w14:paraId="5529BCCB" w14:textId="77777777" w:rsidR="00546D31" w:rsidRPr="00546D31" w:rsidRDefault="00546D31" w:rsidP="00B24B18">
      <w:pPr>
        <w:spacing w:after="0" w:line="276" w:lineRule="auto"/>
        <w:ind w:left="-567" w:right="-284"/>
        <w:rPr>
          <w:rFonts w:eastAsia="Calibri"/>
          <w:sz w:val="24"/>
        </w:rPr>
      </w:pPr>
      <w:r w:rsidRPr="00546D31">
        <w:rPr>
          <w:rFonts w:eastAsia="Calibri"/>
          <w:sz w:val="24"/>
        </w:rPr>
        <w:t xml:space="preserve"> </w:t>
      </w:r>
    </w:p>
    <w:p w14:paraId="2A9545AE" w14:textId="77777777" w:rsidR="00C27A40" w:rsidRDefault="00C27A40"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b/>
          <w:sz w:val="28"/>
          <w:szCs w:val="28"/>
        </w:rPr>
      </w:pPr>
    </w:p>
    <w:p w14:paraId="3B9EEF37" w14:textId="77777777" w:rsidR="00C27A40" w:rsidRDefault="00C27A40"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b/>
          <w:sz w:val="28"/>
          <w:szCs w:val="28"/>
        </w:rPr>
      </w:pPr>
    </w:p>
    <w:p w14:paraId="5B4BE400" w14:textId="77777777" w:rsidR="00C27A40" w:rsidRDefault="00C27A40"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b/>
          <w:sz w:val="28"/>
          <w:szCs w:val="28"/>
        </w:rPr>
      </w:pPr>
    </w:p>
    <w:p w14:paraId="0976B7BC" w14:textId="77777777" w:rsidR="00C27A40" w:rsidRDefault="00C27A40"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b/>
          <w:sz w:val="28"/>
          <w:szCs w:val="28"/>
        </w:rPr>
      </w:pPr>
    </w:p>
    <w:p w14:paraId="2A7351B5" w14:textId="77777777" w:rsidR="00C27A40" w:rsidRDefault="00C27A40"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b/>
          <w:sz w:val="28"/>
          <w:szCs w:val="28"/>
        </w:rPr>
      </w:pPr>
    </w:p>
    <w:p w14:paraId="3D3CA704" w14:textId="313EDAA3" w:rsidR="00546D31" w:rsidRPr="00C27A40" w:rsidRDefault="00546D31" w:rsidP="00C27A40">
      <w:pPr>
        <w:pStyle w:val="a4"/>
        <w:numPr>
          <w:ilvl w:val="1"/>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84"/>
        <w:jc w:val="center"/>
        <w:rPr>
          <w:rFonts w:ascii="Times New Roman" w:eastAsia="Calibri" w:hAnsi="Times New Roman" w:cs="Times New Roman"/>
          <w:b/>
          <w:sz w:val="28"/>
          <w:szCs w:val="28"/>
        </w:rPr>
      </w:pPr>
      <w:r w:rsidRPr="00C27A40">
        <w:rPr>
          <w:rFonts w:ascii="Times New Roman" w:eastAsia="Calibri" w:hAnsi="Times New Roman" w:cs="Times New Roman"/>
          <w:b/>
          <w:sz w:val="28"/>
          <w:szCs w:val="28"/>
        </w:rPr>
        <w:lastRenderedPageBreak/>
        <w:t xml:space="preserve">Правила оформления первичных и </w:t>
      </w:r>
      <w:r w:rsidR="000D19F2" w:rsidRPr="00C27A40">
        <w:rPr>
          <w:rFonts w:ascii="Times New Roman" w:eastAsia="Calibri" w:hAnsi="Times New Roman" w:cs="Times New Roman"/>
          <w:b/>
          <w:sz w:val="28"/>
          <w:szCs w:val="28"/>
        </w:rPr>
        <w:t>сводных учетных документов,</w:t>
      </w:r>
      <w:r w:rsidRPr="00C27A40">
        <w:rPr>
          <w:rFonts w:ascii="Times New Roman" w:eastAsia="Calibri" w:hAnsi="Times New Roman" w:cs="Times New Roman"/>
          <w:b/>
          <w:sz w:val="28"/>
          <w:szCs w:val="28"/>
        </w:rPr>
        <w:t xml:space="preserve"> </w:t>
      </w:r>
      <w:r w:rsidR="000D19F2" w:rsidRPr="00C27A40">
        <w:rPr>
          <w:rFonts w:ascii="Times New Roman" w:eastAsia="Calibri" w:hAnsi="Times New Roman" w:cs="Times New Roman"/>
          <w:b/>
          <w:sz w:val="28"/>
          <w:szCs w:val="28"/>
        </w:rPr>
        <w:t>и правила</w:t>
      </w:r>
      <w:r w:rsidRPr="00C27A40">
        <w:rPr>
          <w:rFonts w:ascii="Times New Roman" w:eastAsia="Calibri" w:hAnsi="Times New Roman" w:cs="Times New Roman"/>
          <w:b/>
          <w:sz w:val="28"/>
          <w:szCs w:val="28"/>
        </w:rPr>
        <w:t xml:space="preserve"> документооборота</w:t>
      </w:r>
    </w:p>
    <w:p w14:paraId="483EEE0A" w14:textId="77777777" w:rsidR="00C27A40" w:rsidRPr="00C27A40" w:rsidRDefault="00C27A40" w:rsidP="00C2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284"/>
        <w:jc w:val="center"/>
        <w:rPr>
          <w:rFonts w:ascii="Times New Roman" w:eastAsia="Calibri" w:hAnsi="Times New Roman" w:cs="Times New Roman"/>
          <w:sz w:val="28"/>
          <w:szCs w:val="28"/>
        </w:rPr>
      </w:pPr>
    </w:p>
    <w:p w14:paraId="5AE0142D" w14:textId="77777777"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rPr>
          <w:rFonts w:ascii="Times New Roman" w:eastAsia="Calibri" w:hAnsi="Times New Roman" w:cs="Times New Roman"/>
          <w:sz w:val="24"/>
        </w:rPr>
      </w:pPr>
      <w:r w:rsidRPr="00F52E27">
        <w:rPr>
          <w:rFonts w:ascii="Times New Roman" w:eastAsia="Calibri" w:hAnsi="Times New Roman" w:cs="Times New Roman"/>
          <w:sz w:val="24"/>
        </w:rPr>
        <w:t> </w:t>
      </w:r>
    </w:p>
    <w:p w14:paraId="6172E660" w14:textId="5EFD33B4"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46D31" w:rsidRPr="00F52E27">
        <w:rPr>
          <w:rFonts w:ascii="Times New Roman" w:eastAsia="Calibri" w:hAnsi="Times New Roman" w:cs="Times New Roman"/>
          <w:sz w:val="24"/>
          <w:szCs w:val="24"/>
        </w:rPr>
        <w:t>.3.1. Внутренние и исходящие первичные и (или) сводные учетные документы составляются по унифицированным форма, установленным для учреждений государственного сектора в соответствии с бюджетным законодательством РФ.</w:t>
      </w:r>
    </w:p>
    <w:p w14:paraId="72CB1FB0" w14:textId="29E27806"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46D31" w:rsidRPr="00F52E27">
        <w:rPr>
          <w:rFonts w:ascii="Times New Roman" w:eastAsia="Calibri" w:hAnsi="Times New Roman" w:cs="Times New Roman"/>
          <w:sz w:val="24"/>
          <w:szCs w:val="24"/>
        </w:rPr>
        <w:t>.3.2</w:t>
      </w:r>
      <w:proofErr w:type="gramStart"/>
      <w:r w:rsidR="00546D31" w:rsidRPr="00F52E27">
        <w:rPr>
          <w:rFonts w:ascii="Times New Roman" w:eastAsia="Calibri" w:hAnsi="Times New Roman" w:cs="Times New Roman"/>
          <w:sz w:val="24"/>
          <w:szCs w:val="24"/>
        </w:rPr>
        <w:t xml:space="preserve"> П</w:t>
      </w:r>
      <w:proofErr w:type="gramEnd"/>
      <w:r w:rsidR="00546D31" w:rsidRPr="00F52E27">
        <w:rPr>
          <w:rFonts w:ascii="Times New Roman" w:eastAsia="Calibri" w:hAnsi="Times New Roman" w:cs="Times New Roman"/>
          <w:sz w:val="24"/>
          <w:szCs w:val="24"/>
        </w:rPr>
        <w:t>ри проведении хозяйственных операций, для оформления которых не предусмотрены унифицированные формы первичных документов учреждение использует:</w:t>
      </w:r>
    </w:p>
    <w:p w14:paraId="758BA41C" w14:textId="77777777" w:rsidR="00546D31" w:rsidRPr="00F52E27" w:rsidRDefault="00546D31" w:rsidP="00B24B18">
      <w:pPr>
        <w:numPr>
          <w:ilvl w:val="0"/>
          <w:numId w:val="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rPr>
        <w:t xml:space="preserve"> унифицированные формы из других нормативно-правовых актов;</w:t>
      </w:r>
    </w:p>
    <w:p w14:paraId="0923CC13" w14:textId="5E82645E" w:rsidR="00546D31" w:rsidRPr="007F2B2D" w:rsidRDefault="00546D31" w:rsidP="00B24B18">
      <w:pPr>
        <w:numPr>
          <w:ilvl w:val="0"/>
          <w:numId w:val="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rPr>
        <w:t xml:space="preserve">самостоятельно разработанные формы, которые приведены </w:t>
      </w:r>
      <w:r w:rsidRPr="007F2B2D">
        <w:rPr>
          <w:rFonts w:ascii="Times New Roman" w:eastAsia="Calibri" w:hAnsi="Times New Roman" w:cs="Times New Roman"/>
          <w:sz w:val="24"/>
          <w:szCs w:val="24"/>
        </w:rPr>
        <w:t xml:space="preserve">в </w:t>
      </w:r>
      <w:r w:rsidR="00FC7793" w:rsidRPr="007F2B2D">
        <w:rPr>
          <w:rFonts w:ascii="Times New Roman" w:eastAsia="Calibri" w:hAnsi="Times New Roman" w:cs="Times New Roman"/>
          <w:sz w:val="24"/>
          <w:szCs w:val="24"/>
        </w:rPr>
        <w:t>(П</w:t>
      </w:r>
      <w:r w:rsidRPr="007F2B2D">
        <w:rPr>
          <w:rFonts w:ascii="Times New Roman" w:eastAsia="Calibri" w:hAnsi="Times New Roman" w:cs="Times New Roman"/>
          <w:sz w:val="24"/>
          <w:szCs w:val="24"/>
        </w:rPr>
        <w:t>риложении №</w:t>
      </w:r>
      <w:r w:rsidR="006D428E" w:rsidRPr="007F2B2D">
        <w:rPr>
          <w:rFonts w:ascii="Times New Roman" w:eastAsia="Calibri" w:hAnsi="Times New Roman" w:cs="Times New Roman"/>
          <w:sz w:val="24"/>
          <w:szCs w:val="24"/>
        </w:rPr>
        <w:t xml:space="preserve"> </w:t>
      </w:r>
      <w:r w:rsidRPr="007F2B2D">
        <w:rPr>
          <w:rFonts w:ascii="Times New Roman" w:eastAsia="Calibri" w:hAnsi="Times New Roman" w:cs="Times New Roman"/>
          <w:sz w:val="24"/>
          <w:szCs w:val="24"/>
        </w:rPr>
        <w:t>2</w:t>
      </w:r>
      <w:r w:rsidR="00FC7793" w:rsidRPr="007F2B2D">
        <w:rPr>
          <w:rFonts w:ascii="Times New Roman" w:eastAsia="Calibri" w:hAnsi="Times New Roman" w:cs="Times New Roman"/>
          <w:sz w:val="24"/>
          <w:szCs w:val="24"/>
        </w:rPr>
        <w:t>)</w:t>
      </w:r>
    </w:p>
    <w:p w14:paraId="3D5898CB" w14:textId="77777777" w:rsidR="00546D31" w:rsidRPr="00F52E27" w:rsidRDefault="00546D31" w:rsidP="00B24B18">
      <w:p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u w:val="single"/>
        </w:rPr>
        <w:t>Основание:</w:t>
      </w:r>
      <w:r w:rsidRPr="00F52E27">
        <w:rPr>
          <w:rFonts w:ascii="Times New Roman" w:eastAsia="Calibri" w:hAnsi="Times New Roman" w:cs="Times New Roman"/>
          <w:sz w:val="24"/>
          <w:szCs w:val="24"/>
        </w:rPr>
        <w:t xml:space="preserve"> пункт 7 Инструкции к Единому плану счетов № 157н, пункты 25–26 Стандарта «Концептуальные основы бухучета и отчетности».</w:t>
      </w:r>
    </w:p>
    <w:p w14:paraId="60E954C6" w14:textId="4B514FE7"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1</w:t>
      </w:r>
      <w:r w:rsidR="00546D31" w:rsidRPr="00F52E27">
        <w:rPr>
          <w:rFonts w:ascii="Times New Roman" w:eastAsia="Calibri" w:hAnsi="Times New Roman" w:cs="Times New Roman"/>
          <w:sz w:val="24"/>
          <w:szCs w:val="24"/>
          <w:shd w:val="clear" w:color="auto" w:fill="FFFFFF"/>
        </w:rPr>
        <w:t xml:space="preserve">.3.3. Право подписи первичных учетных документов предоставлено лицам, занимающим должности, перечисленные </w:t>
      </w:r>
      <w:r w:rsidR="00546D31" w:rsidRPr="007F2B2D">
        <w:rPr>
          <w:rFonts w:ascii="Times New Roman" w:eastAsia="Calibri" w:hAnsi="Times New Roman" w:cs="Times New Roman"/>
          <w:sz w:val="24"/>
          <w:szCs w:val="24"/>
        </w:rPr>
        <w:t xml:space="preserve">в </w:t>
      </w:r>
      <w:r w:rsidR="00FC7793" w:rsidRPr="007F2B2D">
        <w:rPr>
          <w:rFonts w:ascii="Times New Roman" w:eastAsia="Calibri" w:hAnsi="Times New Roman" w:cs="Times New Roman"/>
          <w:sz w:val="24"/>
          <w:szCs w:val="24"/>
        </w:rPr>
        <w:t>(П</w:t>
      </w:r>
      <w:r w:rsidR="00546D31" w:rsidRPr="007F2B2D">
        <w:rPr>
          <w:rFonts w:ascii="Times New Roman" w:eastAsia="Calibri" w:hAnsi="Times New Roman" w:cs="Times New Roman"/>
          <w:sz w:val="24"/>
          <w:szCs w:val="24"/>
        </w:rPr>
        <w:t>риложении №</w:t>
      </w:r>
      <w:r w:rsidR="006D428E" w:rsidRPr="007F2B2D">
        <w:rPr>
          <w:rFonts w:ascii="Times New Roman" w:eastAsia="Calibri" w:hAnsi="Times New Roman" w:cs="Times New Roman"/>
          <w:sz w:val="24"/>
          <w:szCs w:val="24"/>
        </w:rPr>
        <w:t xml:space="preserve"> </w:t>
      </w:r>
      <w:r w:rsidR="00546D31" w:rsidRPr="007F2B2D">
        <w:rPr>
          <w:rFonts w:ascii="Times New Roman" w:eastAsia="Calibri" w:hAnsi="Times New Roman" w:cs="Times New Roman"/>
          <w:sz w:val="24"/>
          <w:szCs w:val="24"/>
        </w:rPr>
        <w:t>3</w:t>
      </w:r>
      <w:r w:rsidR="00FC7793" w:rsidRPr="007F2B2D">
        <w:rPr>
          <w:rFonts w:ascii="Times New Roman" w:eastAsia="Calibri" w:hAnsi="Times New Roman" w:cs="Times New Roman"/>
          <w:sz w:val="24"/>
          <w:szCs w:val="24"/>
        </w:rPr>
        <w:t>)</w:t>
      </w:r>
      <w:r w:rsidR="00546D31" w:rsidRPr="007F2B2D">
        <w:rPr>
          <w:rFonts w:ascii="Times New Roman" w:eastAsia="Calibri" w:hAnsi="Times New Roman" w:cs="Times New Roman"/>
          <w:sz w:val="24"/>
          <w:szCs w:val="24"/>
        </w:rPr>
        <w:t>.</w:t>
      </w:r>
      <w:r w:rsidR="00546D31" w:rsidRPr="00FC7793">
        <w:rPr>
          <w:rFonts w:ascii="Times New Roman" w:eastAsia="Calibri" w:hAnsi="Times New Roman" w:cs="Times New Roman"/>
          <w:sz w:val="24"/>
          <w:szCs w:val="24"/>
        </w:rPr>
        <w:t xml:space="preserve">  </w:t>
      </w:r>
    </w:p>
    <w:p w14:paraId="72662351" w14:textId="77777777"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before="100" w:after="100" w:line="276" w:lineRule="auto"/>
        <w:ind w:left="-567" w:right="141" w:firstLine="76"/>
        <w:jc w:val="both"/>
        <w:rPr>
          <w:rFonts w:ascii="Times New Roman" w:eastAsia="Calibri" w:hAnsi="Times New Roman" w:cs="Times New Roman"/>
          <w:sz w:val="24"/>
          <w:szCs w:val="24"/>
          <w:shd w:val="clear" w:color="auto" w:fill="FFFFFF"/>
        </w:rPr>
      </w:pPr>
      <w:r w:rsidRPr="00F52E27">
        <w:rPr>
          <w:rFonts w:ascii="Times New Roman" w:eastAsia="Calibri" w:hAnsi="Times New Roman" w:cs="Times New Roman"/>
          <w:sz w:val="24"/>
          <w:szCs w:val="24"/>
          <w:shd w:val="clear" w:color="auto" w:fill="FFFFFF"/>
        </w:rPr>
        <w:t xml:space="preserve">Конкретный перечень лиц утверждается отдельным приказом руководителя. </w:t>
      </w:r>
    </w:p>
    <w:p w14:paraId="5365D023" w14:textId="5550A1ED"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before="100" w:after="100" w:line="276" w:lineRule="auto"/>
        <w:ind w:left="-567" w:right="141"/>
        <w:jc w:val="both"/>
        <w:rPr>
          <w:rFonts w:ascii="Times New Roman" w:eastAsia="Calibri" w:hAnsi="Times New Roman" w:cs="Times New Roman"/>
          <w:sz w:val="24"/>
          <w:szCs w:val="24"/>
          <w:shd w:val="clear" w:color="auto" w:fill="FFFFFF"/>
        </w:rPr>
      </w:pPr>
      <w:r w:rsidRPr="00F52E27">
        <w:rPr>
          <w:rFonts w:ascii="Times New Roman" w:eastAsia="Calibri" w:hAnsi="Times New Roman" w:cs="Times New Roman"/>
          <w:sz w:val="24"/>
          <w:szCs w:val="24"/>
          <w:u w:val="single"/>
          <w:shd w:val="clear" w:color="auto" w:fill="FFFFFF"/>
        </w:rPr>
        <w:t>Основание:</w:t>
      </w:r>
      <w:r w:rsidRPr="00F52E27">
        <w:rPr>
          <w:rFonts w:ascii="Times New Roman" w:eastAsia="Calibri" w:hAnsi="Times New Roman" w:cs="Times New Roman"/>
          <w:sz w:val="24"/>
          <w:szCs w:val="24"/>
          <w:shd w:val="clear" w:color="auto" w:fill="FFFFFF"/>
        </w:rPr>
        <w:t xml:space="preserve"> </w:t>
      </w:r>
      <w:hyperlink r:id="rId16">
        <w:r w:rsidRPr="00F52E27">
          <w:rPr>
            <w:rFonts w:ascii="Times New Roman" w:eastAsia="Calibri" w:hAnsi="Times New Roman" w:cs="Times New Roman"/>
            <w:sz w:val="24"/>
            <w:szCs w:val="24"/>
            <w:shd w:val="clear" w:color="auto" w:fill="FFFFFF"/>
          </w:rPr>
          <w:t>ч. 2 ст. 9 Закона от 6 декабря 2011 № 402-ФЗ</w:t>
        </w:r>
      </w:hyperlink>
      <w:r w:rsidRPr="00F52E27">
        <w:rPr>
          <w:rFonts w:ascii="Times New Roman" w:eastAsia="Calibri" w:hAnsi="Times New Roman" w:cs="Times New Roman"/>
          <w:sz w:val="24"/>
          <w:szCs w:val="24"/>
          <w:shd w:val="clear" w:color="auto" w:fill="FFFFFF"/>
        </w:rPr>
        <w:t xml:space="preserve"> «О бухучете», </w:t>
      </w:r>
      <w:hyperlink r:id="rId17">
        <w:r w:rsidRPr="00F52E27">
          <w:rPr>
            <w:rFonts w:ascii="Times New Roman" w:eastAsia="Calibri" w:hAnsi="Times New Roman" w:cs="Times New Roman"/>
            <w:sz w:val="24"/>
            <w:szCs w:val="24"/>
            <w:shd w:val="clear" w:color="auto" w:fill="FFFFFF"/>
          </w:rPr>
          <w:t>п. 8 Инструкции к Единому плану счетов № 157н</w:t>
        </w:r>
      </w:hyperlink>
      <w:r w:rsidRPr="00F52E27">
        <w:rPr>
          <w:rFonts w:ascii="Times New Roman" w:eastAsia="Calibri" w:hAnsi="Times New Roman" w:cs="Times New Roman"/>
          <w:sz w:val="24"/>
          <w:szCs w:val="24"/>
          <w:shd w:val="clear" w:color="auto" w:fill="FFFFFF"/>
        </w:rPr>
        <w:t xml:space="preserve">, </w:t>
      </w:r>
      <w:hyperlink r:id="rId18">
        <w:r w:rsidRPr="00F52E27">
          <w:rPr>
            <w:rFonts w:ascii="Times New Roman" w:eastAsia="Calibri" w:hAnsi="Times New Roman" w:cs="Times New Roman"/>
            <w:sz w:val="24"/>
            <w:szCs w:val="24"/>
            <w:shd w:val="clear" w:color="auto" w:fill="FFFFFF"/>
          </w:rPr>
          <w:t>п. 26</w:t>
        </w:r>
      </w:hyperlink>
      <w:r w:rsidRPr="00F52E27">
        <w:rPr>
          <w:rFonts w:ascii="Times New Roman" w:eastAsia="Calibri" w:hAnsi="Times New Roman" w:cs="Times New Roman"/>
          <w:sz w:val="24"/>
          <w:szCs w:val="24"/>
          <w:shd w:val="clear" w:color="auto" w:fill="FFFFFF"/>
        </w:rPr>
        <w:t xml:space="preserve"> Федерального стандарта «Концептуальные основы бухучета и отчетности», утвержденного </w:t>
      </w:r>
      <w:hyperlink r:id="rId19">
        <w:r w:rsidRPr="00F52E27">
          <w:rPr>
            <w:rFonts w:ascii="Times New Roman" w:eastAsia="Calibri" w:hAnsi="Times New Roman" w:cs="Times New Roman"/>
            <w:sz w:val="24"/>
            <w:szCs w:val="24"/>
            <w:shd w:val="clear" w:color="auto" w:fill="FFFFFF"/>
          </w:rPr>
          <w:t xml:space="preserve">приказом Минфина </w:t>
        </w:r>
        <w:r w:rsidRPr="00F52E27">
          <w:rPr>
            <w:rFonts w:ascii="Times New Roman" w:eastAsia="Calibri" w:hAnsi="Times New Roman" w:cs="Times New Roman"/>
            <w:vanish/>
            <w:sz w:val="24"/>
            <w:szCs w:val="24"/>
            <w:shd w:val="clear" w:color="auto" w:fill="FFFFFF"/>
          </w:rPr>
          <w:t>HYPERLINK "http://vip.gosfinansy.ru/"</w:t>
        </w:r>
        <w:r w:rsidRPr="00F52E27">
          <w:rPr>
            <w:rFonts w:ascii="Times New Roman" w:eastAsia="Calibri" w:hAnsi="Times New Roman" w:cs="Times New Roman"/>
            <w:sz w:val="24"/>
            <w:szCs w:val="24"/>
            <w:shd w:val="clear" w:color="auto" w:fill="FFFFFF"/>
          </w:rPr>
          <w:t>Росии</w:t>
        </w:r>
        <w:r w:rsidRPr="00F52E27">
          <w:rPr>
            <w:rFonts w:ascii="Times New Roman" w:eastAsia="Calibri" w:hAnsi="Times New Roman" w:cs="Times New Roman"/>
            <w:vanish/>
            <w:sz w:val="24"/>
            <w:szCs w:val="24"/>
            <w:shd w:val="clear" w:color="auto" w:fill="FFFFFF"/>
          </w:rPr>
          <w:t>HYPERLINK "http://vip.gosfinansy.ru/"</w:t>
        </w:r>
        <w:r w:rsidRPr="00F52E27">
          <w:rPr>
            <w:rFonts w:ascii="Times New Roman" w:eastAsia="Calibri" w:hAnsi="Times New Roman" w:cs="Times New Roman"/>
            <w:sz w:val="24"/>
            <w:szCs w:val="24"/>
            <w:shd w:val="clear" w:color="auto" w:fill="FFFFFF"/>
          </w:rPr>
          <w:t xml:space="preserve"> от 31 декабря 2016 № 256н</w:t>
        </w:r>
      </w:hyperlink>
    </w:p>
    <w:p w14:paraId="77D60975" w14:textId="2E8396A9" w:rsidR="00546D31" w:rsidRPr="00417D0B" w:rsidRDefault="00417D0B" w:rsidP="00B24B18">
      <w:pPr>
        <w:spacing w:after="0" w:line="276" w:lineRule="auto"/>
        <w:ind w:left="-567" w:right="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546D31" w:rsidRPr="00417D0B">
        <w:rPr>
          <w:rFonts w:ascii="Times New Roman" w:eastAsia="Calibri" w:hAnsi="Times New Roman" w:cs="Times New Roman"/>
          <w:sz w:val="24"/>
          <w:szCs w:val="24"/>
          <w:lang w:eastAsia="en-US"/>
        </w:rPr>
        <w:t>.3.4. Порядок и сроки передачи документов для отражения в учете определяются руководителем с учетом мнения задействованных в документообороте лиц и утверждаются графиком документооборота</w:t>
      </w:r>
      <w:r w:rsidR="00546D31" w:rsidRPr="005517C5">
        <w:rPr>
          <w:rFonts w:ascii="Times New Roman" w:eastAsia="Calibri" w:hAnsi="Times New Roman" w:cs="Times New Roman"/>
          <w:sz w:val="24"/>
          <w:szCs w:val="24"/>
          <w:lang w:eastAsia="en-US"/>
        </w:rPr>
        <w:t xml:space="preserve">. </w:t>
      </w:r>
      <w:r w:rsidR="005517C5" w:rsidRPr="007F2B2D">
        <w:rPr>
          <w:rFonts w:ascii="Times New Roman" w:eastAsia="Calibri" w:hAnsi="Times New Roman" w:cs="Times New Roman"/>
          <w:sz w:val="24"/>
          <w:szCs w:val="24"/>
          <w:lang w:eastAsia="en-US"/>
        </w:rPr>
        <w:t>(</w:t>
      </w:r>
      <w:r w:rsidR="00546D31" w:rsidRPr="007F2B2D">
        <w:rPr>
          <w:rFonts w:ascii="Times New Roman" w:eastAsia="Calibri" w:hAnsi="Times New Roman" w:cs="Times New Roman"/>
          <w:sz w:val="24"/>
          <w:szCs w:val="24"/>
          <w:lang w:eastAsia="en-US"/>
        </w:rPr>
        <w:t>Приложение №</w:t>
      </w:r>
      <w:r w:rsidR="002A2950" w:rsidRPr="007F2B2D">
        <w:rPr>
          <w:rFonts w:ascii="Times New Roman" w:eastAsia="Calibri" w:hAnsi="Times New Roman" w:cs="Times New Roman"/>
          <w:sz w:val="24"/>
          <w:szCs w:val="24"/>
          <w:lang w:eastAsia="en-US"/>
        </w:rPr>
        <w:t xml:space="preserve"> </w:t>
      </w:r>
      <w:r w:rsidR="00546D31" w:rsidRPr="007F2B2D">
        <w:rPr>
          <w:rFonts w:ascii="Times New Roman" w:eastAsia="Calibri" w:hAnsi="Times New Roman" w:cs="Times New Roman"/>
          <w:sz w:val="24"/>
          <w:szCs w:val="24"/>
          <w:lang w:eastAsia="en-US"/>
        </w:rPr>
        <w:t>4</w:t>
      </w:r>
      <w:r w:rsidR="005517C5" w:rsidRPr="007F2B2D">
        <w:rPr>
          <w:rFonts w:ascii="Times New Roman" w:eastAsia="Calibri" w:hAnsi="Times New Roman" w:cs="Times New Roman"/>
          <w:sz w:val="24"/>
          <w:szCs w:val="24"/>
          <w:lang w:eastAsia="en-US"/>
        </w:rPr>
        <w:t>)</w:t>
      </w:r>
      <w:r w:rsidR="00546D31" w:rsidRPr="007F2B2D">
        <w:rPr>
          <w:rFonts w:ascii="Times New Roman" w:eastAsia="Calibri" w:hAnsi="Times New Roman" w:cs="Times New Roman"/>
          <w:sz w:val="24"/>
          <w:szCs w:val="24"/>
          <w:lang w:eastAsia="en-US"/>
        </w:rPr>
        <w:t>.</w:t>
      </w:r>
    </w:p>
    <w:p w14:paraId="6935D63F" w14:textId="50D517ED" w:rsidR="00546D31" w:rsidRPr="00417D0B" w:rsidRDefault="00417D0B" w:rsidP="00B24B18">
      <w:pPr>
        <w:spacing w:after="0" w:line="276" w:lineRule="auto"/>
        <w:ind w:left="-567" w:right="141"/>
        <w:jc w:val="both"/>
        <w:rPr>
          <w:rFonts w:ascii="Times New Roman" w:eastAsia="Calibri" w:hAnsi="Times New Roman" w:cs="Times New Roman"/>
          <w:sz w:val="24"/>
          <w:szCs w:val="24"/>
          <w:lang w:eastAsia="en-US"/>
        </w:rPr>
      </w:pPr>
      <w:r w:rsidRPr="00417D0B">
        <w:rPr>
          <w:rFonts w:ascii="Times New Roman" w:eastAsia="Calibri" w:hAnsi="Times New Roman" w:cs="Times New Roman"/>
          <w:sz w:val="24"/>
          <w:szCs w:val="24"/>
          <w:u w:val="single"/>
          <w:lang w:eastAsia="en-US"/>
        </w:rPr>
        <w:t xml:space="preserve">Основание: </w:t>
      </w:r>
      <w:r w:rsidRPr="00417D0B">
        <w:rPr>
          <w:rFonts w:ascii="Times New Roman" w:eastAsia="Calibri" w:hAnsi="Times New Roman" w:cs="Times New Roman"/>
          <w:sz w:val="24"/>
          <w:szCs w:val="24"/>
          <w:u w:val="single"/>
          <w:lang w:eastAsia="en-US"/>
        </w:rPr>
        <w:tab/>
      </w:r>
      <w:r>
        <w:rPr>
          <w:rFonts w:ascii="Times New Roman" w:eastAsia="Calibri" w:hAnsi="Times New Roman" w:cs="Times New Roman"/>
          <w:sz w:val="24"/>
          <w:szCs w:val="24"/>
          <w:lang w:eastAsia="en-US"/>
        </w:rPr>
        <w:t xml:space="preserve"> п</w:t>
      </w:r>
      <w:r w:rsidR="00546D31" w:rsidRPr="00417D0B">
        <w:rPr>
          <w:rFonts w:ascii="Times New Roman" w:eastAsia="Calibri" w:hAnsi="Times New Roman" w:cs="Times New Roman"/>
          <w:sz w:val="24"/>
          <w:szCs w:val="24"/>
          <w:lang w:eastAsia="en-US"/>
        </w:rPr>
        <w:t xml:space="preserve">ункты 6, 9 Инструкции от 01.12.2010 № 157н; Положение о документах и документообороте в бухгалтерском учете» (письмо Минфина СССР от 29 июля 1983 г. №105); </w:t>
      </w:r>
    </w:p>
    <w:p w14:paraId="485AB865" w14:textId="706F0ADA"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9214"/>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17D0B">
        <w:rPr>
          <w:rFonts w:ascii="Times New Roman" w:eastAsia="Calibri" w:hAnsi="Times New Roman" w:cs="Times New Roman"/>
          <w:sz w:val="24"/>
        </w:rPr>
        <w:t>.3.5.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546D31" w:rsidRPr="00417D0B">
        <w:rPr>
          <w:rFonts w:ascii="Times New Roman" w:eastAsia="Calibri" w:hAnsi="Times New Roman" w:cs="Times New Roman"/>
          <w:sz w:val="24"/>
        </w:rPr>
        <w:br/>
      </w:r>
      <w:r w:rsidR="00546D31" w:rsidRPr="00723E30">
        <w:rPr>
          <w:rFonts w:ascii="Times New Roman" w:eastAsia="Calibri" w:hAnsi="Times New Roman" w:cs="Times New Roman"/>
          <w:sz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5B60C924" w14:textId="77777777" w:rsidR="00546D31" w:rsidRPr="00723E30"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9214"/>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u w:val="single"/>
        </w:rPr>
        <w:t>Основание:</w:t>
      </w:r>
      <w:r w:rsidRPr="00723E30">
        <w:rPr>
          <w:rFonts w:ascii="Times New Roman" w:eastAsia="Calibri" w:hAnsi="Times New Roman" w:cs="Times New Roman"/>
          <w:sz w:val="24"/>
        </w:rPr>
        <w:t xml:space="preserve"> пункт 13 Инструкции к Единому плану счетов № 157н, пункт 31 Стандарта «Концептуальные основы бухучета и отчетности».</w:t>
      </w:r>
    </w:p>
    <w:p w14:paraId="516CF446" w14:textId="014D55C6"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rPr>
        <w:t>1</w:t>
      </w:r>
      <w:r w:rsidR="00546D31" w:rsidRPr="00723E30">
        <w:rPr>
          <w:rFonts w:ascii="Times New Roman" w:eastAsia="Calibri" w:hAnsi="Times New Roman" w:cs="Times New Roman"/>
          <w:sz w:val="24"/>
        </w:rPr>
        <w:t>.3.6. В случаях создания либо получения первичных учетных документов в виде электронного документа, подписанного квалифицированной электронной подписью, без переноса их на бумажный носитель с заверением собственноручной подписью, их хранение осуществляется в электронном виде на съемных носителях информации в соответствии с порядком учета и хранения съемных носителей информации.</w:t>
      </w:r>
    </w:p>
    <w:p w14:paraId="5564A9A4" w14:textId="08ED3B65"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rPr>
        <w:t>1</w:t>
      </w:r>
      <w:r w:rsidR="00546D31" w:rsidRPr="00723E30">
        <w:rPr>
          <w:rFonts w:ascii="Times New Roman" w:eastAsia="Calibri" w:hAnsi="Times New Roman" w:cs="Times New Roman"/>
          <w:sz w:val="24"/>
        </w:rPr>
        <w:t xml:space="preserve">.3.7. При этом ведется журнал учета и движения электронных носителей. Журнал должен быть пронумерован, прошнурован и скреплен печатью учреждения. </w:t>
      </w:r>
      <w:r w:rsidR="00546D31" w:rsidRPr="007F127E">
        <w:rPr>
          <w:rFonts w:ascii="Times New Roman" w:eastAsia="Calibri" w:hAnsi="Times New Roman" w:cs="Times New Roman"/>
          <w:sz w:val="24"/>
        </w:rPr>
        <w:t>Ведение и хранение журнала возлагается приказом руководителя учреждения на ответственного сотрудника учреждения.</w:t>
      </w:r>
    </w:p>
    <w:p w14:paraId="11CCDD23" w14:textId="77777777" w:rsidR="00546D31" w:rsidRPr="00723E30"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u w:val="single"/>
        </w:rPr>
        <w:t>Основание:</w:t>
      </w:r>
      <w:r w:rsidRPr="00723E30">
        <w:rPr>
          <w:rFonts w:ascii="Times New Roman" w:eastAsia="Calibri" w:hAnsi="Times New Roman" w:cs="Times New Roman"/>
          <w:sz w:val="24"/>
        </w:rPr>
        <w:t xml:space="preserve"> пункт 14 Инструкции к Единому плану счетов № 157н, пункт 33 Стандарта «Концептуальные основы бухучета и отчетности».</w:t>
      </w:r>
    </w:p>
    <w:p w14:paraId="3528E840" w14:textId="44842124"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rPr>
        <w:t>1</w:t>
      </w:r>
      <w:r w:rsidR="00546D31" w:rsidRPr="00723E30">
        <w:rPr>
          <w:rFonts w:ascii="Times New Roman" w:eastAsia="Calibri" w:hAnsi="Times New Roman" w:cs="Times New Roman"/>
          <w:sz w:val="24"/>
        </w:rPr>
        <w:t>.3.8. Список сотрудников, имеющих право подписи электронных документов и регистров бухучета</w:t>
      </w:r>
      <w:r w:rsidR="00546D31" w:rsidRPr="00B559E7">
        <w:rPr>
          <w:rFonts w:ascii="Times New Roman" w:eastAsia="Calibri" w:hAnsi="Times New Roman" w:cs="Times New Roman"/>
          <w:sz w:val="24"/>
        </w:rPr>
        <w:t>, утверждается отдельным приказом.</w:t>
      </w:r>
      <w:r w:rsidR="00546D31" w:rsidRPr="00723E30">
        <w:rPr>
          <w:rFonts w:ascii="Times New Roman" w:eastAsia="Calibri" w:hAnsi="Times New Roman" w:cs="Times New Roman"/>
          <w:sz w:val="24"/>
        </w:rPr>
        <w:br/>
      </w:r>
      <w:r w:rsidR="00546D31" w:rsidRPr="005517C5">
        <w:rPr>
          <w:rFonts w:ascii="Times New Roman" w:eastAsia="Calibri" w:hAnsi="Times New Roman" w:cs="Times New Roman"/>
          <w:sz w:val="24"/>
          <w:u w:val="single"/>
        </w:rPr>
        <w:t>Основание:</w:t>
      </w:r>
      <w:r w:rsidR="00546D31" w:rsidRPr="00723E30">
        <w:rPr>
          <w:rFonts w:ascii="Times New Roman" w:eastAsia="Calibri" w:hAnsi="Times New Roman" w:cs="Times New Roman"/>
          <w:sz w:val="24"/>
        </w:rPr>
        <w:t xml:space="preserve"> часть 5 статьи 9 Закона о бухучете, пункты 7, 11 Инструкции к Единому плану </w:t>
      </w:r>
      <w:r w:rsidR="00546D31" w:rsidRPr="00723E30">
        <w:rPr>
          <w:rFonts w:ascii="Times New Roman" w:eastAsia="Calibri" w:hAnsi="Times New Roman" w:cs="Times New Roman"/>
          <w:sz w:val="24"/>
        </w:rPr>
        <w:lastRenderedPageBreak/>
        <w:t>счетов № 157н, пункт 32 Стандарта «Концептуальные основы бухучета и отчетности», Методические указания, утвержденные приказом Минфина России от 30.03.2015 № 52н, статья 2 Федерального закона от 06.04.2011 № 63-ФЗ «Об электронной подписи». </w:t>
      </w:r>
    </w:p>
    <w:p w14:paraId="4FED72D2" w14:textId="7E5E2321"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723E30">
        <w:rPr>
          <w:rFonts w:ascii="Times New Roman" w:eastAsia="Calibri" w:hAnsi="Times New Roman" w:cs="Times New Roman"/>
          <w:sz w:val="24"/>
        </w:rPr>
        <w:t xml:space="preserve">.3.9. При получении от контрагентов и (или) </w:t>
      </w:r>
      <w:r w:rsidRPr="00723E30">
        <w:rPr>
          <w:rFonts w:ascii="Times New Roman" w:eastAsia="Calibri" w:hAnsi="Times New Roman" w:cs="Times New Roman"/>
          <w:sz w:val="24"/>
        </w:rPr>
        <w:t>третьих лиц,</w:t>
      </w:r>
      <w:r w:rsidR="00546D31" w:rsidRPr="00723E30">
        <w:rPr>
          <w:rFonts w:ascii="Times New Roman" w:eastAsia="Calibri" w:hAnsi="Times New Roman" w:cs="Times New Roman"/>
          <w:sz w:val="24"/>
        </w:rPr>
        <w:t xml:space="preserve"> входящих первичных учетных документов, форма и порядок заполнения которых </w:t>
      </w:r>
      <w:proofErr w:type="gramStart"/>
      <w:r w:rsidR="00546D31" w:rsidRPr="00723E30">
        <w:rPr>
          <w:rFonts w:ascii="Times New Roman" w:eastAsia="Calibri" w:hAnsi="Times New Roman" w:cs="Times New Roman"/>
          <w:sz w:val="24"/>
        </w:rPr>
        <w:t>предусмотрены действующими нормативными правовыми актами проверяется</w:t>
      </w:r>
      <w:proofErr w:type="gramEnd"/>
      <w:r w:rsidR="00546D31" w:rsidRPr="00723E30">
        <w:rPr>
          <w:rFonts w:ascii="Times New Roman" w:eastAsia="Calibri" w:hAnsi="Times New Roman" w:cs="Times New Roman"/>
          <w:sz w:val="24"/>
        </w:rPr>
        <w:t xml:space="preserve"> соответствие данных документов требованиям названных актов, а в случае несоответствия – принимаются меры к получению надлежаще оформленных документов.</w:t>
      </w:r>
    </w:p>
    <w:p w14:paraId="29FE9A86" w14:textId="7605F7C3"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723E30">
        <w:rPr>
          <w:rFonts w:ascii="Times New Roman" w:eastAsia="Calibri" w:hAnsi="Times New Roman" w:cs="Times New Roman"/>
          <w:sz w:val="24"/>
        </w:rPr>
        <w:t>.3.10. 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документы. Бухгалтер, на которого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w:t>
      </w:r>
    </w:p>
    <w:p w14:paraId="30155F37" w14:textId="2EB38F98"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4D5F08">
        <w:rPr>
          <w:rFonts w:ascii="Times New Roman" w:eastAsia="Calibri" w:hAnsi="Times New Roman" w:cs="Times New Roman"/>
          <w:sz w:val="24"/>
        </w:rPr>
        <w:t>1</w:t>
      </w:r>
      <w:r w:rsidR="00546D31" w:rsidRPr="004D5F08">
        <w:rPr>
          <w:rFonts w:ascii="Times New Roman" w:eastAsia="Calibri" w:hAnsi="Times New Roman" w:cs="Times New Roman"/>
          <w:sz w:val="24"/>
        </w:rPr>
        <w:t xml:space="preserve">.3.11. В текущем режиме хозяйственной деятельности первичные учетные документы систематизируются по датам совершения операций (в хронологическом порядке) </w:t>
      </w:r>
      <w:r w:rsidRPr="004D5F08">
        <w:rPr>
          <w:rFonts w:ascii="Times New Roman" w:eastAsia="Calibri" w:hAnsi="Times New Roman" w:cs="Times New Roman"/>
          <w:sz w:val="24"/>
        </w:rPr>
        <w:t>и группируются</w:t>
      </w:r>
      <w:r w:rsidR="00546D31" w:rsidRPr="004D5F08">
        <w:rPr>
          <w:rFonts w:ascii="Times New Roman" w:eastAsia="Calibri" w:hAnsi="Times New Roman" w:cs="Times New Roman"/>
          <w:sz w:val="24"/>
        </w:rPr>
        <w:t xml:space="preserve"> по принадлежности к </w:t>
      </w:r>
      <w:proofErr w:type="gramStart"/>
      <w:r w:rsidR="00546D31" w:rsidRPr="004D5F08">
        <w:rPr>
          <w:rFonts w:ascii="Times New Roman" w:eastAsia="Calibri" w:hAnsi="Times New Roman" w:cs="Times New Roman"/>
          <w:sz w:val="24"/>
        </w:rPr>
        <w:t>соответствующему</w:t>
      </w:r>
      <w:proofErr w:type="gramEnd"/>
      <w:r w:rsidR="00546D31" w:rsidRPr="004D5F08">
        <w:rPr>
          <w:rFonts w:ascii="Times New Roman" w:eastAsia="Calibri" w:hAnsi="Times New Roman" w:cs="Times New Roman"/>
          <w:sz w:val="24"/>
        </w:rPr>
        <w:t xml:space="preserve"> журналу-операций. По истечении каждого отчетного периода (месяца)</w:t>
      </w:r>
      <w:r w:rsidR="00B559E7">
        <w:rPr>
          <w:rFonts w:ascii="Times New Roman" w:eastAsia="Calibri" w:hAnsi="Times New Roman" w:cs="Times New Roman"/>
          <w:sz w:val="24"/>
        </w:rPr>
        <w:t xml:space="preserve"> </w:t>
      </w:r>
      <w:r w:rsidR="00546D31" w:rsidRPr="004D5F08">
        <w:rPr>
          <w:rFonts w:ascii="Times New Roman" w:eastAsia="Calibri" w:hAnsi="Times New Roman" w:cs="Times New Roman"/>
          <w:sz w:val="24"/>
        </w:rPr>
        <w:t xml:space="preserve">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w:t>
      </w:r>
      <w:proofErr w:type="spellStart"/>
      <w:r w:rsidR="00546D31" w:rsidRPr="004D5F08">
        <w:rPr>
          <w:rFonts w:ascii="Times New Roman" w:eastAsia="Calibri" w:hAnsi="Times New Roman" w:cs="Times New Roman"/>
          <w:sz w:val="24"/>
        </w:rPr>
        <w:t>сброшюровываются</w:t>
      </w:r>
      <w:proofErr w:type="spellEnd"/>
      <w:r w:rsidR="00546D31" w:rsidRPr="004D5F08">
        <w:rPr>
          <w:rFonts w:ascii="Times New Roman" w:eastAsia="Calibri" w:hAnsi="Times New Roman" w:cs="Times New Roman"/>
          <w:sz w:val="24"/>
        </w:rPr>
        <w:t xml:space="preserve"> в папку (дело). При незначительном количестве документов в течение нескольких месяцев одного финансового года допускается их подшивка в одну папку (дело).</w:t>
      </w:r>
    </w:p>
    <w:p w14:paraId="78646769" w14:textId="0EA1B607"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D5F08">
        <w:rPr>
          <w:rFonts w:ascii="Times New Roman" w:eastAsia="Calibri" w:hAnsi="Times New Roman" w:cs="Times New Roman"/>
          <w:sz w:val="24"/>
        </w:rPr>
        <w:t>.3.12. Контроль первичных документов проводится в соответствии с Положением о внутреннем финансовом контроле.</w:t>
      </w:r>
    </w:p>
    <w:p w14:paraId="38CB0DA6" w14:textId="256EE5A5"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D5F08">
        <w:rPr>
          <w:rFonts w:ascii="Times New Roman" w:eastAsia="Calibri" w:hAnsi="Times New Roman" w:cs="Times New Roman"/>
          <w:sz w:val="24"/>
        </w:rPr>
        <w:t>.3.13. Первичные (сводные)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60D76608" w14:textId="77777777" w:rsidR="00546D31" w:rsidRPr="004D5F08" w:rsidRDefault="00546D31" w:rsidP="00FE20F1">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более поздней датой в этом же месяце факт хозяйственной жизни отражается в учете датой выставления документа;</w:t>
      </w:r>
    </w:p>
    <w:p w14:paraId="42721ABF" w14:textId="77777777" w:rsidR="00546D31" w:rsidRPr="004D5F08" w:rsidRDefault="00546D31" w:rsidP="00FE20F1">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 xml:space="preserve">при поступлении документов в начале месяца, следующего за </w:t>
      </w:r>
      <w:proofErr w:type="gramStart"/>
      <w:r w:rsidRPr="004D5F08">
        <w:rPr>
          <w:rFonts w:ascii="Times New Roman" w:eastAsia="Calibri" w:hAnsi="Times New Roman" w:cs="Times New Roman"/>
          <w:sz w:val="24"/>
        </w:rPr>
        <w:t>отчетным</w:t>
      </w:r>
      <w:proofErr w:type="gramEnd"/>
      <w:r w:rsidRPr="004D5F08">
        <w:rPr>
          <w:rFonts w:ascii="Times New Roman" w:eastAsia="Calibri" w:hAnsi="Times New Roman" w:cs="Times New Roman"/>
          <w:sz w:val="24"/>
        </w:rPr>
        <w:t xml:space="preserve"> (до закрытия месяца) факт хозяйственной жизни отражается в учете датой выставления документа;</w:t>
      </w:r>
    </w:p>
    <w:p w14:paraId="2E78E30F" w14:textId="77777777" w:rsidR="00546D31" w:rsidRPr="004D5F08" w:rsidRDefault="00546D31" w:rsidP="00FE20F1">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6EAB8FD6" w14:textId="77777777" w:rsidR="00546D31" w:rsidRPr="004D5F08" w:rsidRDefault="00546D31" w:rsidP="00FE20F1">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bookmarkStart w:id="1" w:name="OLE_LINK14"/>
      <w:bookmarkStart w:id="2" w:name="OLE_LINK15"/>
      <w:r w:rsidRPr="004D5F08">
        <w:rPr>
          <w:rFonts w:ascii="Times New Roman" w:eastAsia="Calibri" w:hAnsi="Times New Roman" w:cs="Times New Roman"/>
          <w:sz w:val="24"/>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bookmarkEnd w:id="1"/>
    <w:bookmarkEnd w:id="2"/>
    <w:p w14:paraId="46B9F955" w14:textId="77777777" w:rsidR="00546D31" w:rsidRPr="004D5F08" w:rsidRDefault="00546D31" w:rsidP="00FE20F1">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14:paraId="5974FBD4" w14:textId="1C8AFB3E"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hanging="360"/>
        <w:jc w:val="both"/>
        <w:rPr>
          <w:rFonts w:ascii="Times New Roman" w:eastAsia="Calibri" w:hAnsi="Times New Roman" w:cs="Times New Roman"/>
          <w:sz w:val="24"/>
        </w:rPr>
      </w:pPr>
      <w:r w:rsidRPr="004D5F08">
        <w:rPr>
          <w:rFonts w:ascii="Times New Roman" w:eastAsia="Calibri" w:hAnsi="Times New Roman" w:cs="Times New Roman"/>
          <w:sz w:val="24"/>
        </w:rPr>
        <w:t> </w:t>
      </w:r>
      <w:r w:rsidR="004D4B69">
        <w:rPr>
          <w:rFonts w:ascii="Times New Roman" w:eastAsia="Calibri" w:hAnsi="Times New Roman" w:cs="Times New Roman"/>
          <w:sz w:val="24"/>
        </w:rPr>
        <w:t xml:space="preserve">     </w:t>
      </w:r>
      <w:r w:rsidR="004D4B69" w:rsidRPr="004D4B69">
        <w:rPr>
          <w:rFonts w:ascii="Times New Roman" w:eastAsia="Calibri" w:hAnsi="Times New Roman" w:cs="Times New Roman"/>
          <w:sz w:val="24"/>
        </w:rPr>
        <w:t>1</w:t>
      </w:r>
      <w:r w:rsidRPr="004D4B69">
        <w:rPr>
          <w:rFonts w:ascii="Times New Roman" w:eastAsia="Calibri" w:hAnsi="Times New Roman" w:cs="Times New Roman"/>
          <w:sz w:val="24"/>
        </w:rPr>
        <w:t>.3.14.  В деятельности учреждения используются следующие бланки строгой отчетности:</w:t>
      </w:r>
    </w:p>
    <w:p w14:paraId="77EDD4E5" w14:textId="77777777" w:rsidR="00546D31" w:rsidRPr="004D4B69" w:rsidRDefault="00546D31" w:rsidP="00FE20F1">
      <w:pPr>
        <w:numPr>
          <w:ilvl w:val="0"/>
          <w:numId w:val="16"/>
        </w:numPr>
        <w:tabs>
          <w:tab w:val="left" w:pos="0"/>
          <w:tab w:val="left" w:pos="567"/>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448" w:hanging="567"/>
        <w:jc w:val="both"/>
        <w:rPr>
          <w:rFonts w:ascii="Times New Roman" w:eastAsia="Calibri" w:hAnsi="Times New Roman" w:cs="Times New Roman"/>
          <w:sz w:val="24"/>
        </w:rPr>
      </w:pPr>
      <w:r w:rsidRPr="004D4B69">
        <w:rPr>
          <w:rFonts w:ascii="Times New Roman" w:eastAsia="Calibri" w:hAnsi="Times New Roman" w:cs="Times New Roman"/>
          <w:sz w:val="24"/>
        </w:rPr>
        <w:t>бланки аттестатов, вкладышей к аттестатам;</w:t>
      </w:r>
    </w:p>
    <w:p w14:paraId="7A0D5012" w14:textId="77777777" w:rsidR="00546D31" w:rsidRPr="004D4B69" w:rsidRDefault="00546D31" w:rsidP="00FE20F1">
      <w:pPr>
        <w:numPr>
          <w:ilvl w:val="0"/>
          <w:numId w:val="16"/>
        </w:numPr>
        <w:tabs>
          <w:tab w:val="left" w:pos="0"/>
          <w:tab w:val="left" w:pos="567"/>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448" w:hanging="567"/>
        <w:jc w:val="both"/>
        <w:rPr>
          <w:rFonts w:ascii="Times New Roman" w:eastAsia="Calibri" w:hAnsi="Times New Roman" w:cs="Times New Roman"/>
          <w:sz w:val="24"/>
        </w:rPr>
      </w:pPr>
      <w:r w:rsidRPr="004D4B69">
        <w:rPr>
          <w:rFonts w:ascii="Times New Roman" w:eastAsia="Calibri" w:hAnsi="Times New Roman" w:cs="Times New Roman"/>
          <w:sz w:val="24"/>
        </w:rPr>
        <w:t>бланки трудовых книжек и вкладышей к ним;</w:t>
      </w:r>
    </w:p>
    <w:p w14:paraId="1C2BCC04" w14:textId="7777777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448"/>
        <w:jc w:val="both"/>
        <w:rPr>
          <w:rFonts w:ascii="Times New Roman" w:eastAsia="Calibri" w:hAnsi="Times New Roman" w:cs="Times New Roman"/>
          <w:sz w:val="24"/>
        </w:rPr>
      </w:pPr>
      <w:r w:rsidRPr="004D4B69">
        <w:rPr>
          <w:rFonts w:ascii="Times New Roman" w:eastAsia="Calibri" w:hAnsi="Times New Roman" w:cs="Times New Roman"/>
          <w:sz w:val="24"/>
        </w:rPr>
        <w:t>Учет бланков ведется по стоимости их приобретения.</w:t>
      </w:r>
    </w:p>
    <w:p w14:paraId="573E701F" w14:textId="7777777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448"/>
        <w:jc w:val="both"/>
        <w:rPr>
          <w:rFonts w:ascii="Times New Roman" w:eastAsia="Calibri" w:hAnsi="Times New Roman" w:cs="Times New Roman"/>
          <w:sz w:val="24"/>
        </w:rPr>
      </w:pPr>
      <w:r w:rsidRPr="004D4B69">
        <w:rPr>
          <w:rFonts w:ascii="Times New Roman" w:eastAsia="Calibri" w:hAnsi="Times New Roman" w:cs="Times New Roman"/>
          <w:sz w:val="24"/>
        </w:rPr>
        <w:lastRenderedPageBreak/>
        <w:t>Основание: пункт 337 Инструкции к Единому плану счетов № 157н.</w:t>
      </w:r>
    </w:p>
    <w:p w14:paraId="33465B3F" w14:textId="284AB099" w:rsidR="00546D31" w:rsidRPr="007F2B2D"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 </w:t>
      </w:r>
      <w:bookmarkStart w:id="3" w:name="OLE_LINK18"/>
      <w:bookmarkStart w:id="4" w:name="OLE_LINK19"/>
      <w:r w:rsidR="00CF69D2">
        <w:rPr>
          <w:rFonts w:ascii="Times New Roman" w:eastAsia="Calibri" w:hAnsi="Times New Roman" w:cs="Times New Roman"/>
          <w:sz w:val="24"/>
        </w:rPr>
        <w:t>1</w:t>
      </w:r>
      <w:r w:rsidRPr="004D4B69">
        <w:rPr>
          <w:rFonts w:ascii="Times New Roman" w:eastAsia="Calibri" w:hAnsi="Times New Roman" w:cs="Times New Roman"/>
          <w:sz w:val="24"/>
        </w:rPr>
        <w:t>.3.15. Перечень должностей сотрудников, ответственных за учет, хранение и выдачу бланков строгой отчетности</w:t>
      </w:r>
      <w:bookmarkEnd w:id="3"/>
      <w:bookmarkEnd w:id="4"/>
      <w:r w:rsidRPr="004D4B69">
        <w:rPr>
          <w:rFonts w:ascii="Times New Roman" w:eastAsia="Calibri" w:hAnsi="Times New Roman" w:cs="Times New Roman"/>
          <w:sz w:val="24"/>
        </w:rPr>
        <w:t xml:space="preserve">, приведен </w:t>
      </w:r>
      <w:r w:rsidRPr="007F2B2D">
        <w:rPr>
          <w:rFonts w:ascii="Times New Roman" w:eastAsia="Calibri" w:hAnsi="Times New Roman" w:cs="Times New Roman"/>
          <w:sz w:val="24"/>
        </w:rPr>
        <w:t xml:space="preserve">в </w:t>
      </w:r>
      <w:r w:rsidR="005517C5" w:rsidRPr="007F2B2D">
        <w:rPr>
          <w:rFonts w:ascii="Times New Roman" w:eastAsia="Calibri" w:hAnsi="Times New Roman" w:cs="Times New Roman"/>
          <w:sz w:val="24"/>
        </w:rPr>
        <w:t>(П</w:t>
      </w:r>
      <w:r w:rsidRPr="007F2B2D">
        <w:rPr>
          <w:rFonts w:ascii="Times New Roman" w:eastAsia="Calibri" w:hAnsi="Times New Roman" w:cs="Times New Roman"/>
          <w:sz w:val="24"/>
        </w:rPr>
        <w:t>риложении №</w:t>
      </w:r>
      <w:r w:rsidR="00ED73D5" w:rsidRPr="007F2B2D">
        <w:rPr>
          <w:rFonts w:ascii="Times New Roman" w:eastAsia="Calibri" w:hAnsi="Times New Roman" w:cs="Times New Roman"/>
          <w:sz w:val="24"/>
        </w:rPr>
        <w:t xml:space="preserve"> </w:t>
      </w:r>
      <w:r w:rsidRPr="007F2B2D">
        <w:rPr>
          <w:rFonts w:ascii="Times New Roman" w:eastAsia="Calibri" w:hAnsi="Times New Roman" w:cs="Times New Roman"/>
          <w:sz w:val="24"/>
        </w:rPr>
        <w:t>5</w:t>
      </w:r>
      <w:r w:rsidR="005517C5" w:rsidRPr="007F2B2D">
        <w:rPr>
          <w:rFonts w:ascii="Times New Roman" w:eastAsia="Calibri" w:hAnsi="Times New Roman" w:cs="Times New Roman"/>
          <w:sz w:val="24"/>
        </w:rPr>
        <w:t>)</w:t>
      </w:r>
      <w:r w:rsidRPr="007F2B2D">
        <w:rPr>
          <w:rFonts w:ascii="Times New Roman" w:eastAsia="Calibri" w:hAnsi="Times New Roman" w:cs="Times New Roman"/>
          <w:sz w:val="24"/>
        </w:rPr>
        <w:t>.</w:t>
      </w:r>
    </w:p>
    <w:p w14:paraId="57907E6D" w14:textId="5D70CC2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7F2B2D">
        <w:rPr>
          <w:rFonts w:ascii="Times New Roman" w:eastAsia="Calibri" w:hAnsi="Times New Roman" w:cs="Times New Roman"/>
          <w:sz w:val="24"/>
        </w:rPr>
        <w:t> </w:t>
      </w:r>
      <w:r w:rsidR="00CF69D2" w:rsidRPr="007F2B2D">
        <w:rPr>
          <w:rFonts w:ascii="Times New Roman" w:eastAsia="Calibri" w:hAnsi="Times New Roman" w:cs="Times New Roman"/>
          <w:sz w:val="24"/>
        </w:rPr>
        <w:t>1</w:t>
      </w:r>
      <w:r w:rsidRPr="007F2B2D">
        <w:rPr>
          <w:rFonts w:ascii="Times New Roman" w:eastAsia="Calibri" w:hAnsi="Times New Roman" w:cs="Times New Roman"/>
          <w:sz w:val="24"/>
        </w:rPr>
        <w:t>.3.16. Особенности применения первичных документов</w:t>
      </w:r>
      <w:r w:rsidRPr="004D4B69">
        <w:rPr>
          <w:rFonts w:ascii="Times New Roman" w:eastAsia="Calibri" w:hAnsi="Times New Roman" w:cs="Times New Roman"/>
          <w:sz w:val="24"/>
        </w:rPr>
        <w:t>:</w:t>
      </w:r>
    </w:p>
    <w:p w14:paraId="5D4EF85B" w14:textId="77777777" w:rsidR="00546D31" w:rsidRPr="004D4B69" w:rsidRDefault="00546D31" w:rsidP="00FE20F1">
      <w:pPr>
        <w:numPr>
          <w:ilvl w:val="0"/>
          <w:numId w:val="14"/>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 xml:space="preserve"> При приобретении и реализации нефинансовых активов составляется Акт о приеме-передаче объектов нефинансовых активов (ф. 0504101).</w:t>
      </w:r>
    </w:p>
    <w:p w14:paraId="399AB651" w14:textId="77777777" w:rsidR="00546D31" w:rsidRPr="004D4B69" w:rsidRDefault="00546D31" w:rsidP="00FE20F1">
      <w:pPr>
        <w:numPr>
          <w:ilvl w:val="0"/>
          <w:numId w:val="14"/>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7F51138B" w14:textId="77777777" w:rsidR="00546D31" w:rsidRPr="004D4B69" w:rsidRDefault="00546D31" w:rsidP="00FE20F1">
      <w:pPr>
        <w:numPr>
          <w:ilvl w:val="0"/>
          <w:numId w:val="14"/>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14:paraId="6467BEB2" w14:textId="3980FA6A" w:rsidR="00546D31" w:rsidRPr="004D4B69" w:rsidRDefault="00CF69D2" w:rsidP="00FE20F1">
      <w:pPr>
        <w:numPr>
          <w:ilvl w:val="0"/>
          <w:numId w:val="14"/>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Pr>
          <w:rFonts w:ascii="Times New Roman" w:eastAsia="Calibri" w:hAnsi="Times New Roman" w:cs="Times New Roman"/>
          <w:sz w:val="24"/>
        </w:rPr>
        <w:t>П</w:t>
      </w:r>
      <w:r w:rsidR="00546D31" w:rsidRPr="004D4B69">
        <w:rPr>
          <w:rFonts w:ascii="Times New Roman" w:eastAsia="Calibri" w:hAnsi="Times New Roman" w:cs="Times New Roman"/>
          <w:sz w:val="24"/>
        </w:rPr>
        <w:t>ри поступлении имущества от жертвователя или дарителя составляется а</w:t>
      </w:r>
      <w:proofErr w:type="gramStart"/>
      <w:r w:rsidR="00546D31" w:rsidRPr="004D4B69">
        <w:rPr>
          <w:rFonts w:ascii="Times New Roman" w:eastAsia="Calibri" w:hAnsi="Times New Roman" w:cs="Times New Roman"/>
          <w:sz w:val="24"/>
        </w:rPr>
        <w:t>кт в св</w:t>
      </w:r>
      <w:proofErr w:type="gramEnd"/>
      <w:r w:rsidR="00546D31" w:rsidRPr="004D4B69">
        <w:rPr>
          <w:rFonts w:ascii="Times New Roman" w:eastAsia="Calibri" w:hAnsi="Times New Roman" w:cs="Times New Roman"/>
          <w:sz w:val="24"/>
        </w:rPr>
        <w:t>ободной форме, в котором должны быть:</w:t>
      </w:r>
    </w:p>
    <w:p w14:paraId="7B0B8E99" w14:textId="77777777" w:rsidR="00546D31" w:rsidRPr="004D4B69" w:rsidRDefault="00546D31" w:rsidP="00B24B18">
      <w:pPr>
        <w:numPr>
          <w:ilvl w:val="0"/>
          <w:numId w:val="8"/>
        </w:numPr>
        <w:tabs>
          <w:tab w:val="left" w:pos="0"/>
          <w:tab w:val="left" w:pos="284"/>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указаны обязательные реквизиты, предусмотренные пунктом 25 Стандарта «Концептуальные основы бухучета и отчетности»;</w:t>
      </w:r>
    </w:p>
    <w:p w14:paraId="056A7EEB" w14:textId="77777777" w:rsidR="00546D31" w:rsidRPr="004D4B69" w:rsidRDefault="00546D31" w:rsidP="00B24B18">
      <w:pPr>
        <w:numPr>
          <w:ilvl w:val="0"/>
          <w:numId w:val="8"/>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1" w:hanging="567"/>
        <w:jc w:val="both"/>
        <w:rPr>
          <w:rFonts w:ascii="Times New Roman" w:eastAsia="Calibri" w:hAnsi="Times New Roman" w:cs="Times New Roman"/>
          <w:sz w:val="24"/>
        </w:rPr>
      </w:pPr>
      <w:proofErr w:type="gramStart"/>
      <w:r w:rsidRPr="004D4B69">
        <w:rPr>
          <w:rFonts w:ascii="Times New Roman" w:eastAsia="Calibri" w:hAnsi="Times New Roman" w:cs="Times New Roman"/>
          <w:sz w:val="24"/>
        </w:rPr>
        <w:t>поставлены подписи передающей и принимающей сторон.</w:t>
      </w:r>
      <w:proofErr w:type="gramEnd"/>
    </w:p>
    <w:p w14:paraId="6193B03F" w14:textId="77777777" w:rsidR="00546D31" w:rsidRPr="004D4B69" w:rsidRDefault="00546D31" w:rsidP="00B24B18">
      <w:p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Если имущество поступают без оформления письменного договора, передающая сторона:</w:t>
      </w:r>
    </w:p>
    <w:p w14:paraId="79DD4789" w14:textId="77777777" w:rsidR="00546D31" w:rsidRDefault="00546D31" w:rsidP="00B24B18">
      <w:pPr>
        <w:numPr>
          <w:ilvl w:val="0"/>
          <w:numId w:val="9"/>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делает в акте запись о том, что имущество передано безвозмездно;</w:t>
      </w:r>
    </w:p>
    <w:p w14:paraId="2E76B949" w14:textId="77777777" w:rsidR="003E0A5D" w:rsidRPr="004D4B69" w:rsidRDefault="003E0A5D" w:rsidP="003E0A5D">
      <w:p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1"/>
        <w:jc w:val="both"/>
        <w:rPr>
          <w:rFonts w:ascii="Times New Roman" w:eastAsia="Calibri" w:hAnsi="Times New Roman" w:cs="Times New Roman"/>
          <w:sz w:val="24"/>
        </w:rPr>
      </w:pPr>
    </w:p>
    <w:p w14:paraId="390E4D21" w14:textId="77777777" w:rsidR="00546D31" w:rsidRPr="004D4B69" w:rsidRDefault="00546D31" w:rsidP="00B24B18">
      <w:pPr>
        <w:numPr>
          <w:ilvl w:val="0"/>
          <w:numId w:val="9"/>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при необходимости указывает цели, на которые необходимо использовать пожертвованное имущество;</w:t>
      </w:r>
    </w:p>
    <w:p w14:paraId="60AB23C6" w14:textId="77777777" w:rsidR="00546D31" w:rsidRPr="004D4B69" w:rsidRDefault="00546D31" w:rsidP="00FE20F1">
      <w:pPr>
        <w:numPr>
          <w:ilvl w:val="1"/>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contextualSpacing/>
        <w:jc w:val="both"/>
        <w:rPr>
          <w:rFonts w:ascii="Times New Roman" w:eastAsia="Calibri" w:hAnsi="Times New Roman" w:cs="Times New Roman"/>
          <w:sz w:val="24"/>
        </w:rPr>
      </w:pPr>
      <w:r w:rsidRPr="004D4B69">
        <w:rPr>
          <w:rFonts w:ascii="Times New Roman" w:eastAsia="Calibri" w:hAnsi="Times New Roman" w:cs="Times New Roman"/>
          <w:sz w:val="24"/>
        </w:rPr>
        <w:t>Табель учета использования рабочего времени (ф. 0504421) заполняется по фактическим явкам и неявкам сотрудников. Часы отклонений указываются в верхней половине строки, а при отсутствии сотрудника в течение всего дня часы отклонений не указываются. Табель учета рабочего времени дополнен следующими обозначениями …</w:t>
      </w:r>
    </w:p>
    <w:p w14:paraId="6D85E2FB" w14:textId="10625B06" w:rsidR="00546D31" w:rsidRDefault="00A31B30" w:rsidP="00AA61A5">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A31B30">
        <w:rPr>
          <w:rFonts w:ascii="Times New Roman" w:eastAsia="Calibri" w:hAnsi="Times New Roman" w:cs="Times New Roman"/>
          <w:sz w:val="24"/>
        </w:rPr>
        <w:t xml:space="preserve">.3.17. Доверенность на получение товарно-материальных ценностей (ТМЦ) выдаются должностным лицам согласно </w:t>
      </w:r>
      <w:r w:rsidR="005517C5" w:rsidRPr="007F2B2D">
        <w:rPr>
          <w:rFonts w:ascii="Times New Roman" w:eastAsia="Calibri" w:hAnsi="Times New Roman" w:cs="Times New Roman"/>
          <w:sz w:val="24"/>
        </w:rPr>
        <w:t>(</w:t>
      </w:r>
      <w:r w:rsidR="00546D31" w:rsidRPr="007F2B2D">
        <w:rPr>
          <w:rFonts w:ascii="Times New Roman" w:eastAsia="Calibri" w:hAnsi="Times New Roman" w:cs="Times New Roman"/>
          <w:sz w:val="24"/>
        </w:rPr>
        <w:t>Приложению №</w:t>
      </w:r>
      <w:r w:rsidR="00ED73D5" w:rsidRPr="007F2B2D">
        <w:rPr>
          <w:rFonts w:ascii="Times New Roman" w:eastAsia="Calibri" w:hAnsi="Times New Roman" w:cs="Times New Roman"/>
          <w:sz w:val="24"/>
        </w:rPr>
        <w:t xml:space="preserve"> </w:t>
      </w:r>
      <w:r w:rsidR="00546D31" w:rsidRPr="007F2B2D">
        <w:rPr>
          <w:rFonts w:ascii="Times New Roman" w:eastAsia="Calibri" w:hAnsi="Times New Roman" w:cs="Times New Roman"/>
          <w:sz w:val="24"/>
        </w:rPr>
        <w:t>6</w:t>
      </w:r>
      <w:r w:rsidR="005517C5" w:rsidRPr="007F2B2D">
        <w:rPr>
          <w:rFonts w:ascii="Times New Roman" w:eastAsia="Calibri" w:hAnsi="Times New Roman" w:cs="Times New Roman"/>
          <w:sz w:val="24"/>
        </w:rPr>
        <w:t>)</w:t>
      </w:r>
      <w:r w:rsidR="00546D31" w:rsidRPr="007F2B2D">
        <w:rPr>
          <w:rFonts w:ascii="Times New Roman" w:eastAsia="Calibri" w:hAnsi="Times New Roman" w:cs="Times New Roman"/>
          <w:sz w:val="24"/>
        </w:rPr>
        <w:t>.</w:t>
      </w:r>
      <w:r w:rsidR="00546D31" w:rsidRPr="00A31B30">
        <w:rPr>
          <w:rFonts w:ascii="Times New Roman" w:eastAsia="Calibri" w:hAnsi="Times New Roman" w:cs="Times New Roman"/>
          <w:sz w:val="24"/>
        </w:rPr>
        <w:t xml:space="preserve"> Установить предельный срок получения товарно-материальных ценностей по выданным доверенностям и представления документов для отражения в </w:t>
      </w:r>
      <w:r w:rsidR="0058569C" w:rsidRPr="00A31B30">
        <w:rPr>
          <w:rFonts w:ascii="Times New Roman" w:eastAsia="Calibri" w:hAnsi="Times New Roman" w:cs="Times New Roman"/>
          <w:sz w:val="24"/>
        </w:rPr>
        <w:t>учете -</w:t>
      </w:r>
      <w:r w:rsidR="00546D31" w:rsidRPr="00A31B30">
        <w:rPr>
          <w:rFonts w:ascii="Times New Roman" w:eastAsia="Calibri" w:hAnsi="Times New Roman" w:cs="Times New Roman"/>
          <w:sz w:val="24"/>
        </w:rPr>
        <w:t xml:space="preserve"> десять дней с момента получения доверенности.</w:t>
      </w:r>
    </w:p>
    <w:p w14:paraId="373EA370" w14:textId="19F9090A" w:rsidR="009D56F4" w:rsidRPr="009D56F4" w:rsidRDefault="009D56F4" w:rsidP="00AA61A5">
      <w:pPr>
        <w:autoSpaceDE w:val="0"/>
        <w:autoSpaceDN w:val="0"/>
        <w:adjustRightInd w:val="0"/>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rPr>
        <w:t xml:space="preserve">1.3.18. </w:t>
      </w:r>
      <w:r w:rsidRPr="009D56F4">
        <w:rPr>
          <w:rFonts w:ascii="Times New Roman" w:eastAsia="Calibri" w:hAnsi="Times New Roman" w:cs="Times New Roman"/>
          <w:sz w:val="24"/>
          <w:szCs w:val="24"/>
          <w:lang w:eastAsia="en-US"/>
        </w:rPr>
        <w:t>Для определения текущей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 создается постоянно действующая комисси</w:t>
      </w:r>
      <w:r w:rsidR="0076164F">
        <w:rPr>
          <w:rFonts w:ascii="Times New Roman" w:eastAsia="Calibri" w:hAnsi="Times New Roman" w:cs="Times New Roman"/>
          <w:sz w:val="24"/>
          <w:szCs w:val="24"/>
          <w:lang w:eastAsia="en-US"/>
        </w:rPr>
        <w:t>я.</w:t>
      </w:r>
    </w:p>
    <w:p w14:paraId="7910BF73" w14:textId="32DDB07A" w:rsidR="009D56F4" w:rsidRPr="00AA61A5" w:rsidRDefault="009D56F4" w:rsidP="00AA61A5">
      <w:pPr>
        <w:autoSpaceDE w:val="0"/>
        <w:autoSpaceDN w:val="0"/>
        <w:adjustRightInd w:val="0"/>
        <w:spacing w:after="0" w:line="276" w:lineRule="auto"/>
        <w:ind w:left="-426" w:hanging="141"/>
        <w:jc w:val="both"/>
        <w:rPr>
          <w:rFonts w:ascii="Times New Roman" w:eastAsia="Calibri" w:hAnsi="Times New Roman" w:cs="Times New Roman"/>
          <w:sz w:val="24"/>
          <w:szCs w:val="24"/>
          <w:lang w:eastAsia="en-US"/>
        </w:rPr>
      </w:pPr>
      <w:r w:rsidRPr="009D56F4">
        <w:rPr>
          <w:rFonts w:ascii="Times New Roman" w:eastAsia="Calibri" w:hAnsi="Times New Roman" w:cs="Times New Roman"/>
          <w:sz w:val="24"/>
          <w:szCs w:val="24"/>
          <w:lang w:eastAsia="en-US"/>
        </w:rPr>
        <w:t xml:space="preserve">Утвердить положение о работе такой постоянно действующей комиссии </w:t>
      </w:r>
      <w:r w:rsidR="00AA61A5" w:rsidRPr="007F2B2D">
        <w:rPr>
          <w:rFonts w:ascii="Times New Roman" w:eastAsia="Calibri" w:hAnsi="Times New Roman" w:cs="Times New Roman"/>
          <w:sz w:val="24"/>
          <w:szCs w:val="24"/>
          <w:lang w:eastAsia="en-US"/>
        </w:rPr>
        <w:t>(</w:t>
      </w:r>
      <w:r w:rsidRPr="007F2B2D">
        <w:rPr>
          <w:rFonts w:ascii="Times New Roman" w:eastAsia="Calibri" w:hAnsi="Times New Roman" w:cs="Times New Roman"/>
          <w:sz w:val="24"/>
          <w:szCs w:val="24"/>
          <w:lang w:eastAsia="en-US"/>
        </w:rPr>
        <w:t>Приложением № 1</w:t>
      </w:r>
      <w:r w:rsidR="00895BE1" w:rsidRPr="007F2B2D">
        <w:rPr>
          <w:rFonts w:ascii="Times New Roman" w:eastAsia="Calibri" w:hAnsi="Times New Roman" w:cs="Times New Roman"/>
          <w:sz w:val="24"/>
          <w:szCs w:val="24"/>
          <w:lang w:eastAsia="en-US"/>
        </w:rPr>
        <w:t>6</w:t>
      </w:r>
      <w:r w:rsidR="00AA61A5" w:rsidRPr="007F2B2D">
        <w:rPr>
          <w:rFonts w:ascii="Times New Roman" w:eastAsia="Calibri" w:hAnsi="Times New Roman" w:cs="Times New Roman"/>
          <w:sz w:val="24"/>
          <w:szCs w:val="24"/>
          <w:lang w:eastAsia="en-US"/>
        </w:rPr>
        <w:t>)</w:t>
      </w:r>
      <w:r w:rsidRPr="007F2B2D">
        <w:rPr>
          <w:rFonts w:ascii="Times New Roman" w:eastAsia="Calibri" w:hAnsi="Times New Roman" w:cs="Times New Roman"/>
          <w:sz w:val="24"/>
          <w:szCs w:val="24"/>
          <w:lang w:eastAsia="en-US"/>
        </w:rPr>
        <w:t>.</w:t>
      </w:r>
    </w:p>
    <w:p w14:paraId="7D2BFEAC" w14:textId="7F2883AB" w:rsidR="00BA46CD" w:rsidRPr="00BA46CD" w:rsidRDefault="00BA46CD" w:rsidP="00AA61A5">
      <w:pPr>
        <w:autoSpaceDE w:val="0"/>
        <w:autoSpaceDN w:val="0"/>
        <w:adjustRightInd w:val="0"/>
        <w:spacing w:after="0" w:line="276" w:lineRule="auto"/>
        <w:ind w:left="-567"/>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rPr>
        <w:t>1.3.1</w:t>
      </w:r>
      <w:r w:rsidR="009D56F4">
        <w:rPr>
          <w:rFonts w:ascii="Times New Roman" w:eastAsia="Calibri" w:hAnsi="Times New Roman" w:cs="Times New Roman"/>
          <w:sz w:val="24"/>
        </w:rPr>
        <w:t>9</w:t>
      </w:r>
      <w:r>
        <w:rPr>
          <w:rFonts w:ascii="Times New Roman" w:eastAsia="Calibri" w:hAnsi="Times New Roman" w:cs="Times New Roman"/>
          <w:sz w:val="24"/>
        </w:rPr>
        <w:t xml:space="preserve">. </w:t>
      </w:r>
      <w:r w:rsidRPr="00BA46CD">
        <w:rPr>
          <w:rFonts w:ascii="Times New Roman" w:eastAsia="Calibri" w:hAnsi="Times New Roman" w:cs="Times New Roman"/>
          <w:color w:val="000000"/>
          <w:sz w:val="24"/>
          <w:szCs w:val="24"/>
          <w:lang w:eastAsia="en-US"/>
        </w:rPr>
        <w:t xml:space="preserve">Утвердить форму расчетного листка, предварительно согласовав ее с представительным органом трудового </w:t>
      </w:r>
      <w:r w:rsidRPr="007F2B2D">
        <w:rPr>
          <w:rFonts w:ascii="Times New Roman" w:eastAsia="Calibri" w:hAnsi="Times New Roman" w:cs="Times New Roman"/>
          <w:color w:val="000000"/>
          <w:sz w:val="24"/>
          <w:szCs w:val="24"/>
          <w:lang w:eastAsia="en-US"/>
        </w:rPr>
        <w:t>коллектива (Приложение № 1</w:t>
      </w:r>
      <w:r w:rsidR="00895BE1" w:rsidRPr="007F2B2D">
        <w:rPr>
          <w:rFonts w:ascii="Times New Roman" w:eastAsia="Calibri" w:hAnsi="Times New Roman" w:cs="Times New Roman"/>
          <w:color w:val="000000"/>
          <w:sz w:val="24"/>
          <w:szCs w:val="24"/>
          <w:lang w:eastAsia="en-US"/>
        </w:rPr>
        <w:t>7</w:t>
      </w:r>
      <w:r w:rsidRPr="007F2B2D">
        <w:rPr>
          <w:rFonts w:ascii="Times New Roman" w:eastAsia="Calibri" w:hAnsi="Times New Roman" w:cs="Times New Roman"/>
          <w:color w:val="000000"/>
          <w:sz w:val="24"/>
          <w:szCs w:val="24"/>
          <w:lang w:eastAsia="en-US"/>
        </w:rPr>
        <w:t>)</w:t>
      </w:r>
    </w:p>
    <w:p w14:paraId="7D1E1CFF" w14:textId="074B5235" w:rsidR="00BA46CD" w:rsidRPr="00A31B30" w:rsidRDefault="00BA46CD" w:rsidP="00AA61A5">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p>
    <w:p w14:paraId="0E43D52C"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5B55BB98"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030AA26B"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4A05A170"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550F12DD"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3E539C93"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28AA89A6" w14:textId="77777777" w:rsidR="00C27A40" w:rsidRDefault="00C27A40" w:rsidP="00B24B18">
      <w:pPr>
        <w:spacing w:after="0" w:line="276" w:lineRule="auto"/>
        <w:jc w:val="center"/>
        <w:rPr>
          <w:rFonts w:ascii="Times New Roman" w:eastAsia="Calibri" w:hAnsi="Times New Roman" w:cs="Times New Roman"/>
          <w:b/>
          <w:bCs/>
          <w:sz w:val="28"/>
          <w:szCs w:val="28"/>
        </w:rPr>
      </w:pPr>
    </w:p>
    <w:p w14:paraId="515A1BB4" w14:textId="13A56415" w:rsidR="00546D31" w:rsidRPr="00C27A40" w:rsidRDefault="00546D31" w:rsidP="00C27A40">
      <w:pPr>
        <w:pStyle w:val="a4"/>
        <w:numPr>
          <w:ilvl w:val="1"/>
          <w:numId w:val="75"/>
        </w:numPr>
        <w:spacing w:after="0" w:line="276" w:lineRule="auto"/>
        <w:jc w:val="center"/>
        <w:rPr>
          <w:rFonts w:ascii="Times New Roman" w:eastAsia="Calibri" w:hAnsi="Times New Roman" w:cs="Times New Roman"/>
          <w:b/>
          <w:bCs/>
          <w:sz w:val="28"/>
          <w:szCs w:val="28"/>
        </w:rPr>
      </w:pPr>
      <w:r w:rsidRPr="00C27A40">
        <w:rPr>
          <w:rFonts w:ascii="Times New Roman" w:eastAsia="Calibri" w:hAnsi="Times New Roman" w:cs="Times New Roman"/>
          <w:b/>
          <w:bCs/>
          <w:sz w:val="28"/>
          <w:szCs w:val="28"/>
        </w:rPr>
        <w:lastRenderedPageBreak/>
        <w:t>Рабочий План счетов бухгалтерского учета</w:t>
      </w:r>
    </w:p>
    <w:p w14:paraId="18125DCE" w14:textId="77777777" w:rsidR="00C27A40" w:rsidRDefault="00C27A40" w:rsidP="00C27A40">
      <w:pPr>
        <w:spacing w:after="0" w:line="276" w:lineRule="auto"/>
        <w:jc w:val="center"/>
        <w:rPr>
          <w:rFonts w:ascii="Times New Roman" w:eastAsia="Calibri" w:hAnsi="Times New Roman" w:cs="Times New Roman"/>
          <w:b/>
          <w:bCs/>
          <w:sz w:val="24"/>
          <w:szCs w:val="24"/>
        </w:rPr>
      </w:pPr>
    </w:p>
    <w:p w14:paraId="15F348C2" w14:textId="77777777" w:rsidR="00C27A40" w:rsidRPr="00C27A40" w:rsidRDefault="00C27A40" w:rsidP="00C27A40">
      <w:pPr>
        <w:spacing w:after="0" w:line="276" w:lineRule="auto"/>
        <w:jc w:val="center"/>
        <w:rPr>
          <w:rFonts w:ascii="Times New Roman" w:eastAsia="Calibri" w:hAnsi="Times New Roman" w:cs="Times New Roman"/>
          <w:b/>
          <w:bCs/>
          <w:sz w:val="24"/>
          <w:szCs w:val="24"/>
        </w:rPr>
      </w:pPr>
    </w:p>
    <w:p w14:paraId="08E5A288" w14:textId="5DA35861" w:rsidR="00546D31" w:rsidRPr="00E748B7" w:rsidRDefault="00E748B7" w:rsidP="00B24B18">
      <w:pPr>
        <w:spacing w:after="0" w:line="276" w:lineRule="auto"/>
        <w:ind w:left="-567"/>
        <w:jc w:val="both"/>
        <w:rPr>
          <w:rFonts w:ascii="Times New Roman" w:eastAsia="Calibri" w:hAnsi="Times New Roman" w:cs="Times New Roman"/>
          <w:i/>
          <w:iCs/>
          <w:sz w:val="24"/>
          <w:szCs w:val="24"/>
        </w:rPr>
      </w:pPr>
      <w:r>
        <w:rPr>
          <w:rFonts w:ascii="Times New Roman" w:eastAsia="Calibri" w:hAnsi="Times New Roman" w:cs="Times New Roman"/>
          <w:bCs/>
          <w:sz w:val="24"/>
          <w:szCs w:val="24"/>
        </w:rPr>
        <w:t>1</w:t>
      </w:r>
      <w:r w:rsidR="00546D31" w:rsidRPr="00E748B7">
        <w:rPr>
          <w:rFonts w:ascii="Times New Roman" w:eastAsia="Calibri" w:hAnsi="Times New Roman" w:cs="Times New Roman"/>
          <w:bCs/>
          <w:sz w:val="24"/>
          <w:szCs w:val="24"/>
        </w:rPr>
        <w:t>.4.1</w:t>
      </w:r>
      <w:r w:rsidR="00546D31" w:rsidRPr="00E748B7">
        <w:rPr>
          <w:rFonts w:ascii="Times New Roman" w:eastAsia="Calibri" w:hAnsi="Times New Roman" w:cs="Times New Roman"/>
          <w:b/>
          <w:bCs/>
          <w:sz w:val="24"/>
          <w:szCs w:val="24"/>
        </w:rPr>
        <w:t xml:space="preserve">. </w:t>
      </w:r>
      <w:r w:rsidR="00546D31" w:rsidRPr="00E748B7">
        <w:rPr>
          <w:rFonts w:ascii="Times New Roman" w:eastAsia="Calibri" w:hAnsi="Times New Roman" w:cs="Times New Roman"/>
          <w:sz w:val="24"/>
          <w:szCs w:val="24"/>
        </w:rPr>
        <w:t xml:space="preserve">Бухгалтерский учет ведется с использованием Рабочего плана счетов, разработанного в </w:t>
      </w:r>
      <w:r w:rsidR="00546D31" w:rsidRPr="007F2B2D">
        <w:rPr>
          <w:rFonts w:ascii="Times New Roman" w:eastAsia="Calibri" w:hAnsi="Times New Roman" w:cs="Times New Roman"/>
          <w:sz w:val="24"/>
          <w:szCs w:val="24"/>
        </w:rPr>
        <w:t xml:space="preserve">соответствии с Инструкцией к Единому плану счетов № 157н, Инструкцией № 174н </w:t>
      </w:r>
      <w:r w:rsidR="001D323F" w:rsidRPr="007F2B2D">
        <w:rPr>
          <w:rFonts w:ascii="Times New Roman" w:eastAsia="Calibri" w:hAnsi="Times New Roman" w:cs="Times New Roman"/>
          <w:sz w:val="24"/>
          <w:szCs w:val="24"/>
        </w:rPr>
        <w:t>(</w:t>
      </w:r>
      <w:r w:rsidR="00546D31" w:rsidRPr="007F2B2D">
        <w:rPr>
          <w:rFonts w:ascii="Times New Roman" w:eastAsia="Calibri" w:hAnsi="Times New Roman" w:cs="Times New Roman"/>
          <w:sz w:val="24"/>
          <w:szCs w:val="24"/>
        </w:rPr>
        <w:t>Приложение №</w:t>
      </w:r>
      <w:r w:rsidR="006D428E" w:rsidRPr="007F2B2D">
        <w:rPr>
          <w:rFonts w:ascii="Times New Roman" w:eastAsia="Calibri" w:hAnsi="Times New Roman" w:cs="Times New Roman"/>
          <w:sz w:val="24"/>
          <w:szCs w:val="24"/>
        </w:rPr>
        <w:t xml:space="preserve"> </w:t>
      </w:r>
      <w:r w:rsidR="00546D31" w:rsidRPr="007F2B2D">
        <w:rPr>
          <w:rFonts w:ascii="Times New Roman" w:eastAsia="Calibri" w:hAnsi="Times New Roman" w:cs="Times New Roman"/>
          <w:sz w:val="24"/>
          <w:szCs w:val="24"/>
        </w:rPr>
        <w:t>7</w:t>
      </w:r>
      <w:r w:rsidR="001D323F" w:rsidRPr="007F2B2D">
        <w:rPr>
          <w:rFonts w:ascii="Times New Roman" w:eastAsia="Calibri" w:hAnsi="Times New Roman" w:cs="Times New Roman"/>
          <w:sz w:val="24"/>
          <w:szCs w:val="24"/>
        </w:rPr>
        <w:t>)</w:t>
      </w:r>
      <w:r w:rsidR="00546D31" w:rsidRPr="001D323F">
        <w:rPr>
          <w:rFonts w:ascii="Times New Roman" w:eastAsia="Calibri" w:hAnsi="Times New Roman" w:cs="Times New Roman"/>
          <w:sz w:val="24"/>
          <w:szCs w:val="24"/>
        </w:rPr>
        <w:t xml:space="preserve"> </w:t>
      </w:r>
    </w:p>
    <w:p w14:paraId="6C990296" w14:textId="77777777" w:rsidR="00546D31" w:rsidRPr="00E748B7" w:rsidRDefault="00546D31" w:rsidP="00B24B18">
      <w:pPr>
        <w:spacing w:after="0" w:line="276" w:lineRule="auto"/>
        <w:ind w:left="-567"/>
        <w:jc w:val="both"/>
        <w:rPr>
          <w:rFonts w:ascii="Times New Roman" w:eastAsia="Calibri" w:hAnsi="Times New Roman" w:cs="Times New Roman"/>
          <w:sz w:val="24"/>
          <w:szCs w:val="24"/>
        </w:rPr>
      </w:pPr>
      <w:r w:rsidRPr="00E748B7">
        <w:rPr>
          <w:rFonts w:ascii="Times New Roman" w:eastAsia="Calibri" w:hAnsi="Times New Roman" w:cs="Times New Roman"/>
          <w:bCs/>
          <w:sz w:val="24"/>
          <w:szCs w:val="24"/>
          <w:u w:val="single"/>
        </w:rPr>
        <w:t>Основание</w:t>
      </w:r>
      <w:r w:rsidRPr="00E748B7">
        <w:rPr>
          <w:rFonts w:ascii="Times New Roman" w:eastAsia="Calibri" w:hAnsi="Times New Roman" w:cs="Times New Roman"/>
          <w:bCs/>
          <w:sz w:val="24"/>
          <w:szCs w:val="24"/>
        </w:rPr>
        <w:t>:</w:t>
      </w:r>
      <w:r w:rsidRPr="00E748B7">
        <w:rPr>
          <w:rFonts w:ascii="Times New Roman" w:eastAsia="Calibri" w:hAnsi="Times New Roman" w:cs="Times New Roman"/>
          <w:b/>
          <w:bCs/>
          <w:sz w:val="24"/>
          <w:szCs w:val="24"/>
        </w:rPr>
        <w:t xml:space="preserve"> </w:t>
      </w:r>
      <w:r w:rsidRPr="00E748B7">
        <w:rPr>
          <w:rFonts w:ascii="Times New Roman" w:eastAsia="Calibri" w:hAnsi="Times New Roman" w:cs="Times New Roman"/>
          <w:sz w:val="24"/>
          <w:szCs w:val="24"/>
        </w:rPr>
        <w:t>пункты 2 и 6 Инструкции к Единому плану счетов № 157н, пункт 19 Стандарта «Концептуальные основы бухучета и отчетности».</w:t>
      </w:r>
    </w:p>
    <w:p w14:paraId="450523C3" w14:textId="77777777" w:rsidR="00546D31" w:rsidRDefault="00546D31" w:rsidP="00B24B18">
      <w:pPr>
        <w:spacing w:after="0" w:line="276" w:lineRule="auto"/>
        <w:ind w:left="-567"/>
        <w:jc w:val="both"/>
        <w:rPr>
          <w:rFonts w:ascii="Times New Roman" w:eastAsia="Calibri" w:hAnsi="Times New Roman" w:cs="Times New Roman"/>
          <w:sz w:val="24"/>
          <w:szCs w:val="24"/>
        </w:rPr>
      </w:pPr>
      <w:r w:rsidRPr="00E748B7">
        <w:rPr>
          <w:rFonts w:ascii="Times New Roman" w:eastAsia="Calibri" w:hAnsi="Times New Roman" w:cs="Times New Roman"/>
          <w:sz w:val="24"/>
          <w:szCs w:val="24"/>
        </w:rPr>
        <w:t xml:space="preserve">При отражении в бухучете хозяйственных </w:t>
      </w:r>
      <w:proofErr w:type="gramStart"/>
      <w:r w:rsidRPr="00E748B7">
        <w:rPr>
          <w:rFonts w:ascii="Times New Roman" w:eastAsia="Calibri" w:hAnsi="Times New Roman" w:cs="Times New Roman"/>
          <w:sz w:val="24"/>
          <w:szCs w:val="24"/>
        </w:rPr>
        <w:t>операций номера счета Рабочего плана счетов</w:t>
      </w:r>
      <w:proofErr w:type="gramEnd"/>
      <w:r w:rsidRPr="00E748B7">
        <w:rPr>
          <w:rFonts w:ascii="Times New Roman" w:eastAsia="Calibri" w:hAnsi="Times New Roman" w:cs="Times New Roman"/>
          <w:sz w:val="24"/>
          <w:szCs w:val="24"/>
        </w:rPr>
        <w:t xml:space="preserve"> формируются следующим образом:</w:t>
      </w:r>
    </w:p>
    <w:p w14:paraId="3A6BAEE3" w14:textId="77777777" w:rsidR="00E748B7" w:rsidRPr="00E748B7" w:rsidRDefault="00E748B7" w:rsidP="00B24B18">
      <w:pPr>
        <w:spacing w:after="0" w:line="276" w:lineRule="auto"/>
        <w:ind w:left="-567"/>
        <w:jc w:val="both"/>
        <w:rPr>
          <w:rFonts w:ascii="Times New Roman" w:eastAsia="Calibri" w:hAnsi="Times New Roman" w:cs="Times New Roman"/>
          <w:sz w:val="24"/>
          <w:szCs w:val="24"/>
        </w:rPr>
      </w:pPr>
    </w:p>
    <w:p w14:paraId="7139BFA3" w14:textId="77777777" w:rsidR="00546D31" w:rsidRPr="00546D31" w:rsidRDefault="00546D31" w:rsidP="00B24B18">
      <w:pPr>
        <w:spacing w:after="0" w:line="276" w:lineRule="auto"/>
        <w:ind w:firstLine="567"/>
        <w:jc w:val="both"/>
        <w:rPr>
          <w:rFonts w:ascii="Arial" w:eastAsia="Calibri" w:hAnsi="Arial" w:cs="Arial"/>
          <w:sz w:val="20"/>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2"/>
        <w:gridCol w:w="7896"/>
      </w:tblGrid>
      <w:tr w:rsidR="00546D31" w:rsidRPr="00546D31" w14:paraId="5A5620D4" w14:textId="77777777" w:rsidTr="001D323F">
        <w:trPr>
          <w:jc w:val="center"/>
        </w:trPr>
        <w:tc>
          <w:tcPr>
            <w:tcW w:w="1532" w:type="dxa"/>
            <w:vAlign w:val="center"/>
          </w:tcPr>
          <w:p w14:paraId="4F79BB36" w14:textId="77777777" w:rsidR="00546D31" w:rsidRPr="00E748B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E748B7">
              <w:rPr>
                <w:rFonts w:ascii="Times New Roman" w:eastAsia="Calibri" w:hAnsi="Times New Roman" w:cs="Times New Roman"/>
                <w:sz w:val="24"/>
                <w:szCs w:val="24"/>
              </w:rPr>
              <w:t>Разряд номера счета</w:t>
            </w:r>
          </w:p>
        </w:tc>
        <w:tc>
          <w:tcPr>
            <w:tcW w:w="7896" w:type="dxa"/>
            <w:vAlign w:val="center"/>
          </w:tcPr>
          <w:p w14:paraId="0C0FEF25" w14:textId="77777777" w:rsidR="00546D31" w:rsidRPr="00E748B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E748B7">
              <w:rPr>
                <w:rFonts w:ascii="Times New Roman" w:eastAsia="Calibri" w:hAnsi="Times New Roman" w:cs="Times New Roman"/>
                <w:sz w:val="24"/>
                <w:szCs w:val="24"/>
              </w:rPr>
              <w:t>Код</w:t>
            </w:r>
          </w:p>
        </w:tc>
      </w:tr>
      <w:tr w:rsidR="00546D31" w:rsidRPr="00546D31" w14:paraId="1B4880D3" w14:textId="77777777" w:rsidTr="001D323F">
        <w:trPr>
          <w:jc w:val="center"/>
        </w:trPr>
        <w:tc>
          <w:tcPr>
            <w:tcW w:w="1532" w:type="dxa"/>
            <w:vAlign w:val="center"/>
          </w:tcPr>
          <w:p w14:paraId="35363C4F"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1–4</w:t>
            </w:r>
          </w:p>
        </w:tc>
        <w:tc>
          <w:tcPr>
            <w:tcW w:w="7896" w:type="dxa"/>
          </w:tcPr>
          <w:p w14:paraId="7CB46DA0"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раздела, код подраздела расходов бюджета:</w:t>
            </w:r>
          </w:p>
          <w:p w14:paraId="30DE858B" w14:textId="77777777" w:rsidR="00546D31" w:rsidRPr="00E748B7" w:rsidRDefault="00546D31" w:rsidP="00B24B18">
            <w:pPr>
              <w:spacing w:after="0" w:line="276" w:lineRule="auto"/>
              <w:rPr>
                <w:rFonts w:ascii="Times New Roman" w:eastAsia="Calibri" w:hAnsi="Times New Roman" w:cs="Times New Roman"/>
                <w:i/>
                <w:sz w:val="24"/>
                <w:szCs w:val="24"/>
              </w:rPr>
            </w:pPr>
            <w:r w:rsidRPr="00E748B7">
              <w:rPr>
                <w:rFonts w:ascii="Times New Roman" w:eastAsia="Calibri" w:hAnsi="Times New Roman" w:cs="Times New Roman"/>
                <w:i/>
                <w:sz w:val="24"/>
                <w:szCs w:val="24"/>
              </w:rPr>
              <w:t>0701 «Дошкольное образование».</w:t>
            </w:r>
          </w:p>
          <w:p w14:paraId="63B5E70E"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0702 «Общее образование». …..</w:t>
            </w:r>
          </w:p>
          <w:p w14:paraId="546E01D1"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за исключением счетов 30401, 40130, по которым отражаются нули;</w:t>
            </w:r>
            <w:r w:rsidRPr="00E748B7">
              <w:rPr>
                <w:rFonts w:ascii="Times New Roman" w:eastAsia="Calibri" w:hAnsi="Times New Roman" w:cs="Times New Roman"/>
                <w:i/>
                <w:iCs/>
                <w:sz w:val="24"/>
                <w:szCs w:val="24"/>
              </w:rPr>
              <w:br/>
            </w:r>
          </w:p>
        </w:tc>
      </w:tr>
      <w:tr w:rsidR="00546D31" w:rsidRPr="00546D31" w14:paraId="1563D1F0" w14:textId="77777777" w:rsidTr="001D323F">
        <w:trPr>
          <w:jc w:val="center"/>
        </w:trPr>
        <w:tc>
          <w:tcPr>
            <w:tcW w:w="1532" w:type="dxa"/>
          </w:tcPr>
          <w:p w14:paraId="4782E69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5–14</w:t>
            </w:r>
          </w:p>
        </w:tc>
        <w:tc>
          <w:tcPr>
            <w:tcW w:w="7896" w:type="dxa"/>
          </w:tcPr>
          <w:p w14:paraId="46D2E2CC" w14:textId="77777777" w:rsidR="00D0328E" w:rsidRDefault="00546D31" w:rsidP="00D0328E">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sz w:val="24"/>
                <w:szCs w:val="24"/>
              </w:rPr>
              <w:t>0000000000  (</w:t>
            </w:r>
            <w:r w:rsidRPr="00E748B7">
              <w:rPr>
                <w:rFonts w:ascii="Times New Roman" w:eastAsia="Calibri" w:hAnsi="Times New Roman" w:cs="Times New Roman"/>
                <w:i/>
                <w:iCs/>
                <w:sz w:val="24"/>
                <w:szCs w:val="24"/>
              </w:rPr>
              <w:t xml:space="preserve">можно иное), </w:t>
            </w:r>
          </w:p>
          <w:p w14:paraId="03D4CA5C" w14:textId="23537FF5" w:rsidR="00546D31" w:rsidRPr="00E748B7" w:rsidRDefault="00546D31" w:rsidP="00D0328E">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i/>
                <w:iCs/>
                <w:sz w:val="24"/>
                <w:szCs w:val="24"/>
              </w:rPr>
              <w:t>за исключением счетов 30401, 40130…, по которым отражаются нули;</w:t>
            </w:r>
          </w:p>
        </w:tc>
      </w:tr>
      <w:tr w:rsidR="00546D31" w:rsidRPr="00546D31" w14:paraId="7C529493" w14:textId="77777777" w:rsidTr="001D323F">
        <w:trPr>
          <w:jc w:val="center"/>
        </w:trPr>
        <w:tc>
          <w:tcPr>
            <w:tcW w:w="1532" w:type="dxa"/>
          </w:tcPr>
          <w:p w14:paraId="3179A59A"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15–17</w:t>
            </w:r>
          </w:p>
        </w:tc>
        <w:tc>
          <w:tcPr>
            <w:tcW w:w="7896" w:type="dxa"/>
          </w:tcPr>
          <w:p w14:paraId="22D2CE61"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вида поступлений или выбытий, соответствующий:</w:t>
            </w:r>
          </w:p>
          <w:p w14:paraId="0C441304"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аналитической группе подвида доходов бюджетов;</w:t>
            </w:r>
          </w:p>
          <w:p w14:paraId="2A9A47A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коду вида расходов;</w:t>
            </w:r>
          </w:p>
          <w:p w14:paraId="7BBB011E"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 xml:space="preserve">аналитической группе </w:t>
            </w:r>
            <w:proofErr w:type="gramStart"/>
            <w:r w:rsidRPr="00E748B7">
              <w:rPr>
                <w:rFonts w:ascii="Times New Roman" w:eastAsia="Calibri" w:hAnsi="Times New Roman" w:cs="Times New Roman"/>
                <w:sz w:val="24"/>
                <w:szCs w:val="24"/>
              </w:rPr>
              <w:t>вида источников финансирования дефицитов бюджетов</w:t>
            </w:r>
            <w:proofErr w:type="gramEnd"/>
          </w:p>
          <w:p w14:paraId="5026D1FC"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за исключением счетов …, по которым отражаются нули;</w:t>
            </w:r>
          </w:p>
        </w:tc>
      </w:tr>
      <w:tr w:rsidR="00546D31" w:rsidRPr="00546D31" w14:paraId="43A5E980" w14:textId="77777777" w:rsidTr="001D323F">
        <w:trPr>
          <w:jc w:val="center"/>
        </w:trPr>
        <w:tc>
          <w:tcPr>
            <w:tcW w:w="1532" w:type="dxa"/>
          </w:tcPr>
          <w:p w14:paraId="071AB80D"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18</w:t>
            </w:r>
          </w:p>
        </w:tc>
        <w:tc>
          <w:tcPr>
            <w:tcW w:w="7896" w:type="dxa"/>
          </w:tcPr>
          <w:p w14:paraId="27138CE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вида финансового обеспечения (деятельности)</w:t>
            </w:r>
          </w:p>
          <w:p w14:paraId="3410A2DA"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 – приносящая доход деятельность (собственные доходы учреждения);</w:t>
            </w:r>
          </w:p>
          <w:p w14:paraId="7D445C7C"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3 – средства во временном распоряжении;</w:t>
            </w:r>
          </w:p>
          <w:p w14:paraId="429CF257"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4 – субсидия на выполнение государственного задания;</w:t>
            </w:r>
          </w:p>
          <w:p w14:paraId="1A09BFA9"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5 – субсидии на иные цели;</w:t>
            </w:r>
          </w:p>
          <w:p w14:paraId="030A77E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 xml:space="preserve">6 – субсидии на цели осуществления </w:t>
            </w:r>
            <w:proofErr w:type="gramStart"/>
            <w:r w:rsidRPr="00E748B7">
              <w:rPr>
                <w:rFonts w:ascii="Times New Roman" w:eastAsia="Calibri" w:hAnsi="Times New Roman" w:cs="Times New Roman"/>
                <w:sz w:val="24"/>
                <w:szCs w:val="24"/>
              </w:rPr>
              <w:t>капитальных</w:t>
            </w:r>
            <w:proofErr w:type="gramEnd"/>
            <w:r w:rsidRPr="00E748B7">
              <w:rPr>
                <w:rFonts w:ascii="Times New Roman" w:eastAsia="Calibri" w:hAnsi="Times New Roman" w:cs="Times New Roman"/>
                <w:sz w:val="24"/>
                <w:szCs w:val="24"/>
              </w:rPr>
              <w:t xml:space="preserve"> вложения</w:t>
            </w:r>
          </w:p>
        </w:tc>
      </w:tr>
      <w:tr w:rsidR="00546D31" w:rsidRPr="00546D31" w14:paraId="3ABD410E" w14:textId="77777777" w:rsidTr="001D323F">
        <w:trPr>
          <w:jc w:val="center"/>
        </w:trPr>
        <w:tc>
          <w:tcPr>
            <w:tcW w:w="1532" w:type="dxa"/>
          </w:tcPr>
          <w:p w14:paraId="4EFBA98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19-21</w:t>
            </w:r>
          </w:p>
        </w:tc>
        <w:tc>
          <w:tcPr>
            <w:tcW w:w="7896" w:type="dxa"/>
          </w:tcPr>
          <w:p w14:paraId="27A331E1"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синтетического счета Плана счетов бухгалтерского (бюджетного) учета</w:t>
            </w:r>
          </w:p>
        </w:tc>
      </w:tr>
      <w:tr w:rsidR="00546D31" w:rsidRPr="00546D31" w14:paraId="3E4C449A" w14:textId="77777777" w:rsidTr="001D323F">
        <w:trPr>
          <w:jc w:val="center"/>
        </w:trPr>
        <w:tc>
          <w:tcPr>
            <w:tcW w:w="1532" w:type="dxa"/>
          </w:tcPr>
          <w:p w14:paraId="0975986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22 - 23</w:t>
            </w:r>
          </w:p>
        </w:tc>
        <w:tc>
          <w:tcPr>
            <w:tcW w:w="7896" w:type="dxa"/>
          </w:tcPr>
          <w:p w14:paraId="7F641A27"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 xml:space="preserve"> код аналитического счета Плана счетов бухгалтерского (бюджетного) учета</w:t>
            </w:r>
          </w:p>
        </w:tc>
      </w:tr>
      <w:tr w:rsidR="00546D31" w:rsidRPr="00546D31" w14:paraId="46AA9BA0" w14:textId="77777777" w:rsidTr="001D323F">
        <w:trPr>
          <w:jc w:val="center"/>
        </w:trPr>
        <w:tc>
          <w:tcPr>
            <w:tcW w:w="1532" w:type="dxa"/>
          </w:tcPr>
          <w:p w14:paraId="0EF09A4B"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24 - 26</w:t>
            </w:r>
          </w:p>
        </w:tc>
        <w:tc>
          <w:tcPr>
            <w:tcW w:w="7896" w:type="dxa"/>
          </w:tcPr>
          <w:p w14:paraId="3F5BFAA0"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аналитический код вида поступлений, выбытий объекта учета (КОСГУ)</w:t>
            </w:r>
          </w:p>
        </w:tc>
      </w:tr>
    </w:tbl>
    <w:p w14:paraId="1A211840" w14:textId="77777777" w:rsidR="00546D31" w:rsidRPr="00546D31" w:rsidRDefault="00546D31" w:rsidP="00B24B18">
      <w:pPr>
        <w:spacing w:after="0" w:line="276" w:lineRule="auto"/>
        <w:ind w:firstLine="567"/>
        <w:jc w:val="both"/>
        <w:rPr>
          <w:rFonts w:ascii="Arial" w:eastAsia="Calibri" w:hAnsi="Arial" w:cs="Arial"/>
          <w:b/>
          <w:bCs/>
          <w:sz w:val="20"/>
          <w:szCs w:val="20"/>
        </w:rPr>
      </w:pPr>
    </w:p>
    <w:p w14:paraId="02AC21E6" w14:textId="77777777" w:rsidR="00546D31" w:rsidRPr="00453DA2"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bCs/>
          <w:sz w:val="24"/>
          <w:szCs w:val="24"/>
          <w:u w:val="single"/>
        </w:rPr>
        <w:t>Основание:</w:t>
      </w:r>
      <w:r w:rsidRPr="00453DA2">
        <w:rPr>
          <w:rFonts w:ascii="Times New Roman" w:eastAsia="Calibri" w:hAnsi="Times New Roman" w:cs="Times New Roman"/>
          <w:b/>
          <w:bCs/>
          <w:sz w:val="24"/>
          <w:szCs w:val="24"/>
        </w:rPr>
        <w:t xml:space="preserve"> </w:t>
      </w:r>
      <w:r w:rsidRPr="00453DA2">
        <w:rPr>
          <w:rFonts w:ascii="Times New Roman" w:eastAsia="Calibri" w:hAnsi="Times New Roman" w:cs="Times New Roman"/>
          <w:sz w:val="24"/>
          <w:szCs w:val="24"/>
        </w:rPr>
        <w:t>пункты 21–21.2 Инструкции к Единому плану счетов № 157н,</w:t>
      </w:r>
    </w:p>
    <w:p w14:paraId="209D3572" w14:textId="77777777" w:rsidR="00546D31"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sz w:val="24"/>
          <w:szCs w:val="24"/>
        </w:rPr>
        <w:t xml:space="preserve"> пункт 2.1 Инструкции № 174н.</w:t>
      </w:r>
    </w:p>
    <w:p w14:paraId="2567791C" w14:textId="0D9DE657" w:rsidR="00C26E3B" w:rsidRDefault="00C26E3B" w:rsidP="00B24B18">
      <w:pPr>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1.4.2. Учет на </w:t>
      </w:r>
      <w:proofErr w:type="spellStart"/>
      <w:r>
        <w:rPr>
          <w:rFonts w:ascii="Times New Roman" w:eastAsia="Calibri" w:hAnsi="Times New Roman" w:cs="Times New Roman"/>
          <w:sz w:val="24"/>
          <w:szCs w:val="24"/>
        </w:rPr>
        <w:t>забалансовых</w:t>
      </w:r>
      <w:proofErr w:type="spellEnd"/>
      <w:r>
        <w:rPr>
          <w:rFonts w:ascii="Times New Roman" w:eastAsia="Calibri" w:hAnsi="Times New Roman" w:cs="Times New Roman"/>
          <w:sz w:val="24"/>
          <w:szCs w:val="24"/>
        </w:rPr>
        <w:t xml:space="preserve"> счетах:</w:t>
      </w:r>
    </w:p>
    <w:p w14:paraId="3F4493E5" w14:textId="77777777" w:rsidR="002F7EF3" w:rsidRPr="00554ABB" w:rsidRDefault="002F7EF3" w:rsidP="00B24B18">
      <w:pPr>
        <w:spacing w:after="0" w:line="276" w:lineRule="auto"/>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w:t>
      </w:r>
      <w:proofErr w:type="gramStart"/>
      <w:r w:rsidRPr="00554ABB">
        <w:rPr>
          <w:rFonts w:ascii="Times New Roman" w:hAnsi="Times New Roman" w:cs="Times New Roman"/>
          <w:sz w:val="24"/>
          <w:szCs w:val="24"/>
        </w:rPr>
        <w:t>счете</w:t>
      </w:r>
      <w:proofErr w:type="gramEnd"/>
      <w:r w:rsidRPr="00554ABB">
        <w:rPr>
          <w:rFonts w:ascii="Times New Roman" w:hAnsi="Times New Roman" w:cs="Times New Roman"/>
          <w:sz w:val="24"/>
          <w:szCs w:val="24"/>
        </w:rPr>
        <w:t xml:space="preserve"> 03 «Бланки строгой отчетности» учитываются бланки: </w:t>
      </w:r>
    </w:p>
    <w:p w14:paraId="7361AC10" w14:textId="77777777" w:rsidR="002F7EF3" w:rsidRPr="00554ABB" w:rsidRDefault="002F7EF3" w:rsidP="00FE20F1">
      <w:pPr>
        <w:numPr>
          <w:ilvl w:val="0"/>
          <w:numId w:val="49"/>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трудовых книжек;</w:t>
      </w:r>
    </w:p>
    <w:p w14:paraId="0512CE16" w14:textId="77777777" w:rsidR="002F7EF3" w:rsidRPr="00554ABB" w:rsidRDefault="002F7EF3" w:rsidP="00FE20F1">
      <w:pPr>
        <w:numPr>
          <w:ilvl w:val="0"/>
          <w:numId w:val="49"/>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t>вкладышей к трудовой книжке.</w:t>
      </w:r>
    </w:p>
    <w:p w14:paraId="3D78E79A" w14:textId="02D41B63"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счете 03 «Бланки строгой отчетности» учет бланков ведется </w:t>
      </w:r>
      <w:proofErr w:type="gramStart"/>
      <w:r w:rsidRPr="00554ABB">
        <w:rPr>
          <w:rFonts w:ascii="Times New Roman" w:hAnsi="Times New Roman" w:cs="Times New Roman"/>
          <w:sz w:val="24"/>
          <w:szCs w:val="24"/>
        </w:rPr>
        <w:t>по</w:t>
      </w:r>
      <w:proofErr w:type="gramEnd"/>
      <w:r w:rsidRPr="00554ABB">
        <w:rPr>
          <w:rFonts w:ascii="Times New Roman" w:hAnsi="Times New Roman" w:cs="Times New Roman"/>
          <w:sz w:val="24"/>
          <w:szCs w:val="24"/>
        </w:rPr>
        <w:t>:</w:t>
      </w:r>
    </w:p>
    <w:p w14:paraId="6259CEF8" w14:textId="77777777" w:rsidR="002F7EF3" w:rsidRPr="00554ABB" w:rsidRDefault="002F7EF3" w:rsidP="00FE20F1">
      <w:pPr>
        <w:numPr>
          <w:ilvl w:val="0"/>
          <w:numId w:val="47"/>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lastRenderedPageBreak/>
        <w:t>стоимости приобретения бланков;</w:t>
      </w:r>
    </w:p>
    <w:p w14:paraId="2A65D9A2" w14:textId="77777777" w:rsidR="002F7EF3" w:rsidRPr="00554ABB" w:rsidRDefault="002F7EF3" w:rsidP="00FE20F1">
      <w:pPr>
        <w:numPr>
          <w:ilvl w:val="0"/>
          <w:numId w:val="47"/>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t xml:space="preserve">условной оценке 1 руб. </w:t>
      </w:r>
    </w:p>
    <w:p w14:paraId="205AF804" w14:textId="1E90D8BC"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w:t>
      </w:r>
      <w:proofErr w:type="gramStart"/>
      <w:r w:rsidRPr="00554ABB">
        <w:rPr>
          <w:rFonts w:ascii="Times New Roman" w:hAnsi="Times New Roman" w:cs="Times New Roman"/>
          <w:sz w:val="24"/>
          <w:szCs w:val="24"/>
        </w:rPr>
        <w:t>счете</w:t>
      </w:r>
      <w:proofErr w:type="gramEnd"/>
      <w:r w:rsidRPr="00554ABB">
        <w:rPr>
          <w:rFonts w:ascii="Times New Roman" w:hAnsi="Times New Roman" w:cs="Times New Roman"/>
          <w:sz w:val="24"/>
          <w:szCs w:val="24"/>
        </w:rPr>
        <w:t xml:space="preserve"> 09 «запасные части к транспортным средствам, выданные взамен        </w:t>
      </w:r>
    </w:p>
    <w:p w14:paraId="5CE974F6" w14:textId="77777777"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       изношенных» учитываются:</w:t>
      </w:r>
    </w:p>
    <w:p w14:paraId="0338F476" w14:textId="77777777" w:rsidR="002F7EF3" w:rsidRPr="00554ABB" w:rsidRDefault="002F7EF3" w:rsidP="00FE20F1">
      <w:pPr>
        <w:numPr>
          <w:ilvl w:val="0"/>
          <w:numId w:val="6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двигатели;</w:t>
      </w:r>
    </w:p>
    <w:p w14:paraId="3B070658" w14:textId="77777777" w:rsidR="002F7EF3" w:rsidRPr="00554ABB" w:rsidRDefault="002F7EF3" w:rsidP="00FE20F1">
      <w:pPr>
        <w:numPr>
          <w:ilvl w:val="0"/>
          <w:numId w:val="6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аккумуляторы;</w:t>
      </w:r>
    </w:p>
    <w:p w14:paraId="178B2FA5" w14:textId="77777777" w:rsidR="002F7EF3" w:rsidRPr="00554ABB" w:rsidRDefault="002F7EF3" w:rsidP="00FE20F1">
      <w:pPr>
        <w:numPr>
          <w:ilvl w:val="0"/>
          <w:numId w:val="6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шины;</w:t>
      </w:r>
    </w:p>
    <w:p w14:paraId="51AF96F8" w14:textId="77777777" w:rsidR="002F7EF3" w:rsidRPr="00554ABB" w:rsidRDefault="002F7EF3" w:rsidP="00FE20F1">
      <w:pPr>
        <w:numPr>
          <w:ilvl w:val="0"/>
          <w:numId w:val="6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запчасти машин;</w:t>
      </w:r>
    </w:p>
    <w:p w14:paraId="583F939D" w14:textId="77777777" w:rsidR="002F7EF3" w:rsidRPr="00554ABB" w:rsidRDefault="002F7EF3" w:rsidP="00FE20F1">
      <w:pPr>
        <w:numPr>
          <w:ilvl w:val="0"/>
          <w:numId w:val="6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иное.</w:t>
      </w:r>
    </w:p>
    <w:p w14:paraId="1A0EE0FA" w14:textId="42BACE10" w:rsidR="002F7EF3" w:rsidRPr="00554ABB" w:rsidRDefault="002F7EF3" w:rsidP="00B24B18">
      <w:pPr>
        <w:spacing w:after="0" w:line="276" w:lineRule="auto"/>
        <w:jc w:val="both"/>
        <w:rPr>
          <w:rFonts w:ascii="Times New Roman" w:hAnsi="Times New Roman" w:cs="Times New Roman"/>
          <w:sz w:val="24"/>
          <w:szCs w:val="24"/>
        </w:rPr>
      </w:pPr>
      <w:r w:rsidRPr="00554ABB">
        <w:rPr>
          <w:rFonts w:ascii="Times New Roman" w:hAnsi="Times New Roman" w:cs="Times New Roman"/>
          <w:sz w:val="24"/>
          <w:szCs w:val="24"/>
        </w:rPr>
        <w:t>На за балансовом счете 21 «О</w:t>
      </w:r>
      <w:r w:rsidR="00467F6A">
        <w:rPr>
          <w:rFonts w:ascii="Times New Roman" w:hAnsi="Times New Roman" w:cs="Times New Roman"/>
          <w:sz w:val="24"/>
          <w:szCs w:val="24"/>
        </w:rPr>
        <w:t>сновные средства</w:t>
      </w:r>
      <w:r w:rsidR="00404597">
        <w:rPr>
          <w:rFonts w:ascii="Times New Roman" w:hAnsi="Times New Roman" w:cs="Times New Roman"/>
          <w:sz w:val="24"/>
          <w:szCs w:val="24"/>
        </w:rPr>
        <w:t xml:space="preserve"> в эксплуатации»</w:t>
      </w:r>
      <w:r w:rsidR="00467F6A">
        <w:rPr>
          <w:rFonts w:ascii="Times New Roman" w:hAnsi="Times New Roman" w:cs="Times New Roman"/>
          <w:sz w:val="24"/>
          <w:szCs w:val="24"/>
        </w:rPr>
        <w:t xml:space="preserve"> стоимостью до 10</w:t>
      </w:r>
      <w:r w:rsidR="00404597">
        <w:rPr>
          <w:rFonts w:ascii="Times New Roman" w:hAnsi="Times New Roman" w:cs="Times New Roman"/>
          <w:sz w:val="24"/>
          <w:szCs w:val="24"/>
        </w:rPr>
        <w:t>000 руб. включительно</w:t>
      </w:r>
      <w:proofErr w:type="gramStart"/>
      <w:r w:rsidR="00404597">
        <w:rPr>
          <w:rFonts w:ascii="Times New Roman" w:hAnsi="Times New Roman" w:cs="Times New Roman"/>
          <w:sz w:val="24"/>
          <w:szCs w:val="24"/>
        </w:rPr>
        <w:t xml:space="preserve"> ,</w:t>
      </w:r>
      <w:proofErr w:type="gramEnd"/>
      <w:r w:rsidR="00404597">
        <w:rPr>
          <w:rFonts w:ascii="Times New Roman" w:hAnsi="Times New Roman" w:cs="Times New Roman"/>
          <w:sz w:val="24"/>
          <w:szCs w:val="24"/>
        </w:rPr>
        <w:t xml:space="preserve"> за исключением объектов библиотечного фонда и объектов недвижимого имущества </w:t>
      </w:r>
      <w:r w:rsidRPr="00554ABB">
        <w:rPr>
          <w:rFonts w:ascii="Times New Roman" w:hAnsi="Times New Roman" w:cs="Times New Roman"/>
          <w:sz w:val="24"/>
          <w:szCs w:val="24"/>
        </w:rPr>
        <w:t>учет ведется:</w:t>
      </w:r>
    </w:p>
    <w:p w14:paraId="03446D20" w14:textId="77777777" w:rsidR="002F7EF3" w:rsidRPr="00554ABB" w:rsidRDefault="002F7EF3" w:rsidP="00FE20F1">
      <w:pPr>
        <w:numPr>
          <w:ilvl w:val="0"/>
          <w:numId w:val="48"/>
        </w:numPr>
        <w:spacing w:after="0" w:line="276" w:lineRule="auto"/>
        <w:ind w:left="567" w:hanging="567"/>
        <w:jc w:val="both"/>
        <w:rPr>
          <w:rFonts w:ascii="Times New Roman" w:hAnsi="Times New Roman" w:cs="Times New Roman"/>
          <w:sz w:val="24"/>
          <w:szCs w:val="24"/>
        </w:rPr>
      </w:pPr>
      <w:r w:rsidRPr="00554ABB">
        <w:rPr>
          <w:rFonts w:ascii="Times New Roman" w:hAnsi="Times New Roman" w:cs="Times New Roman"/>
          <w:sz w:val="24"/>
          <w:szCs w:val="24"/>
        </w:rPr>
        <w:t xml:space="preserve">по условной оценке, 1 руб.  </w:t>
      </w:r>
    </w:p>
    <w:p w14:paraId="539D7A68" w14:textId="77777777" w:rsidR="00A64C6F" w:rsidRDefault="002F7EF3" w:rsidP="00B24B18">
      <w:pPr>
        <w:spacing w:after="120" w:line="276" w:lineRule="auto"/>
        <w:jc w:val="both"/>
        <w:rPr>
          <w:rFonts w:ascii="Times New Roman" w:hAnsi="Times New Roman" w:cs="Times New Roman"/>
          <w:sz w:val="24"/>
          <w:szCs w:val="24"/>
          <w:lang w:eastAsia="x-none"/>
        </w:rPr>
      </w:pPr>
      <w:r w:rsidRPr="00554ABB">
        <w:rPr>
          <w:rFonts w:ascii="Times New Roman" w:hAnsi="Times New Roman" w:cs="Times New Roman"/>
          <w:sz w:val="24"/>
          <w:szCs w:val="24"/>
          <w:lang w:eastAsia="x-none"/>
        </w:rPr>
        <w:t>На счете 21</w:t>
      </w:r>
      <w:r w:rsidRPr="00554ABB">
        <w:rPr>
          <w:rFonts w:ascii="Times New Roman" w:hAnsi="Times New Roman" w:cs="Times New Roman"/>
          <w:sz w:val="24"/>
          <w:szCs w:val="24"/>
          <w:lang w:val="x-none" w:eastAsia="x-none"/>
        </w:rPr>
        <w:t xml:space="preserve"> «Программное обеспечение с неисключительными правами»</w:t>
      </w:r>
      <w:r w:rsidRPr="00554ABB">
        <w:rPr>
          <w:rFonts w:ascii="Times New Roman" w:hAnsi="Times New Roman" w:cs="Times New Roman"/>
          <w:sz w:val="24"/>
          <w:szCs w:val="24"/>
          <w:lang w:eastAsia="x-none"/>
        </w:rPr>
        <w:t xml:space="preserve"> ведется учет программного обеспечения, </w:t>
      </w:r>
    </w:p>
    <w:p w14:paraId="714A7130" w14:textId="5B6DC909" w:rsidR="002F7EF3" w:rsidRPr="00554ABB" w:rsidRDefault="002F7EF3" w:rsidP="00FE20F1">
      <w:pPr>
        <w:numPr>
          <w:ilvl w:val="0"/>
          <w:numId w:val="48"/>
        </w:numPr>
        <w:spacing w:after="120" w:line="276" w:lineRule="auto"/>
        <w:ind w:left="426" w:hanging="426"/>
        <w:jc w:val="both"/>
        <w:rPr>
          <w:rFonts w:ascii="Times New Roman" w:hAnsi="Times New Roman" w:cs="Times New Roman"/>
          <w:sz w:val="24"/>
          <w:szCs w:val="24"/>
          <w:lang w:eastAsia="x-none"/>
        </w:rPr>
      </w:pPr>
      <w:r w:rsidRPr="00554ABB">
        <w:rPr>
          <w:rFonts w:ascii="Times New Roman" w:hAnsi="Times New Roman" w:cs="Times New Roman"/>
          <w:sz w:val="24"/>
          <w:szCs w:val="24"/>
          <w:lang w:eastAsia="x-none"/>
        </w:rPr>
        <w:t>по условной оценке, 1 рубль.</w:t>
      </w:r>
    </w:p>
    <w:p w14:paraId="18FB0497" w14:textId="789094A4" w:rsidR="00546D31" w:rsidRPr="00453DA2" w:rsidRDefault="00453DA2" w:rsidP="00B24B18">
      <w:pPr>
        <w:spacing w:after="0" w:line="276" w:lineRule="auto"/>
        <w:ind w:left="-567"/>
        <w:jc w:val="both"/>
        <w:rPr>
          <w:rFonts w:ascii="Times New Roman" w:eastAsia="Calibri" w:hAnsi="Times New Roman" w:cs="Times New Roman"/>
          <w:sz w:val="24"/>
          <w:szCs w:val="24"/>
        </w:rPr>
      </w:pPr>
      <w:r w:rsidRPr="006F53B1">
        <w:rPr>
          <w:rFonts w:ascii="Times New Roman" w:eastAsia="Calibri" w:hAnsi="Times New Roman" w:cs="Times New Roman"/>
          <w:bCs/>
          <w:sz w:val="24"/>
          <w:szCs w:val="24"/>
        </w:rPr>
        <w:t>1</w:t>
      </w:r>
      <w:r w:rsidR="00546D31" w:rsidRPr="006F53B1">
        <w:rPr>
          <w:rFonts w:ascii="Times New Roman" w:eastAsia="Calibri" w:hAnsi="Times New Roman" w:cs="Times New Roman"/>
          <w:bCs/>
          <w:sz w:val="24"/>
          <w:szCs w:val="24"/>
        </w:rPr>
        <w:t>.4.</w:t>
      </w:r>
      <w:r w:rsidR="006F53B1" w:rsidRPr="006F53B1">
        <w:rPr>
          <w:rFonts w:ascii="Times New Roman" w:eastAsia="Calibri" w:hAnsi="Times New Roman" w:cs="Times New Roman"/>
          <w:bCs/>
          <w:sz w:val="24"/>
          <w:szCs w:val="24"/>
        </w:rPr>
        <w:t>3</w:t>
      </w:r>
      <w:r w:rsidR="00546D31" w:rsidRPr="006F53B1">
        <w:rPr>
          <w:rFonts w:ascii="Times New Roman" w:eastAsia="Calibri" w:hAnsi="Times New Roman" w:cs="Times New Roman"/>
          <w:bCs/>
          <w:sz w:val="24"/>
          <w:szCs w:val="24"/>
        </w:rPr>
        <w:t>.</w:t>
      </w:r>
      <w:r w:rsidR="00546D31" w:rsidRPr="00453DA2">
        <w:rPr>
          <w:rFonts w:ascii="Times New Roman" w:eastAsia="Calibri" w:hAnsi="Times New Roman" w:cs="Times New Roman"/>
          <w:b/>
          <w:bCs/>
          <w:sz w:val="24"/>
          <w:szCs w:val="24"/>
        </w:rPr>
        <w:t xml:space="preserve"> </w:t>
      </w:r>
      <w:r w:rsidR="00546D31" w:rsidRPr="00453DA2">
        <w:rPr>
          <w:rFonts w:ascii="Times New Roman" w:eastAsia="Calibri" w:hAnsi="Times New Roman" w:cs="Times New Roman"/>
          <w:sz w:val="24"/>
          <w:szCs w:val="24"/>
        </w:rPr>
        <w:t xml:space="preserve">Кроме </w:t>
      </w:r>
      <w:proofErr w:type="spellStart"/>
      <w:r w:rsidR="00546D31" w:rsidRPr="00453DA2">
        <w:rPr>
          <w:rFonts w:ascii="Times New Roman" w:eastAsia="Calibri" w:hAnsi="Times New Roman" w:cs="Times New Roman"/>
          <w:sz w:val="24"/>
          <w:szCs w:val="24"/>
        </w:rPr>
        <w:t>забалансовых</w:t>
      </w:r>
      <w:proofErr w:type="spellEnd"/>
      <w:r w:rsidR="00546D31" w:rsidRPr="00453DA2">
        <w:rPr>
          <w:rFonts w:ascii="Times New Roman" w:eastAsia="Calibri" w:hAnsi="Times New Roman" w:cs="Times New Roman"/>
          <w:sz w:val="24"/>
          <w:szCs w:val="24"/>
        </w:rPr>
        <w:t xml:space="preserve"> счетов, утвержденных в Инструкции к Единому плану счетов №157н, учреждение применяет дополнительные </w:t>
      </w:r>
      <w:proofErr w:type="spellStart"/>
      <w:r w:rsidR="00546D31" w:rsidRPr="00453DA2">
        <w:rPr>
          <w:rFonts w:ascii="Times New Roman" w:eastAsia="Calibri" w:hAnsi="Times New Roman" w:cs="Times New Roman"/>
          <w:sz w:val="24"/>
          <w:szCs w:val="24"/>
        </w:rPr>
        <w:t>забалансовые</w:t>
      </w:r>
      <w:proofErr w:type="spellEnd"/>
      <w:r w:rsidR="00546D31" w:rsidRPr="00453DA2">
        <w:rPr>
          <w:rFonts w:ascii="Times New Roman" w:eastAsia="Calibri" w:hAnsi="Times New Roman" w:cs="Times New Roman"/>
          <w:sz w:val="24"/>
          <w:szCs w:val="24"/>
        </w:rPr>
        <w:t xml:space="preserve"> </w:t>
      </w:r>
      <w:r w:rsidR="002F7EF3" w:rsidRPr="00453DA2">
        <w:rPr>
          <w:rFonts w:ascii="Times New Roman" w:eastAsia="Calibri" w:hAnsi="Times New Roman" w:cs="Times New Roman"/>
          <w:sz w:val="24"/>
          <w:szCs w:val="24"/>
        </w:rPr>
        <w:t>счета</w:t>
      </w:r>
      <w:r w:rsidR="002F7EF3" w:rsidRPr="007F2B2D">
        <w:rPr>
          <w:rFonts w:ascii="Times New Roman" w:eastAsia="Calibri" w:hAnsi="Times New Roman" w:cs="Times New Roman"/>
          <w:sz w:val="24"/>
          <w:szCs w:val="24"/>
        </w:rPr>
        <w:t>.</w:t>
      </w:r>
      <w:r w:rsidR="00546D31" w:rsidRPr="007F2B2D">
        <w:rPr>
          <w:rFonts w:ascii="Times New Roman" w:eastAsia="Calibri" w:hAnsi="Times New Roman" w:cs="Times New Roman"/>
          <w:sz w:val="24"/>
          <w:szCs w:val="24"/>
        </w:rPr>
        <w:t xml:space="preserve"> </w:t>
      </w:r>
      <w:r w:rsidR="00255852" w:rsidRPr="007F2B2D">
        <w:rPr>
          <w:rFonts w:ascii="Times New Roman" w:eastAsia="Calibri" w:hAnsi="Times New Roman" w:cs="Times New Roman"/>
          <w:sz w:val="24"/>
          <w:szCs w:val="24"/>
        </w:rPr>
        <w:t>(</w:t>
      </w:r>
      <w:r w:rsidR="00546D31" w:rsidRPr="007F2B2D">
        <w:rPr>
          <w:rFonts w:ascii="Times New Roman" w:eastAsia="Calibri" w:hAnsi="Times New Roman" w:cs="Times New Roman"/>
          <w:sz w:val="24"/>
          <w:szCs w:val="24"/>
        </w:rPr>
        <w:t>Приложение №</w:t>
      </w:r>
      <w:r w:rsidR="006D428E" w:rsidRPr="007F2B2D">
        <w:rPr>
          <w:rFonts w:ascii="Times New Roman" w:eastAsia="Calibri" w:hAnsi="Times New Roman" w:cs="Times New Roman"/>
          <w:sz w:val="24"/>
          <w:szCs w:val="24"/>
        </w:rPr>
        <w:t xml:space="preserve"> </w:t>
      </w:r>
      <w:r w:rsidR="00546D31" w:rsidRPr="007F2B2D">
        <w:rPr>
          <w:rFonts w:ascii="Times New Roman" w:eastAsia="Calibri" w:hAnsi="Times New Roman" w:cs="Times New Roman"/>
          <w:sz w:val="24"/>
          <w:szCs w:val="24"/>
        </w:rPr>
        <w:t>8</w:t>
      </w:r>
      <w:r w:rsidR="00255852" w:rsidRPr="007F2B2D">
        <w:rPr>
          <w:rFonts w:ascii="Times New Roman" w:eastAsia="Calibri" w:hAnsi="Times New Roman" w:cs="Times New Roman"/>
          <w:sz w:val="24"/>
          <w:szCs w:val="24"/>
        </w:rPr>
        <w:t>)</w:t>
      </w:r>
    </w:p>
    <w:p w14:paraId="21A4C8B7" w14:textId="77777777" w:rsidR="00546D31" w:rsidRPr="00453DA2"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bCs/>
          <w:sz w:val="24"/>
          <w:szCs w:val="24"/>
          <w:u w:val="single"/>
        </w:rPr>
        <w:t>Основание:</w:t>
      </w:r>
      <w:r w:rsidRPr="00453DA2">
        <w:rPr>
          <w:rFonts w:ascii="Times New Roman" w:eastAsia="Calibri" w:hAnsi="Times New Roman" w:cs="Times New Roman"/>
          <w:b/>
          <w:bCs/>
          <w:sz w:val="24"/>
          <w:szCs w:val="24"/>
        </w:rPr>
        <w:t xml:space="preserve"> </w:t>
      </w:r>
      <w:r w:rsidRPr="00453DA2">
        <w:rPr>
          <w:rFonts w:ascii="Times New Roman" w:eastAsia="Calibri" w:hAnsi="Times New Roman" w:cs="Times New Roman"/>
          <w:sz w:val="24"/>
          <w:szCs w:val="24"/>
        </w:rPr>
        <w:t>пункт 332 Инструкции к Единому плану счетов № 157н, пункт 19 Стандарта «Концептуальные основы бухучета и отчетности».</w:t>
      </w:r>
    </w:p>
    <w:p w14:paraId="49B4DAFD" w14:textId="77777777" w:rsidR="00546D31" w:rsidRPr="00546D31" w:rsidRDefault="00546D31" w:rsidP="00B24B18">
      <w:pPr>
        <w:spacing w:after="0" w:line="276" w:lineRule="auto"/>
        <w:jc w:val="center"/>
        <w:rPr>
          <w:rFonts w:ascii="Arial" w:eastAsia="Calibri" w:hAnsi="Arial" w:cs="Arial"/>
          <w:b/>
          <w:bCs/>
          <w:sz w:val="20"/>
          <w:szCs w:val="20"/>
          <w:lang w:eastAsia="en-US"/>
        </w:rPr>
      </w:pPr>
    </w:p>
    <w:p w14:paraId="22ADD430" w14:textId="77777777" w:rsidR="00D6578F" w:rsidRDefault="00D6578F" w:rsidP="00B24B18">
      <w:pPr>
        <w:spacing w:after="0" w:line="276" w:lineRule="auto"/>
        <w:jc w:val="center"/>
        <w:rPr>
          <w:rFonts w:ascii="Times New Roman" w:eastAsia="Calibri" w:hAnsi="Times New Roman" w:cs="Times New Roman"/>
          <w:b/>
          <w:bCs/>
          <w:sz w:val="28"/>
          <w:szCs w:val="28"/>
          <w:lang w:eastAsia="en-US"/>
        </w:rPr>
      </w:pPr>
    </w:p>
    <w:p w14:paraId="01B20251" w14:textId="77777777" w:rsidR="00D6578F" w:rsidRDefault="00D6578F" w:rsidP="00B24B18">
      <w:pPr>
        <w:spacing w:after="0" w:line="276" w:lineRule="auto"/>
        <w:jc w:val="center"/>
        <w:rPr>
          <w:rFonts w:ascii="Times New Roman" w:eastAsia="Calibri" w:hAnsi="Times New Roman" w:cs="Times New Roman"/>
          <w:b/>
          <w:bCs/>
          <w:sz w:val="28"/>
          <w:szCs w:val="28"/>
          <w:lang w:eastAsia="en-US"/>
        </w:rPr>
      </w:pPr>
    </w:p>
    <w:p w14:paraId="250F9ED7" w14:textId="77777777" w:rsidR="00D6578F" w:rsidRDefault="00D6578F" w:rsidP="00B24B18">
      <w:pPr>
        <w:spacing w:after="0" w:line="276" w:lineRule="auto"/>
        <w:jc w:val="center"/>
        <w:rPr>
          <w:rFonts w:ascii="Times New Roman" w:eastAsia="Calibri" w:hAnsi="Times New Roman" w:cs="Times New Roman"/>
          <w:b/>
          <w:bCs/>
          <w:sz w:val="28"/>
          <w:szCs w:val="28"/>
          <w:lang w:eastAsia="en-US"/>
        </w:rPr>
      </w:pPr>
    </w:p>
    <w:p w14:paraId="3A41F2D4" w14:textId="63CAE8C2" w:rsidR="00546D31" w:rsidRPr="00C068D7" w:rsidRDefault="00453DA2" w:rsidP="00B24B18">
      <w:pPr>
        <w:spacing w:after="0" w:line="276" w:lineRule="auto"/>
        <w:jc w:val="center"/>
        <w:rPr>
          <w:rFonts w:ascii="Times New Roman" w:eastAsia="Calibri" w:hAnsi="Times New Roman" w:cs="Times New Roman"/>
          <w:b/>
          <w:bCs/>
          <w:sz w:val="28"/>
          <w:szCs w:val="28"/>
          <w:lang w:eastAsia="en-US"/>
        </w:rPr>
      </w:pPr>
      <w:r w:rsidRPr="00C068D7">
        <w:rPr>
          <w:rFonts w:ascii="Times New Roman" w:eastAsia="Calibri" w:hAnsi="Times New Roman" w:cs="Times New Roman"/>
          <w:b/>
          <w:bCs/>
          <w:sz w:val="28"/>
          <w:szCs w:val="28"/>
          <w:lang w:eastAsia="en-US"/>
        </w:rPr>
        <w:t>1</w:t>
      </w:r>
      <w:r w:rsidR="00546D31" w:rsidRPr="00C068D7">
        <w:rPr>
          <w:rFonts w:ascii="Times New Roman" w:eastAsia="Calibri" w:hAnsi="Times New Roman" w:cs="Times New Roman"/>
          <w:b/>
          <w:bCs/>
          <w:sz w:val="28"/>
          <w:szCs w:val="28"/>
          <w:lang w:eastAsia="en-US"/>
        </w:rPr>
        <w:t>.5. Регистры бухгалтерского учета</w:t>
      </w:r>
    </w:p>
    <w:p w14:paraId="0F0D7D78" w14:textId="77777777" w:rsidR="00546D31" w:rsidRPr="00453DA2" w:rsidRDefault="00546D31" w:rsidP="00B24B18">
      <w:pPr>
        <w:spacing w:after="0" w:line="276" w:lineRule="auto"/>
        <w:ind w:firstLine="567"/>
        <w:jc w:val="center"/>
        <w:rPr>
          <w:rFonts w:ascii="Times New Roman" w:eastAsia="Calibri" w:hAnsi="Times New Roman" w:cs="Times New Roman"/>
          <w:b/>
          <w:bCs/>
          <w:sz w:val="24"/>
          <w:szCs w:val="24"/>
          <w:lang w:eastAsia="en-US"/>
        </w:rPr>
      </w:pPr>
    </w:p>
    <w:p w14:paraId="13931EE4" w14:textId="5560974B" w:rsidR="00546D31" w:rsidRPr="00453DA2" w:rsidRDefault="00453DA2" w:rsidP="00B24B18">
      <w:pPr>
        <w:spacing w:after="0" w:line="276" w:lineRule="auto"/>
        <w:ind w:left="-567"/>
        <w:jc w:val="both"/>
        <w:rPr>
          <w:rFonts w:ascii="Times New Roman" w:eastAsia="Calibri" w:hAnsi="Times New Roman" w:cs="Times New Roman"/>
          <w:i/>
          <w:iCs/>
          <w:sz w:val="24"/>
          <w:szCs w:val="24"/>
          <w:lang w:eastAsia="en-US"/>
        </w:rPr>
      </w:pPr>
      <w:r>
        <w:rPr>
          <w:rFonts w:ascii="Times New Roman" w:eastAsia="Calibri" w:hAnsi="Times New Roman" w:cs="Times New Roman"/>
          <w:sz w:val="24"/>
          <w:szCs w:val="24"/>
          <w:lang w:eastAsia="en-US"/>
        </w:rPr>
        <w:t>1</w:t>
      </w:r>
      <w:r w:rsidR="00546D31" w:rsidRPr="00453DA2">
        <w:rPr>
          <w:rFonts w:ascii="Times New Roman" w:eastAsia="Calibri" w:hAnsi="Times New Roman" w:cs="Times New Roman"/>
          <w:sz w:val="24"/>
          <w:szCs w:val="24"/>
          <w:lang w:eastAsia="en-US"/>
        </w:rPr>
        <w:t>.5.1. Регистры бухгалтерского учета составляются по формам, в соответствии с бюджетным законодательством РФ. Дополнительные</w:t>
      </w:r>
      <w:r>
        <w:rPr>
          <w:rFonts w:ascii="Times New Roman" w:eastAsia="Calibri" w:hAnsi="Times New Roman" w:cs="Times New Roman"/>
          <w:sz w:val="24"/>
          <w:szCs w:val="24"/>
          <w:lang w:eastAsia="en-US"/>
        </w:rPr>
        <w:t xml:space="preserve"> регистры бухгалтерского учета </w:t>
      </w:r>
      <w:r w:rsidRPr="00453DA2">
        <w:rPr>
          <w:rFonts w:ascii="Times New Roman" w:eastAsia="Calibri" w:hAnsi="Times New Roman" w:cs="Times New Roman"/>
          <w:sz w:val="24"/>
          <w:szCs w:val="24"/>
          <w:lang w:eastAsia="en-US"/>
        </w:rPr>
        <w:t>формы,</w:t>
      </w:r>
      <w:r w:rsidR="00546D31" w:rsidRPr="00453DA2">
        <w:rPr>
          <w:rFonts w:ascii="Times New Roman" w:eastAsia="Calibri" w:hAnsi="Times New Roman" w:cs="Times New Roman"/>
          <w:sz w:val="24"/>
          <w:szCs w:val="24"/>
          <w:lang w:eastAsia="en-US"/>
        </w:rPr>
        <w:t xml:space="preserve"> которые не унифицированы, применяются учреждением по формам, используемым программным обеспечением «1С: Предприятие - Бухгалтерия государственного учреждения» и «1С: Предприятие – Зарплата и кадры бюджетного учреждения» </w:t>
      </w:r>
    </w:p>
    <w:p w14:paraId="4F8D610E" w14:textId="75990869" w:rsidR="00546D31" w:rsidRPr="00453DA2" w:rsidRDefault="00453DA2"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w:t>
      </w:r>
      <w:r w:rsidR="00546D31" w:rsidRPr="00453DA2">
        <w:rPr>
          <w:rFonts w:ascii="Times New Roman" w:eastAsia="Calibri" w:hAnsi="Times New Roman" w:cs="Times New Roman"/>
          <w:sz w:val="24"/>
          <w:szCs w:val="24"/>
          <w:lang w:eastAsia="en-US"/>
        </w:rPr>
        <w:t xml:space="preserve">5.2.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w:t>
      </w:r>
      <w:r w:rsidR="00546D31" w:rsidRPr="007F2B2D">
        <w:rPr>
          <w:rFonts w:ascii="Times New Roman" w:eastAsia="Calibri" w:hAnsi="Times New Roman" w:cs="Times New Roman"/>
          <w:sz w:val="24"/>
          <w:szCs w:val="24"/>
          <w:lang w:eastAsia="en-US"/>
        </w:rPr>
        <w:t>регистра (Приложение №9)</w:t>
      </w:r>
    </w:p>
    <w:p w14:paraId="6086C1F8"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Формирование регистров бухучета осуществляется в следующем порядке:</w:t>
      </w:r>
    </w:p>
    <w:p w14:paraId="2CCC3E4E" w14:textId="0CF5ECF4"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27F0FCD" w14:textId="519014A5"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 регистрации приходных и расходных ордеров составляется ежемесячно, в последний рабочий день месяца;</w:t>
      </w:r>
    </w:p>
    <w:p w14:paraId="4F8E00AA" w14:textId="63BA2078"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15BC67C1" w14:textId="69D228D6"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lastRenderedPageBreak/>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77E52376" w14:textId="3B6CC677"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C8E6998" w14:textId="57069281"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6E75AC48" w14:textId="322F3F72"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Журналы операций, Главная книга заполняются ежемесячно;</w:t>
      </w:r>
    </w:p>
    <w:p w14:paraId="335F2B9C" w14:textId="59A1D76C"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другие регистры, не указанные выше, заполняются по мере необходимости, если иное не установлено законодательством РФ.</w:t>
      </w:r>
    </w:p>
    <w:p w14:paraId="6518D769"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Журнал операций раздельно по кодам финансового обеспечения деятельности </w:t>
      </w:r>
    </w:p>
    <w:p w14:paraId="050CCBE3" w14:textId="296D5B21"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u w:val="single"/>
          <w:lang w:eastAsia="en-US"/>
        </w:rPr>
        <w:t>Основание:</w:t>
      </w:r>
      <w:r w:rsidRPr="00453DA2">
        <w:rPr>
          <w:rFonts w:ascii="Times New Roman" w:eastAsia="Calibri" w:hAnsi="Times New Roman" w:cs="Times New Roman"/>
          <w:sz w:val="24"/>
          <w:szCs w:val="24"/>
          <w:lang w:eastAsia="en-US"/>
        </w:rPr>
        <w:t xml:space="preserve"> п</w:t>
      </w:r>
      <w:r w:rsidR="00453DA2">
        <w:rPr>
          <w:rFonts w:ascii="Times New Roman" w:eastAsia="Calibri" w:hAnsi="Times New Roman" w:cs="Times New Roman"/>
          <w:sz w:val="24"/>
          <w:szCs w:val="24"/>
          <w:lang w:eastAsia="en-US"/>
        </w:rPr>
        <w:t xml:space="preserve">ункт </w:t>
      </w:r>
      <w:r w:rsidRPr="00453DA2">
        <w:rPr>
          <w:rFonts w:ascii="Times New Roman" w:eastAsia="Calibri" w:hAnsi="Times New Roman" w:cs="Times New Roman"/>
          <w:sz w:val="24"/>
          <w:szCs w:val="24"/>
          <w:lang w:eastAsia="en-US"/>
        </w:rPr>
        <w:t>257 Инструкции к Единому плану счетов № 157н.</w:t>
      </w:r>
    </w:p>
    <w:p w14:paraId="56F676CA"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Журналы операций подписываются главным бухгалтером и бухгалтером, составившим Журнал операций.</w:t>
      </w:r>
    </w:p>
    <w:p w14:paraId="296A0951" w14:textId="64E1BEE1" w:rsidR="00546D31" w:rsidRPr="00453DA2" w:rsidRDefault="00453DA2"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.5.3</w:t>
      </w:r>
      <w:r w:rsidR="00546D31" w:rsidRPr="00453DA2">
        <w:rPr>
          <w:rFonts w:ascii="Times New Roman" w:eastAsia="Calibri" w:hAnsi="Times New Roman" w:cs="Times New Roman"/>
          <w:sz w:val="24"/>
          <w:szCs w:val="24"/>
          <w:lang w:eastAsia="en-US"/>
        </w:rPr>
        <w:t xml:space="preserve">. По итогам каждого календарного месяца бухгалтерские регистры, сформированные в электронном виде, выводятся на бумажный носитель.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00546D31" w:rsidRPr="00453DA2">
        <w:rPr>
          <w:rFonts w:ascii="Times New Roman" w:eastAsia="Calibri" w:hAnsi="Times New Roman" w:cs="Times New Roman"/>
          <w:sz w:val="24"/>
          <w:szCs w:val="24"/>
          <w:lang w:eastAsia="en-US"/>
        </w:rPr>
        <w:t>сброшюровываются</w:t>
      </w:r>
      <w:proofErr w:type="spellEnd"/>
      <w:r w:rsidR="00546D31" w:rsidRPr="00453DA2">
        <w:rPr>
          <w:rFonts w:ascii="Times New Roman" w:eastAsia="Calibri" w:hAnsi="Times New Roman" w:cs="Times New Roman"/>
          <w:sz w:val="24"/>
          <w:szCs w:val="24"/>
          <w:lang w:eastAsia="en-US"/>
        </w:rPr>
        <w:t xml:space="preserve"> с Журналом операций. Регистры с первичной учетной документацией должны быть прошнурованы, пронумерованы, количество листов должно быть заверено (руководитель, или главный бухгалтер) и скреплено печатью </w:t>
      </w:r>
    </w:p>
    <w:p w14:paraId="63F435E6"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 На обложке указывается: </w:t>
      </w:r>
    </w:p>
    <w:p w14:paraId="2AC4B1B7" w14:textId="4364B420"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наименование субъекта учета; </w:t>
      </w:r>
    </w:p>
    <w:p w14:paraId="56E2884E" w14:textId="095F092B"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название и порядковый номер папки (дела); </w:t>
      </w:r>
    </w:p>
    <w:p w14:paraId="4B93F579" w14:textId="1DEF6C6C"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период (дата), за который сформирован регистр бухгалтерского учета (Журнал операций), с указанием года и месяца (числа); </w:t>
      </w:r>
    </w:p>
    <w:p w14:paraId="063CF455" w14:textId="051F2EC0"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наименование регистра бухгалтерского учета (Журнала операций), с указанием при наличии его номера; </w:t>
      </w:r>
    </w:p>
    <w:p w14:paraId="6B761E65" w14:textId="1851221E" w:rsidR="00546D31" w:rsidRPr="00453DA2" w:rsidRDefault="00546D31" w:rsidP="00FE20F1">
      <w:pPr>
        <w:numPr>
          <w:ilvl w:val="0"/>
          <w:numId w:val="21"/>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количества листов в папке (деле).</w:t>
      </w:r>
    </w:p>
    <w:p w14:paraId="125224AD" w14:textId="5994108C" w:rsidR="00546D31" w:rsidRPr="00453DA2" w:rsidRDefault="00453DA2"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.5.4</w:t>
      </w:r>
      <w:r w:rsidR="00546D31" w:rsidRPr="00453DA2">
        <w:rPr>
          <w:rFonts w:ascii="Times New Roman" w:eastAsia="Calibri" w:hAnsi="Times New Roman" w:cs="Times New Roman"/>
          <w:sz w:val="24"/>
          <w:szCs w:val="24"/>
          <w:lang w:eastAsia="en-US"/>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r w:rsidR="00546D31" w:rsidRPr="00453DA2">
        <w:rPr>
          <w:rFonts w:ascii="Times New Roman" w:eastAsia="Calibri" w:hAnsi="Times New Roman" w:cs="Times New Roman"/>
          <w:sz w:val="24"/>
          <w:szCs w:val="24"/>
          <w:lang w:eastAsia="en-US"/>
        </w:rPr>
        <w:tab/>
      </w:r>
    </w:p>
    <w:p w14:paraId="7455B48C" w14:textId="26AB0A49" w:rsidR="00546D31" w:rsidRDefault="00453DA2"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bCs/>
          <w:sz w:val="24"/>
          <w:szCs w:val="24"/>
          <w:u w:val="single"/>
          <w:lang w:eastAsia="en-US"/>
        </w:rPr>
        <w:t>Основание:</w:t>
      </w:r>
      <w:r w:rsidRPr="00453DA2">
        <w:rPr>
          <w:rFonts w:ascii="Times New Roman" w:eastAsia="Calibri" w:hAnsi="Times New Roman" w:cs="Times New Roman"/>
          <w:sz w:val="24"/>
          <w:szCs w:val="24"/>
          <w:lang w:eastAsia="en-US"/>
        </w:rPr>
        <w:t xml:space="preserve"> </w:t>
      </w:r>
      <w:r w:rsidRPr="00453DA2">
        <w:rPr>
          <w:rFonts w:ascii="Times New Roman" w:eastAsia="Calibri" w:hAnsi="Times New Roman" w:cs="Times New Roman"/>
          <w:sz w:val="24"/>
          <w:szCs w:val="24"/>
          <w:lang w:eastAsia="en-US"/>
        </w:rPr>
        <w:tab/>
      </w:r>
      <w:r w:rsidR="00546D31" w:rsidRPr="00453DA2">
        <w:rPr>
          <w:rFonts w:ascii="Times New Roman" w:eastAsia="Calibri" w:hAnsi="Times New Roman" w:cs="Times New Roman"/>
          <w:sz w:val="24"/>
          <w:szCs w:val="24"/>
          <w:lang w:eastAsia="en-US"/>
        </w:rPr>
        <w:t>Статья 10 Федерального закона от 06.12.2011 № 402-ФЗ «О бухгалтерском учете»; пункты 6, 11.8, 19 ,257 Инструкции от 01.12.2010 № 157н.</w:t>
      </w:r>
    </w:p>
    <w:p w14:paraId="06B3C6FF" w14:textId="77777777" w:rsidR="003C628A" w:rsidRDefault="003C628A" w:rsidP="00B24B18">
      <w:pPr>
        <w:spacing w:after="0" w:line="276" w:lineRule="auto"/>
        <w:ind w:left="-567"/>
        <w:jc w:val="both"/>
        <w:rPr>
          <w:rFonts w:ascii="Times New Roman" w:eastAsia="Calibri" w:hAnsi="Times New Roman" w:cs="Times New Roman"/>
          <w:sz w:val="24"/>
          <w:szCs w:val="24"/>
          <w:lang w:eastAsia="en-US"/>
        </w:rPr>
      </w:pPr>
    </w:p>
    <w:p w14:paraId="3F5AA9B8" w14:textId="460EC82E" w:rsidR="003A4BEF" w:rsidRPr="00C068D7" w:rsidRDefault="003A4BEF" w:rsidP="00B24B18">
      <w:pPr>
        <w:spacing w:after="0" w:line="276" w:lineRule="auto"/>
        <w:jc w:val="center"/>
        <w:rPr>
          <w:rFonts w:ascii="Times New Roman" w:eastAsia="Calibri" w:hAnsi="Times New Roman" w:cs="Times New Roman"/>
          <w:b/>
          <w:bCs/>
          <w:sz w:val="28"/>
          <w:szCs w:val="28"/>
          <w:lang w:eastAsia="en-US"/>
        </w:rPr>
      </w:pPr>
      <w:r w:rsidRPr="008667B9">
        <w:rPr>
          <w:rFonts w:ascii="Times New Roman" w:eastAsia="Calibri" w:hAnsi="Times New Roman" w:cs="Times New Roman"/>
          <w:b/>
          <w:bCs/>
          <w:sz w:val="28"/>
          <w:szCs w:val="28"/>
          <w:lang w:eastAsia="en-US"/>
        </w:rPr>
        <w:t>1.6.  Денежные средства и денежные документы, порядок и сроки выдачи под отчет</w:t>
      </w:r>
      <w:r>
        <w:rPr>
          <w:rFonts w:ascii="Times New Roman" w:eastAsia="Calibri" w:hAnsi="Times New Roman" w:cs="Times New Roman"/>
          <w:b/>
          <w:bCs/>
          <w:sz w:val="28"/>
          <w:szCs w:val="28"/>
          <w:lang w:eastAsia="en-US"/>
        </w:rPr>
        <w:t xml:space="preserve"> </w:t>
      </w:r>
    </w:p>
    <w:p w14:paraId="64D2BCC0" w14:textId="77777777" w:rsidR="003A4BEF" w:rsidRPr="00453DA2" w:rsidRDefault="003A4BEF" w:rsidP="00B24B18">
      <w:pPr>
        <w:spacing w:after="0" w:line="276" w:lineRule="auto"/>
        <w:ind w:firstLine="567"/>
        <w:jc w:val="center"/>
        <w:rPr>
          <w:rFonts w:ascii="Times New Roman" w:eastAsia="Calibri" w:hAnsi="Times New Roman" w:cs="Times New Roman"/>
          <w:b/>
          <w:bCs/>
          <w:sz w:val="24"/>
          <w:szCs w:val="24"/>
          <w:lang w:eastAsia="en-US"/>
        </w:rPr>
      </w:pPr>
    </w:p>
    <w:p w14:paraId="5170203F" w14:textId="3CF1C8D1" w:rsidR="003A4BEF" w:rsidRPr="003A4BEF" w:rsidRDefault="003A4BEF" w:rsidP="00B24B18">
      <w:pPr>
        <w:spacing w:after="0" w:line="276" w:lineRule="auto"/>
        <w:ind w:left="-567"/>
        <w:jc w:val="both"/>
        <w:rPr>
          <w:rFonts w:ascii="Times New Roman" w:eastAsia="Calibri" w:hAnsi="Times New Roman" w:cs="Times New Roman"/>
          <w:sz w:val="24"/>
          <w:szCs w:val="24"/>
          <w:highlight w:val="yellow"/>
          <w:lang w:eastAsia="en-US"/>
        </w:rPr>
      </w:pPr>
      <w:r w:rsidRPr="003A4BEF">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3A4BEF">
        <w:rPr>
          <w:rFonts w:ascii="Times New Roman" w:eastAsia="Calibri" w:hAnsi="Times New Roman" w:cs="Times New Roman"/>
          <w:sz w:val="24"/>
          <w:szCs w:val="24"/>
          <w:lang w:eastAsia="en-US"/>
        </w:rPr>
        <w:t>.1.  Денежные средства в подотчет выдаются из кассы учреждения либо перечисляются на дебетовую карту казначейства (зарплатную</w:t>
      </w:r>
      <w:r>
        <w:rPr>
          <w:rFonts w:ascii="Times New Roman" w:eastAsia="Calibri" w:hAnsi="Times New Roman" w:cs="Times New Roman"/>
          <w:sz w:val="24"/>
          <w:szCs w:val="24"/>
          <w:lang w:eastAsia="en-US"/>
        </w:rPr>
        <w:t xml:space="preserve">) в пределах норм, утвержденных Положением о выдаче денежных средств под </w:t>
      </w:r>
      <w:r w:rsidRPr="007F2B2D">
        <w:rPr>
          <w:rFonts w:ascii="Times New Roman" w:eastAsia="Calibri" w:hAnsi="Times New Roman" w:cs="Times New Roman"/>
          <w:sz w:val="24"/>
          <w:szCs w:val="24"/>
          <w:lang w:eastAsia="en-US"/>
        </w:rPr>
        <w:t xml:space="preserve">отчет </w:t>
      </w:r>
      <w:r w:rsidR="008667B9" w:rsidRPr="007F2B2D">
        <w:rPr>
          <w:rFonts w:ascii="Times New Roman" w:eastAsia="Calibri" w:hAnsi="Times New Roman" w:cs="Times New Roman"/>
          <w:sz w:val="24"/>
          <w:szCs w:val="24"/>
          <w:lang w:eastAsia="en-US"/>
        </w:rPr>
        <w:t>(</w:t>
      </w:r>
      <w:r w:rsidRPr="007F2B2D">
        <w:rPr>
          <w:rFonts w:ascii="Times New Roman" w:eastAsia="Calibri" w:hAnsi="Times New Roman" w:cs="Times New Roman"/>
          <w:sz w:val="24"/>
          <w:szCs w:val="24"/>
          <w:lang w:eastAsia="en-US"/>
        </w:rPr>
        <w:t xml:space="preserve">Приложение № </w:t>
      </w:r>
      <w:r w:rsidR="008667B9" w:rsidRPr="007F2B2D">
        <w:rPr>
          <w:rFonts w:ascii="Times New Roman" w:eastAsia="Calibri" w:hAnsi="Times New Roman" w:cs="Times New Roman"/>
          <w:sz w:val="24"/>
          <w:szCs w:val="24"/>
          <w:lang w:eastAsia="en-US"/>
        </w:rPr>
        <w:t>10)</w:t>
      </w:r>
      <w:r w:rsidRPr="007F2B2D">
        <w:rPr>
          <w:rFonts w:ascii="Times New Roman" w:eastAsia="Calibri" w:hAnsi="Times New Roman" w:cs="Times New Roman"/>
          <w:sz w:val="24"/>
          <w:szCs w:val="24"/>
          <w:lang w:eastAsia="en-US"/>
        </w:rPr>
        <w:t>.</w:t>
      </w:r>
    </w:p>
    <w:p w14:paraId="5591E495" w14:textId="22B1C8C1" w:rsidR="003A4BEF" w:rsidRPr="003A4BEF"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1.6.2. </w:t>
      </w:r>
      <w:r w:rsidR="003A4BEF" w:rsidRPr="003A4BEF">
        <w:rPr>
          <w:rFonts w:ascii="Times New Roman" w:eastAsia="Calibri" w:hAnsi="Times New Roman" w:cs="Times New Roman"/>
          <w:sz w:val="24"/>
          <w:szCs w:val="24"/>
          <w:lang w:eastAsia="en-US"/>
        </w:rPr>
        <w:t>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14:paraId="16A0C84D" w14:textId="77777777" w:rsidR="00A47B27"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1.6.3. </w:t>
      </w:r>
      <w:r w:rsidR="003A4BEF" w:rsidRPr="003A4BEF">
        <w:rPr>
          <w:rFonts w:ascii="Times New Roman" w:eastAsia="Calibri" w:hAnsi="Times New Roman" w:cs="Times New Roman"/>
          <w:sz w:val="24"/>
          <w:szCs w:val="24"/>
          <w:lang w:eastAsia="en-US"/>
        </w:rPr>
        <w:t>К авансовому отчету по суммам, израсходованным на хозяйственные нужды в обязательном порядке должны прилагаться:</w:t>
      </w:r>
    </w:p>
    <w:p w14:paraId="017BE3D7" w14:textId="1A28DB1E" w:rsidR="00A47B27" w:rsidRDefault="003A4BEF" w:rsidP="00FE20F1">
      <w:pPr>
        <w:pStyle w:val="a4"/>
        <w:numPr>
          <w:ilvl w:val="0"/>
          <w:numId w:val="62"/>
        </w:numPr>
        <w:spacing w:after="0" w:line="276" w:lineRule="auto"/>
        <w:ind w:left="-567" w:firstLine="0"/>
        <w:jc w:val="both"/>
        <w:rPr>
          <w:rFonts w:ascii="Times New Roman" w:eastAsia="Calibri" w:hAnsi="Times New Roman" w:cs="Times New Roman"/>
          <w:sz w:val="24"/>
          <w:szCs w:val="24"/>
          <w:lang w:eastAsia="en-US"/>
        </w:rPr>
      </w:pPr>
      <w:r w:rsidRPr="00A47B27">
        <w:rPr>
          <w:rFonts w:ascii="Times New Roman" w:eastAsia="Calibri" w:hAnsi="Times New Roman" w:cs="Times New Roman"/>
          <w:sz w:val="24"/>
          <w:szCs w:val="24"/>
          <w:lang w:eastAsia="en-US"/>
        </w:rPr>
        <w:t>разрешение руко</w:t>
      </w:r>
      <w:r w:rsidR="00A47B27">
        <w:rPr>
          <w:rFonts w:ascii="Times New Roman" w:eastAsia="Calibri" w:hAnsi="Times New Roman" w:cs="Times New Roman"/>
          <w:sz w:val="24"/>
          <w:szCs w:val="24"/>
          <w:lang w:eastAsia="en-US"/>
        </w:rPr>
        <w:t>водителя на совершение расхода;</w:t>
      </w:r>
    </w:p>
    <w:p w14:paraId="58FAFDD8" w14:textId="08E0662E" w:rsidR="003A4BEF" w:rsidRPr="00A47B27" w:rsidRDefault="003A4BEF" w:rsidP="00FE20F1">
      <w:pPr>
        <w:pStyle w:val="a4"/>
        <w:numPr>
          <w:ilvl w:val="0"/>
          <w:numId w:val="62"/>
        </w:numPr>
        <w:spacing w:after="0" w:line="276" w:lineRule="auto"/>
        <w:ind w:left="-567" w:firstLine="0"/>
        <w:jc w:val="both"/>
        <w:rPr>
          <w:rFonts w:ascii="Times New Roman" w:eastAsia="Calibri" w:hAnsi="Times New Roman" w:cs="Times New Roman"/>
          <w:sz w:val="24"/>
          <w:szCs w:val="24"/>
          <w:lang w:eastAsia="en-US"/>
        </w:rPr>
      </w:pPr>
      <w:r w:rsidRPr="00A47B27">
        <w:rPr>
          <w:rFonts w:ascii="Times New Roman" w:eastAsia="Calibri" w:hAnsi="Times New Roman" w:cs="Times New Roman"/>
          <w:sz w:val="24"/>
          <w:szCs w:val="24"/>
          <w:lang w:eastAsia="en-US"/>
        </w:rPr>
        <w:t>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w:t>
      </w:r>
      <w:proofErr w:type="gramStart"/>
      <w:r w:rsidRPr="00A47B27">
        <w:rPr>
          <w:rFonts w:ascii="Times New Roman" w:eastAsia="Calibri" w:hAnsi="Times New Roman" w:cs="Times New Roman"/>
          <w:sz w:val="24"/>
          <w:szCs w:val="24"/>
          <w:lang w:eastAsia="en-US"/>
        </w:rPr>
        <w:t>а-</w:t>
      </w:r>
      <w:proofErr w:type="gramEnd"/>
      <w:r w:rsidRPr="00A47B27">
        <w:rPr>
          <w:rFonts w:ascii="Times New Roman" w:eastAsia="Calibri" w:hAnsi="Times New Roman" w:cs="Times New Roman"/>
          <w:sz w:val="24"/>
          <w:szCs w:val="24"/>
          <w:lang w:eastAsia="en-US"/>
        </w:rPr>
        <w:t xml:space="preserve"> фактуры; приходные документы (накладные), подтверждающие принятие материальных ценностей от подотчетного лица для учета в учреждении. </w:t>
      </w:r>
    </w:p>
    <w:p w14:paraId="2FE93FE1" w14:textId="2120017D" w:rsidR="003A4BEF" w:rsidRPr="003A4BEF"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1.6.4. </w:t>
      </w:r>
      <w:r w:rsidR="003A4BEF" w:rsidRPr="003A4BEF">
        <w:rPr>
          <w:rFonts w:ascii="Times New Roman" w:eastAsia="Calibri" w:hAnsi="Times New Roman" w:cs="Times New Roman"/>
          <w:sz w:val="24"/>
          <w:szCs w:val="24"/>
          <w:lang w:eastAsia="en-US"/>
        </w:rPr>
        <w:t>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w:t>
      </w:r>
      <w:r w:rsidR="003A4BEF">
        <w:rPr>
          <w:rFonts w:ascii="Times New Roman" w:eastAsia="Calibri" w:hAnsi="Times New Roman" w:cs="Times New Roman"/>
          <w:sz w:val="24"/>
          <w:szCs w:val="24"/>
          <w:lang w:eastAsia="en-US"/>
        </w:rPr>
        <w:t xml:space="preserve"> </w:t>
      </w:r>
      <w:r w:rsidRPr="007F2B2D">
        <w:rPr>
          <w:rFonts w:ascii="Times New Roman" w:eastAsia="Calibri" w:hAnsi="Times New Roman" w:cs="Times New Roman"/>
          <w:sz w:val="24"/>
          <w:szCs w:val="24"/>
          <w:lang w:eastAsia="en-US"/>
        </w:rPr>
        <w:t>(</w:t>
      </w:r>
      <w:r w:rsidR="003A4BEF" w:rsidRPr="007F2B2D">
        <w:rPr>
          <w:rFonts w:ascii="Times New Roman" w:eastAsia="Calibri" w:hAnsi="Times New Roman" w:cs="Times New Roman"/>
          <w:sz w:val="24"/>
          <w:szCs w:val="24"/>
          <w:lang w:eastAsia="en-US"/>
        </w:rPr>
        <w:t>Приложение №</w:t>
      </w:r>
      <w:r w:rsidRPr="007F2B2D">
        <w:rPr>
          <w:rFonts w:ascii="Times New Roman" w:eastAsia="Calibri" w:hAnsi="Times New Roman" w:cs="Times New Roman"/>
          <w:sz w:val="24"/>
          <w:szCs w:val="24"/>
          <w:lang w:eastAsia="en-US"/>
        </w:rPr>
        <w:t xml:space="preserve"> 1</w:t>
      </w:r>
      <w:r w:rsidR="00ED7AEB" w:rsidRPr="007F2B2D">
        <w:rPr>
          <w:rFonts w:ascii="Times New Roman" w:eastAsia="Calibri" w:hAnsi="Times New Roman" w:cs="Times New Roman"/>
          <w:sz w:val="24"/>
          <w:szCs w:val="24"/>
          <w:lang w:eastAsia="en-US"/>
        </w:rPr>
        <w:t>1</w:t>
      </w:r>
      <w:r w:rsidRPr="007F2B2D">
        <w:rPr>
          <w:rFonts w:ascii="Times New Roman" w:eastAsia="Calibri" w:hAnsi="Times New Roman" w:cs="Times New Roman"/>
          <w:sz w:val="24"/>
          <w:szCs w:val="24"/>
          <w:lang w:eastAsia="en-US"/>
        </w:rPr>
        <w:t>)</w:t>
      </w:r>
      <w:r w:rsidR="003A4BEF" w:rsidRPr="007F2B2D">
        <w:rPr>
          <w:rFonts w:ascii="Times New Roman" w:eastAsia="Calibri" w:hAnsi="Times New Roman" w:cs="Times New Roman"/>
          <w:sz w:val="24"/>
          <w:szCs w:val="24"/>
          <w:lang w:eastAsia="en-US"/>
        </w:rPr>
        <w:t>.</w:t>
      </w:r>
      <w:r w:rsidR="003A4BEF" w:rsidRPr="003A4BEF">
        <w:rPr>
          <w:rFonts w:ascii="Times New Roman" w:eastAsia="Calibri" w:hAnsi="Times New Roman" w:cs="Times New Roman"/>
          <w:sz w:val="24"/>
          <w:szCs w:val="24"/>
          <w:lang w:eastAsia="en-US"/>
        </w:rPr>
        <w:t xml:space="preserve"> </w:t>
      </w:r>
    </w:p>
    <w:p w14:paraId="2244709C" w14:textId="77777777" w:rsidR="003A4BEF" w:rsidRPr="003A4BEF" w:rsidRDefault="003A4BEF" w:rsidP="00B24B18">
      <w:pPr>
        <w:spacing w:after="0" w:line="276" w:lineRule="auto"/>
        <w:ind w:left="-567"/>
        <w:jc w:val="both"/>
        <w:rPr>
          <w:rFonts w:ascii="Times New Roman" w:eastAsia="Calibri" w:hAnsi="Times New Roman" w:cs="Times New Roman"/>
          <w:sz w:val="24"/>
          <w:szCs w:val="24"/>
          <w:lang w:eastAsia="en-US"/>
        </w:rPr>
      </w:pPr>
      <w:r w:rsidRPr="003A4BEF">
        <w:rPr>
          <w:rFonts w:ascii="Times New Roman" w:eastAsia="Calibri" w:hAnsi="Times New Roman" w:cs="Times New Roman"/>
          <w:sz w:val="24"/>
          <w:szCs w:val="24"/>
          <w:lang w:eastAsia="en-US"/>
        </w:rPr>
        <w:t>Перечень лиц, имеющих право на получение денежных средств под отчет, утверждается отдельным приказом.</w:t>
      </w:r>
    </w:p>
    <w:p w14:paraId="40A172F3" w14:textId="77777777" w:rsidR="00715CA0" w:rsidRDefault="00715CA0" w:rsidP="00B24B18">
      <w:pPr>
        <w:spacing w:after="0" w:line="276" w:lineRule="auto"/>
        <w:jc w:val="center"/>
        <w:rPr>
          <w:rFonts w:ascii="Times New Roman" w:hAnsi="Times New Roman" w:cs="Times New Roman"/>
          <w:b/>
          <w:bCs/>
          <w:sz w:val="28"/>
          <w:szCs w:val="28"/>
        </w:rPr>
      </w:pPr>
    </w:p>
    <w:p w14:paraId="09987034" w14:textId="0E871044" w:rsidR="00C068D7" w:rsidRPr="00C068D7" w:rsidRDefault="00C068D7" w:rsidP="00B24B18">
      <w:pPr>
        <w:spacing w:after="0" w:line="276" w:lineRule="auto"/>
        <w:jc w:val="center"/>
        <w:rPr>
          <w:rFonts w:ascii="Times New Roman" w:hAnsi="Times New Roman" w:cs="Times New Roman"/>
          <w:b/>
          <w:bCs/>
          <w:sz w:val="28"/>
          <w:szCs w:val="28"/>
        </w:rPr>
      </w:pPr>
      <w:r w:rsidRPr="00C068D7">
        <w:rPr>
          <w:rFonts w:ascii="Times New Roman" w:hAnsi="Times New Roman" w:cs="Times New Roman"/>
          <w:b/>
          <w:bCs/>
          <w:sz w:val="28"/>
          <w:szCs w:val="28"/>
        </w:rPr>
        <w:t>Раздел 2.</w:t>
      </w:r>
      <w:r>
        <w:rPr>
          <w:rFonts w:ascii="Times New Roman" w:hAnsi="Times New Roman" w:cs="Times New Roman"/>
          <w:b/>
          <w:bCs/>
          <w:sz w:val="28"/>
          <w:szCs w:val="28"/>
        </w:rPr>
        <w:t xml:space="preserve"> Учет отдельных видов имущества и обязательств</w:t>
      </w:r>
    </w:p>
    <w:p w14:paraId="13E2DB76" w14:textId="77777777" w:rsidR="00E033DF" w:rsidRPr="00590B7A" w:rsidRDefault="00E033DF" w:rsidP="00B24B18">
      <w:pPr>
        <w:spacing w:after="0" w:line="276" w:lineRule="auto"/>
        <w:ind w:firstLine="284"/>
        <w:jc w:val="center"/>
        <w:rPr>
          <w:rFonts w:ascii="Times New Roman" w:hAnsi="Times New Roman" w:cs="Times New Roman"/>
          <w:sz w:val="24"/>
          <w:szCs w:val="24"/>
          <w:lang w:eastAsia="en-US"/>
        </w:rPr>
      </w:pPr>
    </w:p>
    <w:p w14:paraId="0109F2C5" w14:textId="77777777" w:rsidR="00E033DF" w:rsidRPr="00590B7A" w:rsidRDefault="00E033DF" w:rsidP="00B24B18">
      <w:pPr>
        <w:pStyle w:val="a3"/>
        <w:spacing w:line="276" w:lineRule="auto"/>
        <w:ind w:left="-567" w:firstLine="567"/>
        <w:jc w:val="both"/>
        <w:rPr>
          <w:rFonts w:ascii="Times New Roman" w:hAnsi="Times New Roman" w:cs="Times New Roman"/>
          <w:sz w:val="24"/>
          <w:szCs w:val="24"/>
        </w:rPr>
      </w:pPr>
      <w:r w:rsidRPr="00590B7A">
        <w:rPr>
          <w:rFonts w:ascii="Times New Roman" w:hAnsi="Times New Roman" w:cs="Times New Roman"/>
          <w:sz w:val="24"/>
          <w:szCs w:val="24"/>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w:t>
      </w:r>
    </w:p>
    <w:p w14:paraId="75B32C2E" w14:textId="77777777" w:rsidR="00E033DF" w:rsidRDefault="00E033DF" w:rsidP="00B24B18">
      <w:pPr>
        <w:spacing w:after="0" w:line="276" w:lineRule="auto"/>
        <w:ind w:left="-567"/>
        <w:jc w:val="both"/>
        <w:rPr>
          <w:rFonts w:ascii="Times New Roman" w:hAnsi="Times New Roman" w:cs="Times New Roman"/>
          <w:sz w:val="24"/>
          <w:szCs w:val="24"/>
        </w:rPr>
      </w:pPr>
      <w:r w:rsidRPr="00AA27F9">
        <w:rPr>
          <w:rFonts w:ascii="Times New Roman" w:hAnsi="Times New Roman" w:cs="Times New Roman"/>
          <w:bCs/>
          <w:sz w:val="24"/>
          <w:szCs w:val="24"/>
          <w:u w:val="single"/>
        </w:rPr>
        <w:t>Основание:</w:t>
      </w:r>
      <w:r w:rsidRPr="00590B7A">
        <w:rPr>
          <w:rFonts w:ascii="Times New Roman" w:hAnsi="Times New Roman" w:cs="Times New Roman"/>
          <w:sz w:val="24"/>
          <w:szCs w:val="24"/>
        </w:rPr>
        <w:t xml:space="preserve"> пункт 3 Инструкции к Единому плану счетов № 157н, пункт 23 Стандарта «Концептуальные основы бухучета и отчетности».</w:t>
      </w:r>
    </w:p>
    <w:p w14:paraId="75B2DEE3" w14:textId="77777777" w:rsidR="00E033DF" w:rsidRPr="00590B7A" w:rsidRDefault="00E033DF" w:rsidP="00B24B18">
      <w:pPr>
        <w:spacing w:after="0" w:line="276" w:lineRule="auto"/>
        <w:ind w:firstLine="284"/>
        <w:jc w:val="center"/>
        <w:rPr>
          <w:rFonts w:ascii="Times New Roman" w:hAnsi="Times New Roman" w:cs="Times New Roman"/>
          <w:sz w:val="24"/>
          <w:szCs w:val="24"/>
          <w:lang w:eastAsia="en-US"/>
        </w:rPr>
      </w:pPr>
    </w:p>
    <w:p w14:paraId="6A1DB1B5" w14:textId="27F55A16" w:rsidR="00E033DF" w:rsidRPr="00AA27F9" w:rsidRDefault="00AA27F9" w:rsidP="00B24B18">
      <w:pPr>
        <w:spacing w:after="0" w:line="276" w:lineRule="auto"/>
        <w:ind w:firstLine="284"/>
        <w:jc w:val="center"/>
        <w:rPr>
          <w:rFonts w:ascii="Times New Roman" w:hAnsi="Times New Roman" w:cs="Times New Roman"/>
          <w:b/>
          <w:bCs/>
          <w:sz w:val="28"/>
          <w:szCs w:val="28"/>
          <w:lang w:eastAsia="en-US"/>
        </w:rPr>
      </w:pPr>
      <w:r w:rsidRPr="00AA27F9">
        <w:rPr>
          <w:rFonts w:ascii="Times New Roman" w:hAnsi="Times New Roman" w:cs="Times New Roman"/>
          <w:b/>
          <w:bCs/>
          <w:sz w:val="28"/>
          <w:szCs w:val="28"/>
          <w:lang w:eastAsia="en-US"/>
        </w:rPr>
        <w:t>2</w:t>
      </w:r>
      <w:r w:rsidR="00E033DF" w:rsidRPr="00AA27F9">
        <w:rPr>
          <w:rFonts w:ascii="Times New Roman" w:hAnsi="Times New Roman" w:cs="Times New Roman"/>
          <w:b/>
          <w:bCs/>
          <w:sz w:val="28"/>
          <w:szCs w:val="28"/>
          <w:lang w:eastAsia="en-US"/>
        </w:rPr>
        <w:t>.1 Основные средства</w:t>
      </w:r>
    </w:p>
    <w:p w14:paraId="103767B7" w14:textId="77777777" w:rsidR="00E033DF" w:rsidRPr="00AE5F1F" w:rsidRDefault="00E033DF" w:rsidP="00B24B18">
      <w:pPr>
        <w:spacing w:after="0" w:line="276" w:lineRule="auto"/>
        <w:ind w:firstLine="284"/>
        <w:jc w:val="center"/>
        <w:rPr>
          <w:rFonts w:ascii="Times New Roman" w:hAnsi="Times New Roman" w:cs="Times New Roman"/>
          <w:b/>
          <w:bCs/>
          <w:sz w:val="24"/>
          <w:szCs w:val="24"/>
          <w:lang w:eastAsia="en-US"/>
        </w:rPr>
      </w:pPr>
    </w:p>
    <w:p w14:paraId="38928DBB" w14:textId="1FE32AF0" w:rsidR="00E033DF" w:rsidRPr="00AE5F1F" w:rsidRDefault="00AA27F9" w:rsidP="00B24B18">
      <w:pPr>
        <w:pStyle w:val="a5"/>
        <w:spacing w:line="276" w:lineRule="auto"/>
        <w:ind w:left="-567"/>
        <w:jc w:val="both"/>
        <w:rPr>
          <w:rFonts w:ascii="Times New Roman" w:hAnsi="Times New Roman" w:cs="Times New Roman"/>
        </w:rPr>
      </w:pPr>
      <w:r w:rsidRPr="00AA27F9">
        <w:rPr>
          <w:rFonts w:ascii="Times New Roman" w:hAnsi="Times New Roman" w:cs="Times New Roman"/>
          <w:bCs/>
          <w:lang w:eastAsia="en-US"/>
        </w:rPr>
        <w:t>2</w:t>
      </w:r>
      <w:r w:rsidR="00E033DF" w:rsidRPr="00AA27F9">
        <w:rPr>
          <w:rFonts w:ascii="Times New Roman" w:hAnsi="Times New Roman" w:cs="Times New Roman"/>
          <w:bCs/>
          <w:lang w:eastAsia="en-US"/>
        </w:rPr>
        <w:t>.1.1</w:t>
      </w:r>
      <w:r>
        <w:rPr>
          <w:rFonts w:ascii="Times New Roman" w:hAnsi="Times New Roman" w:cs="Times New Roman"/>
        </w:rPr>
        <w:t>.</w:t>
      </w:r>
      <w:r w:rsidR="00E033DF" w:rsidRPr="00AA27F9">
        <w:rPr>
          <w:rFonts w:ascii="Times New Roman" w:hAnsi="Times New Roman" w:cs="Times New Roman"/>
        </w:rPr>
        <w:t xml:space="preserve"> </w:t>
      </w:r>
      <w:r w:rsidR="00E033DF" w:rsidRPr="00AE5F1F">
        <w:rPr>
          <w:rFonts w:ascii="Times New Roman" w:hAnsi="Times New Roman" w:cs="Times New Roman"/>
        </w:rPr>
        <w:t>Срок полезного использования объекта основных средств определяется из ожидаемого срока получения экономических выгод и (или) полезного потенциала, заключенного в активе.</w:t>
      </w:r>
    </w:p>
    <w:p w14:paraId="5772D631" w14:textId="7056CFBA" w:rsidR="00DB56AF" w:rsidRPr="00AE5F1F" w:rsidRDefault="00AA27F9" w:rsidP="00B24B18">
      <w:pPr>
        <w:pStyle w:val="a5"/>
        <w:spacing w:line="276" w:lineRule="auto"/>
        <w:ind w:left="-567"/>
        <w:jc w:val="both"/>
        <w:rPr>
          <w:rFonts w:ascii="Times New Roman" w:hAnsi="Times New Roman" w:cs="Times New Roman"/>
        </w:rPr>
      </w:pPr>
      <w:r w:rsidRPr="00AA27F9">
        <w:rPr>
          <w:rFonts w:ascii="Times New Roman" w:hAnsi="Times New Roman" w:cs="Times New Roman"/>
        </w:rPr>
        <w:t>2</w:t>
      </w:r>
      <w:r w:rsidR="00DB56AF" w:rsidRPr="00AA27F9">
        <w:rPr>
          <w:rFonts w:ascii="Times New Roman" w:hAnsi="Times New Roman" w:cs="Times New Roman"/>
        </w:rPr>
        <w:t>.1.2</w:t>
      </w:r>
      <w:r>
        <w:rPr>
          <w:rFonts w:ascii="Times New Roman" w:hAnsi="Times New Roman" w:cs="Times New Roman"/>
        </w:rPr>
        <w:t>.</w:t>
      </w:r>
      <w:r w:rsidR="00DB56AF" w:rsidRPr="00AE5F1F">
        <w:rPr>
          <w:rFonts w:ascii="Times New Roman" w:hAnsi="Times New Roman" w:cs="Times New Roman"/>
        </w:rPr>
        <w:t xml:space="preserve"> Аналитический учет основных средств ведется по отдельным инвентарным объектам в разрезе групп основных средств по материально-ответственным лицам;</w:t>
      </w:r>
    </w:p>
    <w:p w14:paraId="6B8FF1E3" w14:textId="77777777" w:rsidR="00DB56AF" w:rsidRPr="00AE5F1F" w:rsidRDefault="00DB56AF" w:rsidP="00B24B18">
      <w:pPr>
        <w:autoSpaceDE w:val="0"/>
        <w:autoSpaceDN w:val="0"/>
        <w:adjustRightInd w:val="0"/>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7960315B" w14:textId="2CDC1C33" w:rsidR="00DB56AF" w:rsidRPr="00AE5F1F" w:rsidRDefault="00AA27F9" w:rsidP="00B24B18">
      <w:pPr>
        <w:pStyle w:val="a5"/>
        <w:spacing w:line="276" w:lineRule="auto"/>
        <w:ind w:left="-567"/>
        <w:jc w:val="both"/>
        <w:rPr>
          <w:rFonts w:ascii="Times New Roman" w:hAnsi="Times New Roman" w:cs="Times New Roman"/>
          <w:lang w:val="x-none" w:eastAsia="x-none"/>
        </w:rPr>
      </w:pPr>
      <w:r w:rsidRPr="00AA27F9">
        <w:rPr>
          <w:rFonts w:ascii="Times New Roman" w:hAnsi="Times New Roman" w:cs="Times New Roman"/>
        </w:rPr>
        <w:t>2</w:t>
      </w:r>
      <w:r w:rsidR="00DB56AF" w:rsidRPr="00AA27F9">
        <w:rPr>
          <w:rFonts w:ascii="Times New Roman" w:hAnsi="Times New Roman" w:cs="Times New Roman"/>
        </w:rPr>
        <w:t>.1.3</w:t>
      </w:r>
      <w:r>
        <w:rPr>
          <w:rFonts w:ascii="Times New Roman" w:hAnsi="Times New Roman" w:cs="Times New Roman"/>
        </w:rPr>
        <w:t>.</w:t>
      </w:r>
      <w:r w:rsidR="00DB56AF" w:rsidRPr="00AE5F1F">
        <w:rPr>
          <w:rFonts w:ascii="Times New Roman" w:hAnsi="Times New Roman" w:cs="Times New Roman"/>
          <w:lang w:val="x-none" w:eastAsia="x-none"/>
        </w:rPr>
        <w:t xml:space="preserve"> </w:t>
      </w:r>
      <w:r w:rsidR="00DB56AF" w:rsidRPr="00AE5F1F">
        <w:rPr>
          <w:rFonts w:ascii="Times New Roman" w:hAnsi="Times New Roman" w:cs="Times New Roman"/>
          <w:lang w:eastAsia="x-none"/>
        </w:rPr>
        <w:t xml:space="preserve"> </w:t>
      </w:r>
      <w:r w:rsidR="006F2B6D" w:rsidRPr="00AE5F1F">
        <w:rPr>
          <w:rFonts w:ascii="Times New Roman" w:hAnsi="Times New Roman" w:cs="Times New Roman"/>
          <w:lang w:eastAsia="x-none"/>
        </w:rPr>
        <w:t xml:space="preserve"> </w:t>
      </w:r>
      <w:r w:rsidR="00DB56AF" w:rsidRPr="00AE5F1F">
        <w:rPr>
          <w:rFonts w:ascii="Times New Roman" w:hAnsi="Times New Roman" w:cs="Times New Roman"/>
          <w:lang w:val="x-none" w:eastAsia="x-none"/>
        </w:rPr>
        <w:t>Для организации учета и обеспечения контроля за сохранностью основных средств, каждому объекту</w:t>
      </w:r>
      <w:r w:rsidR="008E5F5C" w:rsidRPr="00AE5F1F">
        <w:rPr>
          <w:rFonts w:ascii="Times New Roman" w:hAnsi="Times New Roman" w:cs="Times New Roman"/>
          <w:lang w:eastAsia="x-none"/>
        </w:rPr>
        <w:t xml:space="preserve"> основных средств</w:t>
      </w:r>
      <w:r w:rsidR="00DB56AF" w:rsidRPr="00AE5F1F">
        <w:rPr>
          <w:rFonts w:ascii="Times New Roman" w:hAnsi="Times New Roman" w:cs="Times New Roman"/>
          <w:lang w:val="x-none" w:eastAsia="x-none"/>
        </w:rPr>
        <w:t xml:space="preserve">, независимо от того, находится ли он в эксплуатации, в запасе или на консервации, присваивается уникальный инвентарный порядковый номер: </w:t>
      </w:r>
    </w:p>
    <w:p w14:paraId="7A526FE2" w14:textId="77777777" w:rsidR="008E5F5C" w:rsidRDefault="008E5F5C" w:rsidP="00B24B18">
      <w:pPr>
        <w:spacing w:after="0" w:line="276" w:lineRule="auto"/>
        <w:ind w:hanging="567"/>
        <w:jc w:val="both"/>
        <w:rPr>
          <w:rFonts w:ascii="Times New Roman" w:hAnsi="Times New Roman" w:cs="Times New Roman"/>
          <w:sz w:val="24"/>
          <w:szCs w:val="24"/>
        </w:rPr>
      </w:pPr>
      <w:proofErr w:type="gramStart"/>
      <w:r w:rsidRPr="00AE5F1F">
        <w:rPr>
          <w:rFonts w:ascii="Times New Roman" w:hAnsi="Times New Roman" w:cs="Times New Roman"/>
          <w:sz w:val="24"/>
          <w:szCs w:val="24"/>
        </w:rPr>
        <w:t>состоящий</w:t>
      </w:r>
      <w:proofErr w:type="gramEnd"/>
      <w:r w:rsidRPr="00AE5F1F">
        <w:rPr>
          <w:rFonts w:ascii="Times New Roman" w:hAnsi="Times New Roman" w:cs="Times New Roman"/>
          <w:sz w:val="24"/>
          <w:szCs w:val="24"/>
        </w:rPr>
        <w:t xml:space="preserve"> </w:t>
      </w:r>
      <w:r w:rsidRPr="007F2B2D">
        <w:rPr>
          <w:rFonts w:ascii="Times New Roman" w:hAnsi="Times New Roman" w:cs="Times New Roman"/>
          <w:sz w:val="24"/>
          <w:szCs w:val="24"/>
        </w:rPr>
        <w:t>из десяти (у каждого свое) знаков</w:t>
      </w:r>
      <w:r w:rsidRPr="00AE5F1F">
        <w:rPr>
          <w:rFonts w:ascii="Times New Roman" w:hAnsi="Times New Roman" w:cs="Times New Roman"/>
          <w:sz w:val="24"/>
          <w:szCs w:val="24"/>
        </w:rPr>
        <w:t>:</w:t>
      </w:r>
    </w:p>
    <w:p w14:paraId="4A567129" w14:textId="77777777" w:rsidR="00D702E3" w:rsidRPr="00AE5F1F" w:rsidRDefault="00D702E3" w:rsidP="00B24B18">
      <w:pPr>
        <w:spacing w:after="0" w:line="276" w:lineRule="auto"/>
        <w:ind w:hanging="567"/>
        <w:jc w:val="both"/>
        <w:rPr>
          <w:rFonts w:ascii="Times New Roman" w:hAnsi="Times New Roman" w:cs="Times New Roman"/>
          <w:sz w:val="24"/>
          <w:szCs w:val="24"/>
        </w:rPr>
      </w:pPr>
    </w:p>
    <w:p w14:paraId="479B2CCF"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2712D6D8"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2–4-й разряды – код объекта учета синтетического счета в Плане счетов бухгалтерского учета (приложение 1 к приказу Минфина России от 16 декабря 2010 №   174н);</w:t>
      </w:r>
    </w:p>
    <w:p w14:paraId="18C8E78D"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5–6-й разряды – код группы и вида синтетического счета Плана счетов бухгалтерского учета (приложение 1 к приказу Минфина России от 16 декабря 2010 № 174н);</w:t>
      </w:r>
    </w:p>
    <w:p w14:paraId="6E67BFD9" w14:textId="77777777" w:rsidR="008E5F5C" w:rsidRPr="00AE5F1F" w:rsidRDefault="008E5F5C" w:rsidP="00B24B18">
      <w:pPr>
        <w:spacing w:after="0" w:line="276" w:lineRule="auto"/>
        <w:ind w:hanging="567"/>
        <w:jc w:val="both"/>
        <w:rPr>
          <w:rFonts w:ascii="Times New Roman" w:hAnsi="Times New Roman" w:cs="Times New Roman"/>
          <w:sz w:val="24"/>
          <w:szCs w:val="24"/>
        </w:rPr>
      </w:pPr>
      <w:r w:rsidRPr="00AE5F1F">
        <w:rPr>
          <w:rFonts w:ascii="Times New Roman" w:hAnsi="Times New Roman" w:cs="Times New Roman"/>
          <w:sz w:val="24"/>
          <w:szCs w:val="24"/>
        </w:rPr>
        <w:t>7–10-й разряды – порядковый номер нефинансового актива.</w:t>
      </w:r>
    </w:p>
    <w:p w14:paraId="1D37C771" w14:textId="77777777" w:rsidR="00DB56AF" w:rsidRPr="00AE5F1F" w:rsidRDefault="008E5F5C" w:rsidP="00B24B18">
      <w:pPr>
        <w:pStyle w:val="a5"/>
        <w:spacing w:line="276" w:lineRule="auto"/>
        <w:ind w:left="-567"/>
        <w:jc w:val="both"/>
        <w:rPr>
          <w:rFonts w:ascii="Times New Roman" w:hAnsi="Times New Roman" w:cs="Times New Roman"/>
        </w:rPr>
      </w:pPr>
      <w:r w:rsidRPr="00AA27F9">
        <w:rPr>
          <w:rFonts w:ascii="Times New Roman" w:hAnsi="Times New Roman" w:cs="Times New Roman"/>
          <w:bCs/>
          <w:u w:val="single"/>
        </w:rPr>
        <w:t>Основание:</w:t>
      </w:r>
      <w:r w:rsidRPr="00AE5F1F">
        <w:rPr>
          <w:rFonts w:ascii="Times New Roman" w:hAnsi="Times New Roman" w:cs="Times New Roman"/>
        </w:rPr>
        <w:t xml:space="preserve"> пункт 9 Стандарта «Основные средства», пункт 46 Инструкции к Единому плану счетов № 157н</w:t>
      </w:r>
    </w:p>
    <w:p w14:paraId="7FEB0B32" w14:textId="294EF220" w:rsidR="008E5F5C" w:rsidRPr="00AE5F1F" w:rsidRDefault="004677F3" w:rsidP="00B24B18">
      <w:pPr>
        <w:spacing w:after="200" w:line="276" w:lineRule="auto"/>
        <w:ind w:left="-567"/>
        <w:jc w:val="both"/>
        <w:rPr>
          <w:rFonts w:ascii="Times New Roman" w:hAnsi="Times New Roman" w:cs="Times New Roman"/>
          <w:sz w:val="24"/>
          <w:szCs w:val="24"/>
        </w:rPr>
      </w:pPr>
      <w:r w:rsidRPr="00AA27F9">
        <w:rPr>
          <w:rFonts w:ascii="Times New Roman" w:hAnsi="Times New Roman" w:cs="Times New Roman"/>
          <w:sz w:val="24"/>
          <w:szCs w:val="24"/>
        </w:rPr>
        <w:lastRenderedPageBreak/>
        <w:t>2.1.4</w:t>
      </w:r>
      <w:r>
        <w:rPr>
          <w:rFonts w:ascii="Times New Roman" w:hAnsi="Times New Roman" w:cs="Times New Roman"/>
          <w:sz w:val="24"/>
          <w:szCs w:val="24"/>
        </w:rPr>
        <w:t>.</w:t>
      </w:r>
      <w:r w:rsidRPr="00AE5F1F">
        <w:rPr>
          <w:rFonts w:ascii="Times New Roman" w:hAnsi="Times New Roman" w:cs="Times New Roman"/>
          <w:sz w:val="24"/>
          <w:szCs w:val="24"/>
        </w:rPr>
        <w:t xml:space="preserve"> Присвоенный</w:t>
      </w:r>
      <w:r w:rsidR="008E5F5C" w:rsidRPr="00AE5F1F">
        <w:rPr>
          <w:rFonts w:ascii="Times New Roman" w:hAnsi="Times New Roman" w:cs="Times New Roman"/>
          <w:sz w:val="24"/>
          <w:szCs w:val="24"/>
        </w:rPr>
        <w:t xml:space="preserve">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Нанесение инвентарных номеров на основные </w:t>
      </w:r>
      <w:r w:rsidRPr="00AE5F1F">
        <w:rPr>
          <w:rFonts w:ascii="Times New Roman" w:hAnsi="Times New Roman" w:cs="Times New Roman"/>
          <w:sz w:val="24"/>
          <w:szCs w:val="24"/>
        </w:rPr>
        <w:t>средства производится</w:t>
      </w:r>
      <w:r w:rsidR="008E5F5C" w:rsidRPr="00AE5F1F">
        <w:rPr>
          <w:rFonts w:ascii="Times New Roman" w:hAnsi="Times New Roman" w:cs="Times New Roman"/>
          <w:sz w:val="24"/>
          <w:szCs w:val="24"/>
        </w:rPr>
        <w:t>:</w:t>
      </w:r>
    </w:p>
    <w:p w14:paraId="77197280" w14:textId="0DFB089A" w:rsidR="008E5F5C" w:rsidRPr="00AE5F1F" w:rsidRDefault="008E5F5C" w:rsidP="00FE20F1">
      <w:pPr>
        <w:numPr>
          <w:ilvl w:val="0"/>
          <w:numId w:val="22"/>
        </w:numPr>
        <w:autoSpaceDE w:val="0"/>
        <w:autoSpaceDN w:val="0"/>
        <w:adjustRightInd w:val="0"/>
        <w:spacing w:after="0" w:line="276" w:lineRule="auto"/>
        <w:ind w:hanging="567"/>
        <w:jc w:val="both"/>
        <w:rPr>
          <w:rFonts w:ascii="Times New Roman" w:hAnsi="Times New Roman" w:cs="Times New Roman"/>
          <w:sz w:val="24"/>
          <w:szCs w:val="24"/>
        </w:rPr>
      </w:pPr>
      <w:r w:rsidRPr="00AE5F1F">
        <w:rPr>
          <w:rFonts w:ascii="Times New Roman" w:hAnsi="Times New Roman" w:cs="Times New Roman"/>
          <w:sz w:val="24"/>
          <w:szCs w:val="24"/>
        </w:rPr>
        <w:t>на объекты недвижимого имущества - несмываемой краской;</w:t>
      </w:r>
    </w:p>
    <w:p w14:paraId="264A83B9" w14:textId="66D59E19" w:rsidR="008E5F5C" w:rsidRPr="00AE5F1F" w:rsidRDefault="008E5F5C" w:rsidP="00FE20F1">
      <w:pPr>
        <w:numPr>
          <w:ilvl w:val="0"/>
          <w:numId w:val="22"/>
        </w:numPr>
        <w:autoSpaceDE w:val="0"/>
        <w:autoSpaceDN w:val="0"/>
        <w:adjustRightInd w:val="0"/>
        <w:spacing w:before="240" w:after="0" w:line="276" w:lineRule="auto"/>
        <w:ind w:hanging="567"/>
        <w:jc w:val="both"/>
        <w:rPr>
          <w:rFonts w:ascii="Times New Roman" w:hAnsi="Times New Roman" w:cs="Times New Roman"/>
          <w:sz w:val="24"/>
          <w:szCs w:val="24"/>
        </w:rPr>
      </w:pPr>
      <w:r w:rsidRPr="00AE5F1F">
        <w:rPr>
          <w:rFonts w:ascii="Times New Roman" w:hAnsi="Times New Roman" w:cs="Times New Roman"/>
          <w:sz w:val="24"/>
          <w:szCs w:val="24"/>
        </w:rPr>
        <w:t>на объекты движимого имущества – несмываемым маркером</w:t>
      </w:r>
    </w:p>
    <w:p w14:paraId="13AC275A" w14:textId="15DA3165" w:rsidR="008E5F5C" w:rsidRPr="00AA27F9" w:rsidRDefault="008E5F5C" w:rsidP="00B24B18">
      <w:pPr>
        <w:autoSpaceDE w:val="0"/>
        <w:autoSpaceDN w:val="0"/>
        <w:adjustRightInd w:val="0"/>
        <w:spacing w:before="240" w:after="0" w:line="276" w:lineRule="auto"/>
        <w:ind w:left="-567"/>
        <w:jc w:val="both"/>
        <w:rPr>
          <w:rFonts w:ascii="Times New Roman" w:hAnsi="Times New Roman" w:cs="Times New Roman"/>
          <w:sz w:val="24"/>
          <w:szCs w:val="24"/>
        </w:rPr>
      </w:pPr>
      <w:r w:rsidRPr="00AA27F9">
        <w:rPr>
          <w:rFonts w:ascii="Times New Roman" w:hAnsi="Times New Roman" w:cs="Times New Roman"/>
          <w:iCs/>
          <w:sz w:val="24"/>
          <w:szCs w:val="24"/>
          <w:u w:val="single"/>
        </w:rPr>
        <w:t>Основание:</w:t>
      </w:r>
      <w:r w:rsidRPr="00AA27F9">
        <w:rPr>
          <w:rFonts w:ascii="Times New Roman" w:hAnsi="Times New Roman" w:cs="Times New Roman"/>
          <w:iCs/>
          <w:sz w:val="24"/>
          <w:szCs w:val="24"/>
        </w:rPr>
        <w:t xml:space="preserve"> </w:t>
      </w:r>
      <w:hyperlink r:id="rId20" w:history="1">
        <w:r w:rsidRPr="00AA27F9">
          <w:rPr>
            <w:rFonts w:ascii="Times New Roman" w:hAnsi="Times New Roman" w:cs="Times New Roman"/>
            <w:iCs/>
            <w:sz w:val="24"/>
            <w:szCs w:val="24"/>
          </w:rPr>
          <w:t>п. 46</w:t>
        </w:r>
      </w:hyperlink>
      <w:r w:rsidR="00AA27F9">
        <w:rPr>
          <w:rFonts w:ascii="Times New Roman" w:hAnsi="Times New Roman" w:cs="Times New Roman"/>
          <w:iCs/>
          <w:sz w:val="24"/>
          <w:szCs w:val="24"/>
        </w:rPr>
        <w:t xml:space="preserve"> Инструкции N 157н</w:t>
      </w:r>
    </w:p>
    <w:p w14:paraId="7A8C2688" w14:textId="2D80F8CD" w:rsidR="006F2B6D" w:rsidRPr="00AE5F1F" w:rsidRDefault="000869F1" w:rsidP="00B24B18">
      <w:pPr>
        <w:pStyle w:val="a5"/>
        <w:spacing w:line="276" w:lineRule="auto"/>
        <w:ind w:left="-567" w:right="-1"/>
        <w:rPr>
          <w:rFonts w:ascii="Times New Roman" w:hAnsi="Times New Roman" w:cs="Times New Roman"/>
          <w:lang w:eastAsia="x-none"/>
        </w:rPr>
      </w:pPr>
      <w:r w:rsidRPr="000869F1">
        <w:rPr>
          <w:rFonts w:ascii="Times New Roman" w:hAnsi="Times New Roman" w:cs="Times New Roman"/>
          <w:lang w:eastAsia="x-none"/>
        </w:rPr>
        <w:t>2</w:t>
      </w:r>
      <w:r w:rsidR="006F2B6D" w:rsidRPr="000869F1">
        <w:rPr>
          <w:rFonts w:ascii="Times New Roman" w:hAnsi="Times New Roman" w:cs="Times New Roman"/>
          <w:lang w:eastAsia="x-none"/>
        </w:rPr>
        <w:t>.1.5</w:t>
      </w:r>
      <w:r>
        <w:rPr>
          <w:rFonts w:ascii="Times New Roman" w:hAnsi="Times New Roman" w:cs="Times New Roman"/>
          <w:lang w:eastAsia="x-none"/>
        </w:rPr>
        <w:t>.</w:t>
      </w:r>
      <w:r w:rsidR="006F2B6D" w:rsidRPr="00AE5F1F">
        <w:rPr>
          <w:rFonts w:ascii="Times New Roman" w:hAnsi="Times New Roman" w:cs="Times New Roman"/>
          <w:lang w:eastAsia="x-none"/>
        </w:rPr>
        <w:t xml:space="preserve"> </w:t>
      </w:r>
      <w:r w:rsidR="006F2B6D" w:rsidRPr="00AE5F1F">
        <w:rPr>
          <w:rFonts w:ascii="Times New Roman" w:hAnsi="Times New Roman" w:cs="Times New Roman"/>
          <w:lang w:val="x-none" w:eastAsia="x-none"/>
        </w:rPr>
        <w:t xml:space="preserve">По основным средствам стоимостью свыше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0 000 руб. учреждением применяется</w:t>
      </w:r>
      <w:r w:rsidR="006F2B6D" w:rsidRPr="00AE5F1F">
        <w:rPr>
          <w:rFonts w:ascii="Times New Roman" w:hAnsi="Times New Roman" w:cs="Times New Roman"/>
          <w:lang w:eastAsia="x-none"/>
        </w:rPr>
        <w:t xml:space="preserve"> </w:t>
      </w:r>
    </w:p>
    <w:p w14:paraId="6DAF2D35" w14:textId="319AD8D8" w:rsidR="006F2B6D" w:rsidRPr="00AE5F1F" w:rsidRDefault="006F2B6D" w:rsidP="00B24B18">
      <w:pPr>
        <w:spacing w:after="120" w:line="276" w:lineRule="auto"/>
        <w:ind w:left="-567" w:right="-1"/>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линейный способ начисления амортизации</w:t>
      </w:r>
      <w:r w:rsidRPr="00AE5F1F">
        <w:rPr>
          <w:rFonts w:ascii="Times New Roman" w:hAnsi="Times New Roman" w:cs="Times New Roman"/>
          <w:sz w:val="24"/>
          <w:szCs w:val="24"/>
          <w:lang w:eastAsia="x-none"/>
        </w:rPr>
        <w:t>;</w:t>
      </w:r>
    </w:p>
    <w:p w14:paraId="7466498E" w14:textId="2A8C22EF" w:rsidR="006F2B6D" w:rsidRPr="000869F1" w:rsidRDefault="006F2B6D" w:rsidP="00B24B18">
      <w:pPr>
        <w:pStyle w:val="a5"/>
        <w:spacing w:line="276" w:lineRule="auto"/>
        <w:ind w:left="-567"/>
        <w:jc w:val="both"/>
        <w:rPr>
          <w:rFonts w:ascii="Times New Roman" w:hAnsi="Times New Roman" w:cs="Times New Roman"/>
          <w:iCs/>
        </w:rPr>
      </w:pPr>
      <w:r w:rsidRPr="000869F1">
        <w:rPr>
          <w:rFonts w:ascii="Times New Roman" w:hAnsi="Times New Roman" w:cs="Times New Roman"/>
          <w:iCs/>
          <w:u w:val="single"/>
        </w:rPr>
        <w:t>Основание</w:t>
      </w:r>
      <w:r w:rsidRPr="000869F1">
        <w:rPr>
          <w:rFonts w:ascii="Times New Roman" w:hAnsi="Times New Roman" w:cs="Times New Roman"/>
          <w:iCs/>
        </w:rPr>
        <w:t xml:space="preserve">: </w:t>
      </w:r>
      <w:hyperlink r:id="rId21" w:history="1">
        <w:r w:rsidRPr="000869F1">
          <w:rPr>
            <w:rFonts w:ascii="Times New Roman" w:hAnsi="Times New Roman" w:cs="Times New Roman"/>
            <w:iCs/>
          </w:rPr>
          <w:t>п. 37</w:t>
        </w:r>
      </w:hyperlink>
      <w:r w:rsidRPr="000869F1">
        <w:rPr>
          <w:rFonts w:ascii="Times New Roman" w:hAnsi="Times New Roman" w:cs="Times New Roman"/>
          <w:iCs/>
        </w:rPr>
        <w:t xml:space="preserve"> ФСБУ "Основные средства».</w:t>
      </w:r>
    </w:p>
    <w:p w14:paraId="1320BDCE" w14:textId="1B70F3BD" w:rsidR="006F2B6D" w:rsidRPr="00AE5F1F" w:rsidRDefault="000869F1" w:rsidP="00B24B18">
      <w:pPr>
        <w:pStyle w:val="a5"/>
        <w:spacing w:line="276" w:lineRule="auto"/>
        <w:ind w:left="-567"/>
        <w:jc w:val="both"/>
        <w:rPr>
          <w:rFonts w:ascii="Times New Roman" w:hAnsi="Times New Roman" w:cs="Times New Roman"/>
          <w:lang w:eastAsia="x-none"/>
        </w:rPr>
      </w:pPr>
      <w:r w:rsidRPr="000869F1">
        <w:rPr>
          <w:rFonts w:ascii="Times New Roman" w:hAnsi="Times New Roman" w:cs="Times New Roman"/>
          <w:iCs/>
        </w:rPr>
        <w:t>2</w:t>
      </w:r>
      <w:r w:rsidR="006F2B6D" w:rsidRPr="000869F1">
        <w:rPr>
          <w:rFonts w:ascii="Times New Roman" w:hAnsi="Times New Roman" w:cs="Times New Roman"/>
          <w:iCs/>
        </w:rPr>
        <w:t>.1.6</w:t>
      </w:r>
      <w:r w:rsidRPr="000869F1">
        <w:rPr>
          <w:rFonts w:ascii="Times New Roman" w:hAnsi="Times New Roman" w:cs="Times New Roman"/>
          <w:iCs/>
        </w:rPr>
        <w:t>.</w:t>
      </w:r>
      <w:r w:rsidR="006F2B6D" w:rsidRPr="00AE5F1F">
        <w:rPr>
          <w:rFonts w:ascii="Times New Roman" w:hAnsi="Times New Roman" w:cs="Times New Roman"/>
          <w:i/>
          <w:iCs/>
        </w:rPr>
        <w:t xml:space="preserve">  </w:t>
      </w:r>
      <w:r w:rsidR="006F2B6D" w:rsidRPr="00AE5F1F">
        <w:rPr>
          <w:rFonts w:ascii="Times New Roman" w:hAnsi="Times New Roman" w:cs="Times New Roman"/>
          <w:lang w:val="x-none" w:eastAsia="x-none"/>
        </w:rPr>
        <w:t xml:space="preserve">При единовременном списании основных средств до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 xml:space="preserve">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w:t>
      </w:r>
      <w:proofErr w:type="spellStart"/>
      <w:r w:rsidR="006F2B6D" w:rsidRPr="00AE5F1F">
        <w:rPr>
          <w:rFonts w:ascii="Times New Roman" w:hAnsi="Times New Roman" w:cs="Times New Roman"/>
          <w:lang w:val="x-none" w:eastAsia="x-none"/>
        </w:rPr>
        <w:t>забалансовом</w:t>
      </w:r>
      <w:proofErr w:type="spellEnd"/>
      <w:r w:rsidR="006F2B6D" w:rsidRPr="00AE5F1F">
        <w:rPr>
          <w:rFonts w:ascii="Times New Roman" w:hAnsi="Times New Roman" w:cs="Times New Roman"/>
          <w:lang w:val="x-none" w:eastAsia="x-none"/>
        </w:rPr>
        <w:t xml:space="preserve"> счете 21 «Основные средства стоимостью до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000 рублей включительно в эксплуатации»</w:t>
      </w:r>
      <w:r w:rsidR="006F2B6D" w:rsidRPr="00AE5F1F">
        <w:rPr>
          <w:rFonts w:ascii="Times New Roman" w:hAnsi="Times New Roman" w:cs="Times New Roman"/>
          <w:lang w:eastAsia="x-none"/>
        </w:rPr>
        <w:t xml:space="preserve">  по балансовой стоимости</w:t>
      </w:r>
      <w:r w:rsidR="006F2B6D" w:rsidRPr="00AE5F1F">
        <w:rPr>
          <w:rFonts w:ascii="Times New Roman" w:hAnsi="Times New Roman" w:cs="Times New Roman"/>
          <w:lang w:val="x-none" w:eastAsia="x-none"/>
        </w:rPr>
        <w:t xml:space="preserve"> в карточках количественно-суммового учета материальных ценностей и оборотной ведомости</w:t>
      </w:r>
      <w:r w:rsidR="006F2B6D" w:rsidRPr="00AE5F1F">
        <w:rPr>
          <w:rFonts w:ascii="Times New Roman" w:hAnsi="Times New Roman" w:cs="Times New Roman"/>
          <w:lang w:eastAsia="x-none"/>
        </w:rPr>
        <w:t>.</w:t>
      </w:r>
    </w:p>
    <w:p w14:paraId="6A1E4CFE" w14:textId="7109C79D" w:rsidR="00A03EAC" w:rsidRPr="00AE5F1F" w:rsidRDefault="000869F1" w:rsidP="00B24B18">
      <w:pPr>
        <w:pStyle w:val="a5"/>
        <w:spacing w:line="276" w:lineRule="auto"/>
        <w:ind w:left="-567"/>
        <w:jc w:val="both"/>
        <w:rPr>
          <w:rFonts w:ascii="Times New Roman" w:hAnsi="Times New Roman" w:cs="Times New Roman"/>
          <w:lang w:eastAsia="x-none"/>
        </w:rPr>
      </w:pPr>
      <w:r>
        <w:rPr>
          <w:rFonts w:ascii="Times New Roman" w:hAnsi="Times New Roman" w:cs="Times New Roman"/>
          <w:lang w:eastAsia="x-none"/>
        </w:rPr>
        <w:t>2</w:t>
      </w:r>
      <w:r w:rsidR="00A03EAC" w:rsidRPr="00AE5F1F">
        <w:rPr>
          <w:rFonts w:ascii="Times New Roman" w:hAnsi="Times New Roman" w:cs="Times New Roman"/>
          <w:lang w:eastAsia="x-none"/>
        </w:rPr>
        <w:t>.1.7</w:t>
      </w:r>
      <w:r>
        <w:rPr>
          <w:rFonts w:ascii="Times New Roman" w:hAnsi="Times New Roman" w:cs="Times New Roman"/>
          <w:lang w:eastAsia="x-none"/>
        </w:rPr>
        <w:t>.</w:t>
      </w:r>
      <w:r w:rsidR="00A03EAC" w:rsidRPr="00AE5F1F">
        <w:rPr>
          <w:rFonts w:ascii="Times New Roman" w:hAnsi="Times New Roman" w:cs="Times New Roman"/>
          <w:lang w:eastAsia="x-none"/>
        </w:rPr>
        <w:t xml:space="preserve"> </w:t>
      </w:r>
      <w:r w:rsidR="00A03EAC" w:rsidRPr="00AE5F1F">
        <w:rPr>
          <w:rFonts w:ascii="Times New Roman" w:hAnsi="Times New Roman" w:cs="Times New Roman"/>
          <w:lang w:val="x-none" w:eastAsia="x-none"/>
        </w:rPr>
        <w:t xml:space="preserve">Списание активов с </w:t>
      </w:r>
      <w:proofErr w:type="spellStart"/>
      <w:r w:rsidR="00A03EAC" w:rsidRPr="00AE5F1F">
        <w:rPr>
          <w:rFonts w:ascii="Times New Roman" w:hAnsi="Times New Roman" w:cs="Times New Roman"/>
          <w:lang w:val="x-none" w:eastAsia="x-none"/>
        </w:rPr>
        <w:t>забалансового</w:t>
      </w:r>
      <w:proofErr w:type="spellEnd"/>
      <w:r w:rsidR="00A03EAC" w:rsidRPr="00AE5F1F">
        <w:rPr>
          <w:rFonts w:ascii="Times New Roman" w:hAnsi="Times New Roman" w:cs="Times New Roman"/>
          <w:lang w:val="x-none" w:eastAsia="x-none"/>
        </w:rPr>
        <w:t xml:space="preserve"> учета производится по мере</w:t>
      </w:r>
      <w:r w:rsidR="00A03EAC" w:rsidRPr="00AE5F1F">
        <w:rPr>
          <w:rFonts w:ascii="Times New Roman" w:hAnsi="Times New Roman" w:cs="Times New Roman"/>
          <w:lang w:eastAsia="x-none"/>
        </w:rPr>
        <w:t xml:space="preserve"> </w:t>
      </w:r>
      <w:r w:rsidR="00A03EAC" w:rsidRPr="00AE5F1F">
        <w:rPr>
          <w:rFonts w:ascii="Times New Roman" w:hAnsi="Times New Roman" w:cs="Times New Roman"/>
          <w:lang w:val="x-none" w:eastAsia="x-none"/>
        </w:rPr>
        <w:t>непригодности к использованию</w:t>
      </w:r>
      <w:r w:rsidR="00A03EAC" w:rsidRPr="00AE5F1F">
        <w:rPr>
          <w:rFonts w:ascii="Times New Roman" w:hAnsi="Times New Roman" w:cs="Times New Roman"/>
          <w:lang w:eastAsia="x-none"/>
        </w:rPr>
        <w:t xml:space="preserve"> или </w:t>
      </w:r>
      <w:r w:rsidR="00A03EAC" w:rsidRPr="00AE5F1F">
        <w:rPr>
          <w:rFonts w:ascii="Times New Roman" w:hAnsi="Times New Roman" w:cs="Times New Roman"/>
          <w:lang w:val="x-none" w:eastAsia="x-none"/>
        </w:rPr>
        <w:t>невозможности восстановления;</w:t>
      </w:r>
    </w:p>
    <w:p w14:paraId="277C9F37" w14:textId="528E856C" w:rsidR="00484713" w:rsidRPr="00AE5F1F" w:rsidRDefault="001F5447" w:rsidP="00B24B18">
      <w:pPr>
        <w:pStyle w:val="a4"/>
        <w:spacing w:after="200" w:line="276" w:lineRule="auto"/>
        <w:ind w:left="-567"/>
        <w:contextualSpacing/>
        <w:jc w:val="both"/>
        <w:rPr>
          <w:rFonts w:ascii="Times New Roman" w:eastAsia="Calibri" w:hAnsi="Times New Roman" w:cs="Times New Roman"/>
          <w:sz w:val="24"/>
          <w:szCs w:val="24"/>
        </w:rPr>
      </w:pPr>
      <w:r>
        <w:rPr>
          <w:rFonts w:ascii="Times New Roman" w:hAnsi="Times New Roman" w:cs="Times New Roman"/>
          <w:sz w:val="24"/>
          <w:szCs w:val="24"/>
          <w:lang w:eastAsia="x-none"/>
        </w:rPr>
        <w:t>2</w:t>
      </w:r>
      <w:r w:rsidR="00484713" w:rsidRPr="00AE5F1F">
        <w:rPr>
          <w:rFonts w:ascii="Times New Roman" w:hAnsi="Times New Roman" w:cs="Times New Roman"/>
          <w:sz w:val="24"/>
          <w:szCs w:val="24"/>
          <w:lang w:eastAsia="x-none"/>
        </w:rPr>
        <w:t xml:space="preserve">.1.8. </w:t>
      </w:r>
      <w:r w:rsidR="00484713" w:rsidRPr="002F1517">
        <w:rPr>
          <w:rFonts w:ascii="Times New Roman" w:eastAsia="Calibri" w:hAnsi="Times New Roman" w:cs="Times New Roman"/>
          <w:sz w:val="24"/>
          <w:szCs w:val="24"/>
        </w:rPr>
        <w:t>Объекты основных сре</w:t>
      </w:r>
      <w:proofErr w:type="gramStart"/>
      <w:r w:rsidR="00484713" w:rsidRPr="002F1517">
        <w:rPr>
          <w:rFonts w:ascii="Times New Roman" w:eastAsia="Calibri" w:hAnsi="Times New Roman" w:cs="Times New Roman"/>
          <w:sz w:val="24"/>
          <w:szCs w:val="24"/>
        </w:rPr>
        <w:t>дств пр</w:t>
      </w:r>
      <w:proofErr w:type="gramEnd"/>
      <w:r w:rsidR="00484713" w:rsidRPr="002F1517">
        <w:rPr>
          <w:rFonts w:ascii="Times New Roman" w:eastAsia="Calibri" w:hAnsi="Times New Roman" w:cs="Times New Roman"/>
          <w:sz w:val="24"/>
          <w:szCs w:val="24"/>
        </w:rPr>
        <w:t xml:space="preserve">инимаются к учету в соответствии с ОКОФ, утвержденным Приказом </w:t>
      </w:r>
      <w:proofErr w:type="spellStart"/>
      <w:r w:rsidR="00484713" w:rsidRPr="002F1517">
        <w:rPr>
          <w:rFonts w:ascii="Times New Roman" w:eastAsia="Calibri" w:hAnsi="Times New Roman" w:cs="Times New Roman"/>
          <w:sz w:val="24"/>
          <w:szCs w:val="24"/>
        </w:rPr>
        <w:t>Росстандарта</w:t>
      </w:r>
      <w:proofErr w:type="spellEnd"/>
      <w:r w:rsidR="00484713" w:rsidRPr="002F1517">
        <w:rPr>
          <w:rFonts w:ascii="Times New Roman" w:eastAsia="Calibri" w:hAnsi="Times New Roman" w:cs="Times New Roman"/>
          <w:sz w:val="24"/>
          <w:szCs w:val="24"/>
        </w:rPr>
        <w:t xml:space="preserve"> РФ от 12.12.2014 года. Объекты основных средств, не включенные в ОКОФ (</w:t>
      </w:r>
      <w:proofErr w:type="gramStart"/>
      <w:r w:rsidR="00484713" w:rsidRPr="002F1517">
        <w:rPr>
          <w:rFonts w:ascii="Times New Roman" w:eastAsia="Calibri" w:hAnsi="Times New Roman" w:cs="Times New Roman"/>
          <w:sz w:val="24"/>
          <w:szCs w:val="24"/>
        </w:rPr>
        <w:t>ОК</w:t>
      </w:r>
      <w:proofErr w:type="gramEnd"/>
      <w:r w:rsidR="00484713" w:rsidRPr="002F1517">
        <w:rPr>
          <w:rFonts w:ascii="Times New Roman" w:eastAsia="Calibri" w:hAnsi="Times New Roman" w:cs="Times New Roman"/>
          <w:sz w:val="24"/>
          <w:szCs w:val="24"/>
        </w:rPr>
        <w:t xml:space="preserve"> 013-2014), принимаются к бухгалтерскому учету в соответствии с ОКОФ (ОК 013-94)</w:t>
      </w:r>
    </w:p>
    <w:p w14:paraId="72F4CCE1" w14:textId="216D9A26" w:rsidR="00484713" w:rsidRPr="00AE5F1F" w:rsidRDefault="005D4979" w:rsidP="00B24B18">
      <w:pPr>
        <w:pStyle w:val="a5"/>
        <w:spacing w:line="276" w:lineRule="auto"/>
        <w:ind w:left="-426"/>
        <w:jc w:val="both"/>
        <w:rPr>
          <w:rFonts w:ascii="Times New Roman" w:hAnsi="Times New Roman" w:cs="Times New Roman"/>
          <w:lang w:eastAsia="x-none"/>
        </w:rPr>
      </w:pPr>
      <w:r>
        <w:rPr>
          <w:rFonts w:ascii="Times New Roman" w:hAnsi="Times New Roman" w:cs="Times New Roman"/>
          <w:lang w:eastAsia="x-none"/>
        </w:rPr>
        <w:t>2</w:t>
      </w:r>
      <w:r w:rsidR="00C61840" w:rsidRPr="00AE5F1F">
        <w:rPr>
          <w:rFonts w:ascii="Times New Roman" w:hAnsi="Times New Roman" w:cs="Times New Roman"/>
          <w:lang w:eastAsia="x-none"/>
        </w:rPr>
        <w:t>.1.</w:t>
      </w:r>
      <w:r w:rsidR="00484713" w:rsidRPr="00AE5F1F">
        <w:rPr>
          <w:rFonts w:ascii="Times New Roman" w:hAnsi="Times New Roman" w:cs="Times New Roman"/>
          <w:lang w:eastAsia="x-none"/>
        </w:rPr>
        <w:t>9</w:t>
      </w:r>
      <w:r w:rsidR="002F7EF3">
        <w:rPr>
          <w:rFonts w:ascii="Times New Roman" w:hAnsi="Times New Roman" w:cs="Times New Roman"/>
          <w:lang w:eastAsia="x-none"/>
        </w:rPr>
        <w:t>.</w:t>
      </w:r>
      <w:r w:rsidR="00484713" w:rsidRPr="00AE5F1F">
        <w:rPr>
          <w:rFonts w:ascii="Times New Roman" w:hAnsi="Times New Roman" w:cs="Times New Roman"/>
          <w:lang w:eastAsia="x-none"/>
        </w:rPr>
        <w:t xml:space="preserve"> </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val="x-none" w:eastAsia="x-none"/>
        </w:rPr>
        <w:t>Срок полезного использования по   основным средствам определяется   в соответствии</w:t>
      </w:r>
      <w:r w:rsidR="00484713" w:rsidRPr="00AE5F1F">
        <w:rPr>
          <w:rFonts w:ascii="Times New Roman" w:hAnsi="Times New Roman" w:cs="Times New Roman"/>
          <w:lang w:eastAsia="x-none"/>
        </w:rPr>
        <w:t xml:space="preserve"> с </w:t>
      </w:r>
      <w:r w:rsidR="00484713" w:rsidRPr="00AE5F1F">
        <w:rPr>
          <w:rFonts w:ascii="Times New Roman" w:hAnsi="Times New Roman" w:cs="Times New Roman"/>
          <w:lang w:val="x-none" w:eastAsia="x-none"/>
        </w:rPr>
        <w:t>ОКОФ и постановлением Правительства №1 от 01.01.2002г.</w:t>
      </w:r>
      <w:r w:rsidR="00E475E1">
        <w:rPr>
          <w:rFonts w:ascii="Times New Roman" w:hAnsi="Times New Roman" w:cs="Times New Roman"/>
          <w:lang w:eastAsia="x-none"/>
        </w:rPr>
        <w:t xml:space="preserve"> (в ред. № 526 от 28.04.2018г.)</w:t>
      </w:r>
      <w:r w:rsidR="00484713" w:rsidRPr="00AE5F1F">
        <w:rPr>
          <w:rFonts w:ascii="Times New Roman" w:hAnsi="Times New Roman" w:cs="Times New Roman"/>
          <w:lang w:val="x-none" w:eastAsia="x-none"/>
        </w:rPr>
        <w:t xml:space="preserve"> </w:t>
      </w:r>
      <w:r w:rsidR="00484713" w:rsidRPr="00AE5F1F">
        <w:rPr>
          <w:rFonts w:ascii="Times New Roman" w:hAnsi="Times New Roman" w:cs="Times New Roman"/>
          <w:lang w:eastAsia="x-none"/>
        </w:rPr>
        <w:t xml:space="preserve">и </w:t>
      </w:r>
      <w:r w:rsidR="00484713" w:rsidRPr="00AE5F1F">
        <w:rPr>
          <w:rFonts w:ascii="Times New Roman" w:hAnsi="Times New Roman" w:cs="Times New Roman"/>
          <w:lang w:val="x-none" w:eastAsia="x-none"/>
        </w:rPr>
        <w:t>классификацией объектов основных средств, включаемых в амортизационные группы</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eastAsia="x-none"/>
        </w:rPr>
        <w:t xml:space="preserve"> </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eastAsia="x-none"/>
        </w:rPr>
        <w:t xml:space="preserve">В случае отсутствия основного средства в ОКОФ, срок полезного использования определяется </w:t>
      </w:r>
      <w:r w:rsidR="00484713" w:rsidRPr="00AE5F1F">
        <w:rPr>
          <w:rFonts w:ascii="Times New Roman" w:hAnsi="Times New Roman" w:cs="Times New Roman"/>
        </w:rPr>
        <w:t xml:space="preserve">решением комиссии учреждения по приему и выбытию основных </w:t>
      </w:r>
      <w:r w:rsidR="0004002B" w:rsidRPr="00AE5F1F">
        <w:rPr>
          <w:rFonts w:ascii="Times New Roman" w:hAnsi="Times New Roman" w:cs="Times New Roman"/>
        </w:rPr>
        <w:t>средств с</w:t>
      </w:r>
      <w:r w:rsidR="008F3389" w:rsidRPr="00AE5F1F">
        <w:rPr>
          <w:rFonts w:ascii="Times New Roman" w:hAnsi="Times New Roman" w:cs="Times New Roman"/>
        </w:rPr>
        <w:t xml:space="preserve"> учетом следующих показателей:</w:t>
      </w:r>
    </w:p>
    <w:p w14:paraId="3464D404" w14:textId="77777777" w:rsidR="008F3389" w:rsidRPr="00AE5F1F" w:rsidRDefault="008F3389" w:rsidP="00FE20F1">
      <w:pPr>
        <w:numPr>
          <w:ilvl w:val="0"/>
          <w:numId w:val="10"/>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рекомендациями, содержащимися в документах производителя, входящих в комплектацию объекта имущества;</w:t>
      </w:r>
    </w:p>
    <w:p w14:paraId="1B267619" w14:textId="77777777" w:rsidR="008F3389" w:rsidRPr="00AE5F1F" w:rsidRDefault="008F3389" w:rsidP="00FE20F1">
      <w:pPr>
        <w:numPr>
          <w:ilvl w:val="0"/>
          <w:numId w:val="10"/>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rPr>
        <w:t>ожидаемого срока полезного использования в соответствии с ожидаемой производительностью или мощностью объекта;</w:t>
      </w:r>
    </w:p>
    <w:p w14:paraId="2D8D4BFD" w14:textId="064D64AD" w:rsidR="008F3389" w:rsidRPr="00AE5F1F" w:rsidRDefault="00E475E1" w:rsidP="00FE20F1">
      <w:pPr>
        <w:numPr>
          <w:ilvl w:val="0"/>
          <w:numId w:val="10"/>
        </w:numPr>
        <w:spacing w:line="276" w:lineRule="auto"/>
        <w:ind w:left="-426" w:firstLine="0"/>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ожидаемого</w:t>
      </w:r>
      <w:r w:rsidR="008F3389" w:rsidRPr="00AE5F1F">
        <w:rPr>
          <w:rFonts w:ascii="Times New Roman" w:hAnsi="Times New Roman" w:cs="Times New Roman"/>
          <w:sz w:val="24"/>
          <w:szCs w:val="24"/>
          <w:lang w:val="x-none" w:eastAsia="x-none"/>
        </w:rPr>
        <w:t xml:space="preserve"> физического износа, зависящего от режима эксплуатации, естественных условий и влияния агрессивной среды, системы проведения ремонта;</w:t>
      </w:r>
    </w:p>
    <w:p w14:paraId="20A8F783" w14:textId="77777777" w:rsidR="008F3389" w:rsidRPr="00AE5F1F" w:rsidRDefault="008F3389" w:rsidP="00FE20F1">
      <w:pPr>
        <w:numPr>
          <w:ilvl w:val="0"/>
          <w:numId w:val="10"/>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нормативно-правовых и других ограничений использования этого объекта (срока аренды, иное);</w:t>
      </w:r>
    </w:p>
    <w:p w14:paraId="0D2C24D3" w14:textId="77777777" w:rsidR="008F3389" w:rsidRPr="00AE5F1F" w:rsidRDefault="008F3389" w:rsidP="00FE20F1">
      <w:pPr>
        <w:numPr>
          <w:ilvl w:val="0"/>
          <w:numId w:val="10"/>
        </w:numPr>
        <w:spacing w:after="120" w:line="276" w:lineRule="auto"/>
        <w:ind w:left="1" w:hanging="427"/>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гарантийного срока использования объекта;</w:t>
      </w:r>
    </w:p>
    <w:p w14:paraId="718D6A06" w14:textId="77777777" w:rsidR="008F3389" w:rsidRPr="00AE5F1F" w:rsidRDefault="00D006AE" w:rsidP="00FE20F1">
      <w:pPr>
        <w:numPr>
          <w:ilvl w:val="0"/>
          <w:numId w:val="10"/>
        </w:numPr>
        <w:spacing w:after="120" w:line="276" w:lineRule="auto"/>
        <w:ind w:left="1" w:hanging="427"/>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eastAsia="x-none"/>
        </w:rPr>
        <w:t>иное</w:t>
      </w:r>
    </w:p>
    <w:p w14:paraId="6A730C87" w14:textId="0AFFB729" w:rsidR="006F2B6D" w:rsidRPr="00AE5F1F" w:rsidRDefault="00B56DE4" w:rsidP="00B24B18">
      <w:pPr>
        <w:autoSpaceDE w:val="0"/>
        <w:autoSpaceDN w:val="0"/>
        <w:adjustRightInd w:val="0"/>
        <w:spacing w:after="0" w:line="276" w:lineRule="auto"/>
        <w:ind w:left="-426" w:firstLine="142"/>
        <w:jc w:val="both"/>
        <w:rPr>
          <w:rFonts w:ascii="Times New Roman" w:hAnsi="Times New Roman" w:cs="Times New Roman"/>
          <w:sz w:val="24"/>
          <w:szCs w:val="24"/>
        </w:rPr>
      </w:pPr>
      <w:r>
        <w:rPr>
          <w:rFonts w:ascii="Times New Roman" w:hAnsi="Times New Roman" w:cs="Times New Roman"/>
          <w:sz w:val="24"/>
          <w:szCs w:val="24"/>
        </w:rPr>
        <w:t>2</w:t>
      </w:r>
      <w:r w:rsidR="00D006AE" w:rsidRPr="00AE5F1F">
        <w:rPr>
          <w:rFonts w:ascii="Times New Roman" w:hAnsi="Times New Roman" w:cs="Times New Roman"/>
          <w:sz w:val="24"/>
          <w:szCs w:val="24"/>
        </w:rPr>
        <w:t>.1.</w:t>
      </w:r>
      <w:r w:rsidR="00C61840" w:rsidRPr="00AE5F1F">
        <w:rPr>
          <w:rFonts w:ascii="Times New Roman" w:hAnsi="Times New Roman" w:cs="Times New Roman"/>
          <w:sz w:val="24"/>
          <w:szCs w:val="24"/>
        </w:rPr>
        <w:t>1</w:t>
      </w:r>
      <w:r w:rsidR="00D006AE" w:rsidRPr="00AE5F1F">
        <w:rPr>
          <w:rFonts w:ascii="Times New Roman" w:hAnsi="Times New Roman" w:cs="Times New Roman"/>
          <w:sz w:val="24"/>
          <w:szCs w:val="24"/>
        </w:rPr>
        <w:t>0</w:t>
      </w:r>
      <w:r>
        <w:rPr>
          <w:rFonts w:ascii="Times New Roman" w:hAnsi="Times New Roman" w:cs="Times New Roman"/>
          <w:sz w:val="24"/>
          <w:szCs w:val="24"/>
        </w:rPr>
        <w:t>.</w:t>
      </w:r>
      <w:r w:rsidR="006F2B6D" w:rsidRPr="00AE5F1F">
        <w:rPr>
          <w:rFonts w:ascii="Times New Roman" w:hAnsi="Times New Roman" w:cs="Times New Roman"/>
          <w:sz w:val="24"/>
          <w:szCs w:val="24"/>
        </w:rPr>
        <w:t xml:space="preserve">  </w:t>
      </w:r>
      <w:proofErr w:type="gramStart"/>
      <w:r w:rsidR="006F2B6D" w:rsidRPr="00AE5F1F">
        <w:rPr>
          <w:rFonts w:ascii="Times New Roman" w:hAnsi="Times New Roman" w:cs="Times New Roman"/>
          <w:sz w:val="24"/>
          <w:szCs w:val="24"/>
        </w:rPr>
        <w:t>Объ</w:t>
      </w:r>
      <w:r w:rsidR="006F2B6D" w:rsidRPr="00AE5F1F">
        <w:rPr>
          <w:rFonts w:ascii="Times New Roman" w:hAnsi="Times New Roman" w:cs="Times New Roman"/>
          <w:sz w:val="24"/>
          <w:szCs w:val="24"/>
          <w:lang w:eastAsia="en-US"/>
        </w:rPr>
        <w:t xml:space="preserve">екты основных средств,  выявленные в результате </w:t>
      </w:r>
      <w:r w:rsidR="00922AEA" w:rsidRPr="00AE5F1F">
        <w:rPr>
          <w:rFonts w:ascii="Times New Roman" w:hAnsi="Times New Roman" w:cs="Times New Roman"/>
          <w:sz w:val="24"/>
          <w:szCs w:val="24"/>
          <w:lang w:eastAsia="en-US"/>
        </w:rPr>
        <w:t xml:space="preserve">  </w:t>
      </w:r>
      <w:r w:rsidR="006F2B6D" w:rsidRPr="00AE5F1F">
        <w:rPr>
          <w:rFonts w:ascii="Times New Roman" w:hAnsi="Times New Roman" w:cs="Times New Roman"/>
          <w:sz w:val="24"/>
          <w:szCs w:val="24"/>
          <w:lang w:eastAsia="en-US"/>
        </w:rPr>
        <w:t>инвентаризации</w:t>
      </w:r>
      <w:r w:rsidR="00922AEA" w:rsidRPr="00AE5F1F">
        <w:rPr>
          <w:rFonts w:ascii="Times New Roman" w:hAnsi="Times New Roman" w:cs="Times New Roman"/>
          <w:sz w:val="24"/>
          <w:szCs w:val="24"/>
          <w:lang w:eastAsia="en-US"/>
        </w:rPr>
        <w:t>, или</w:t>
      </w:r>
      <w:r w:rsidR="00922AEA" w:rsidRPr="00AE5F1F">
        <w:rPr>
          <w:rFonts w:ascii="Times New Roman" w:hAnsi="Times New Roman" w:cs="Times New Roman"/>
          <w:sz w:val="24"/>
          <w:szCs w:val="24"/>
        </w:rPr>
        <w:t xml:space="preserve"> в течение года - по мере необходимости,</w:t>
      </w:r>
      <w:r w:rsidR="006F2B6D" w:rsidRPr="00AE5F1F">
        <w:rPr>
          <w:rFonts w:ascii="Times New Roman" w:hAnsi="Times New Roman" w:cs="Times New Roman"/>
          <w:sz w:val="24"/>
          <w:szCs w:val="24"/>
          <w:lang w:eastAsia="en-US"/>
        </w:rPr>
        <w:t xml:space="preserve"> </w:t>
      </w:r>
      <w:r w:rsidR="00922AEA" w:rsidRPr="00AE5F1F">
        <w:rPr>
          <w:rFonts w:ascii="Times New Roman" w:hAnsi="Times New Roman" w:cs="Times New Roman"/>
          <w:sz w:val="24"/>
          <w:szCs w:val="24"/>
        </w:rPr>
        <w:t xml:space="preserve">по которым комиссией по поступлению и выбытию </w:t>
      </w:r>
      <w:r w:rsidR="00922AEA" w:rsidRPr="00AE5F1F">
        <w:rPr>
          <w:rFonts w:ascii="Times New Roman" w:hAnsi="Times New Roman" w:cs="Times New Roman"/>
          <w:sz w:val="24"/>
          <w:szCs w:val="24"/>
        </w:rPr>
        <w:lastRenderedPageBreak/>
        <w:t xml:space="preserve">активов установлена неэффективность дальнейшей эксплуатации, ремонта, восстановления (несоответствие критериям актива), подлежат отражению  </w:t>
      </w:r>
      <w:r w:rsidR="006F2B6D" w:rsidRPr="00AE5F1F">
        <w:rPr>
          <w:rFonts w:ascii="Times New Roman" w:hAnsi="Times New Roman" w:cs="Times New Roman"/>
          <w:sz w:val="24"/>
          <w:szCs w:val="24"/>
          <w:lang w:eastAsia="en-US"/>
        </w:rPr>
        <w:t xml:space="preserve">на </w:t>
      </w:r>
      <w:proofErr w:type="spellStart"/>
      <w:r w:rsidR="006F2B6D" w:rsidRPr="00AE5F1F">
        <w:rPr>
          <w:rFonts w:ascii="Times New Roman" w:hAnsi="Times New Roman" w:cs="Times New Roman"/>
          <w:sz w:val="24"/>
          <w:szCs w:val="24"/>
          <w:lang w:eastAsia="en-US"/>
        </w:rPr>
        <w:t>забалансовом</w:t>
      </w:r>
      <w:proofErr w:type="spellEnd"/>
      <w:r w:rsidR="006F2B6D" w:rsidRPr="00AE5F1F">
        <w:rPr>
          <w:rFonts w:ascii="Times New Roman" w:hAnsi="Times New Roman" w:cs="Times New Roman"/>
          <w:sz w:val="24"/>
          <w:szCs w:val="24"/>
          <w:lang w:eastAsia="en-US"/>
        </w:rPr>
        <w:t xml:space="preserve"> счете </w:t>
      </w:r>
      <w:r w:rsidR="00A03EAC" w:rsidRPr="00AE5F1F">
        <w:rPr>
          <w:rFonts w:ascii="Times New Roman" w:hAnsi="Times New Roman" w:cs="Times New Roman"/>
          <w:sz w:val="24"/>
          <w:szCs w:val="24"/>
          <w:lang w:eastAsia="en-US"/>
        </w:rPr>
        <w:t>02 «Материальные ценности,  принятые на хранение»</w:t>
      </w:r>
      <w:r w:rsidR="00922AEA" w:rsidRPr="00AE5F1F">
        <w:rPr>
          <w:rFonts w:ascii="Times New Roman" w:hAnsi="Times New Roman" w:cs="Times New Roman"/>
          <w:sz w:val="24"/>
          <w:szCs w:val="24"/>
        </w:rPr>
        <w:t xml:space="preserve"> </w:t>
      </w:r>
      <w:r w:rsidR="006F2B6D" w:rsidRPr="00AE5F1F">
        <w:rPr>
          <w:rFonts w:ascii="Times New Roman" w:hAnsi="Times New Roman" w:cs="Times New Roman"/>
          <w:sz w:val="24"/>
          <w:szCs w:val="24"/>
        </w:rPr>
        <w:t>до дальнейшего определения функционального назначения указанного имущества (вовлечения в хозяйственный оборот, продажи или списания).</w:t>
      </w:r>
      <w:proofErr w:type="gramEnd"/>
      <w:r w:rsidR="006F2B6D" w:rsidRPr="00AE5F1F">
        <w:rPr>
          <w:rFonts w:ascii="Times New Roman" w:hAnsi="Times New Roman" w:cs="Times New Roman"/>
          <w:sz w:val="24"/>
          <w:szCs w:val="24"/>
        </w:rPr>
        <w:t xml:space="preserve">  Дальнейшее начисление амортизации на указанные объекты имущества не производится. Информация о таких объектах основных средств подлежит раскрытию в бухгалтерской (финансовой) отчетности.</w:t>
      </w:r>
    </w:p>
    <w:p w14:paraId="5AB4899B" w14:textId="77777777" w:rsidR="006F2B6D" w:rsidRPr="00AE5F1F" w:rsidRDefault="006F2B6D" w:rsidP="00B24B18">
      <w:pPr>
        <w:spacing w:after="200" w:line="276" w:lineRule="auto"/>
        <w:ind w:left="-426"/>
        <w:jc w:val="both"/>
        <w:rPr>
          <w:rFonts w:ascii="Times New Roman" w:hAnsi="Times New Roman" w:cs="Times New Roman"/>
          <w:sz w:val="24"/>
          <w:szCs w:val="24"/>
        </w:rPr>
      </w:pPr>
      <w:r w:rsidRPr="00B56DE4">
        <w:rPr>
          <w:rFonts w:ascii="Times New Roman" w:hAnsi="Times New Roman" w:cs="Times New Roman"/>
          <w:bCs/>
          <w:sz w:val="24"/>
          <w:szCs w:val="24"/>
          <w:u w:val="single"/>
        </w:rPr>
        <w:t>Основание</w:t>
      </w:r>
      <w:r w:rsidRPr="00AE5F1F">
        <w:rPr>
          <w:rFonts w:ascii="Times New Roman" w:hAnsi="Times New Roman" w:cs="Times New Roman"/>
          <w:sz w:val="24"/>
          <w:szCs w:val="24"/>
        </w:rPr>
        <w:t>: пункт 8 Стандарта «Основные средства</w:t>
      </w:r>
      <w:r w:rsidRPr="0091668D">
        <w:rPr>
          <w:rFonts w:ascii="Times New Roman" w:hAnsi="Times New Roman" w:cs="Times New Roman"/>
          <w:sz w:val="24"/>
          <w:szCs w:val="24"/>
        </w:rPr>
        <w:t>»</w:t>
      </w:r>
      <w:proofErr w:type="gramStart"/>
      <w:r w:rsidRPr="0091668D">
        <w:rPr>
          <w:rFonts w:ascii="Times New Roman" w:hAnsi="Times New Roman" w:cs="Times New Roman"/>
          <w:sz w:val="24"/>
          <w:szCs w:val="24"/>
        </w:rPr>
        <w:t>.</w:t>
      </w:r>
      <w:proofErr w:type="gramEnd"/>
      <w:r w:rsidRPr="0091668D">
        <w:rPr>
          <w:rFonts w:ascii="Times New Roman" w:hAnsi="Times New Roman" w:cs="Times New Roman"/>
          <w:sz w:val="24"/>
          <w:szCs w:val="24"/>
        </w:rPr>
        <w:t xml:space="preserve"> (</w:t>
      </w:r>
      <w:hyperlink r:id="rId22" w:history="1">
        <w:proofErr w:type="gramStart"/>
        <w:r w:rsidRPr="0091668D">
          <w:rPr>
            <w:rFonts w:ascii="Times New Roman" w:hAnsi="Times New Roman" w:cs="Times New Roman"/>
            <w:sz w:val="24"/>
            <w:szCs w:val="24"/>
          </w:rPr>
          <w:t>п</w:t>
        </w:r>
        <w:proofErr w:type="gramEnd"/>
        <w:r w:rsidRPr="0091668D">
          <w:rPr>
            <w:rFonts w:ascii="Times New Roman" w:hAnsi="Times New Roman" w:cs="Times New Roman"/>
            <w:sz w:val="24"/>
            <w:szCs w:val="24"/>
          </w:rPr>
          <w:t>. 3</w:t>
        </w:r>
      </w:hyperlink>
      <w:r w:rsidRPr="0091668D">
        <w:rPr>
          <w:rFonts w:ascii="Times New Roman" w:hAnsi="Times New Roman" w:cs="Times New Roman"/>
          <w:sz w:val="24"/>
          <w:szCs w:val="24"/>
        </w:rPr>
        <w:t xml:space="preserve"> Письма </w:t>
      </w:r>
      <w:r w:rsidRPr="00AE5F1F">
        <w:rPr>
          <w:rFonts w:ascii="Times New Roman" w:hAnsi="Times New Roman" w:cs="Times New Roman"/>
          <w:sz w:val="24"/>
          <w:szCs w:val="24"/>
        </w:rPr>
        <w:t>Минфина России N 02-07-07/84237).</w:t>
      </w:r>
    </w:p>
    <w:p w14:paraId="5B0FF518" w14:textId="7CE12666" w:rsidR="00E033DF" w:rsidRPr="00AE5F1F" w:rsidRDefault="00E033DF" w:rsidP="00B24B18">
      <w:pPr>
        <w:spacing w:line="276" w:lineRule="auto"/>
        <w:ind w:left="-426" w:hanging="141"/>
        <w:jc w:val="both"/>
        <w:rPr>
          <w:rFonts w:ascii="Times New Roman" w:hAnsi="Times New Roman" w:cs="Times New Roman"/>
          <w:sz w:val="24"/>
          <w:szCs w:val="24"/>
          <w:highlight w:val="yellow"/>
        </w:rPr>
      </w:pPr>
      <w:r w:rsidRPr="00B56DE4">
        <w:rPr>
          <w:rFonts w:ascii="Times New Roman" w:hAnsi="Times New Roman" w:cs="Times New Roman"/>
          <w:bCs/>
          <w:sz w:val="24"/>
          <w:szCs w:val="24"/>
        </w:rPr>
        <w:t xml:space="preserve">  </w:t>
      </w:r>
      <w:r w:rsidR="00B56DE4" w:rsidRPr="00B56DE4">
        <w:rPr>
          <w:rFonts w:ascii="Times New Roman" w:hAnsi="Times New Roman" w:cs="Times New Roman"/>
          <w:bCs/>
          <w:sz w:val="24"/>
          <w:szCs w:val="24"/>
        </w:rPr>
        <w:t>2</w:t>
      </w:r>
      <w:r w:rsidRPr="00B56DE4">
        <w:rPr>
          <w:rFonts w:ascii="Times New Roman" w:hAnsi="Times New Roman" w:cs="Times New Roman"/>
          <w:bCs/>
          <w:sz w:val="24"/>
          <w:szCs w:val="24"/>
        </w:rPr>
        <w:t>.1.</w:t>
      </w:r>
      <w:r w:rsidR="00C61840" w:rsidRPr="00B56DE4">
        <w:rPr>
          <w:rFonts w:ascii="Times New Roman" w:hAnsi="Times New Roman" w:cs="Times New Roman"/>
          <w:bCs/>
          <w:sz w:val="24"/>
          <w:szCs w:val="24"/>
        </w:rPr>
        <w:t>1</w:t>
      </w:r>
      <w:r w:rsidR="00B56DE4" w:rsidRPr="00B56DE4">
        <w:rPr>
          <w:rFonts w:ascii="Times New Roman" w:hAnsi="Times New Roman" w:cs="Times New Roman"/>
          <w:bCs/>
          <w:sz w:val="24"/>
          <w:szCs w:val="24"/>
        </w:rPr>
        <w:t>1.</w:t>
      </w:r>
      <w:r w:rsidRPr="00AE5F1F">
        <w:rPr>
          <w:rFonts w:ascii="Times New Roman" w:hAnsi="Times New Roman" w:cs="Times New Roman"/>
          <w:b/>
          <w:bCs/>
          <w:sz w:val="24"/>
          <w:szCs w:val="24"/>
        </w:rPr>
        <w:t xml:space="preserve"> </w:t>
      </w:r>
      <w:r w:rsidRPr="00AE5F1F">
        <w:rPr>
          <w:rFonts w:ascii="Times New Roman" w:hAnsi="Times New Roman" w:cs="Times New Roman"/>
          <w:sz w:val="24"/>
          <w:szCs w:val="24"/>
        </w:rPr>
        <w:t>Приняти</w:t>
      </w:r>
      <w:r w:rsidR="008C1A57" w:rsidRPr="00AE5F1F">
        <w:rPr>
          <w:rFonts w:ascii="Times New Roman" w:hAnsi="Times New Roman" w:cs="Times New Roman"/>
          <w:sz w:val="24"/>
          <w:szCs w:val="24"/>
        </w:rPr>
        <w:t>е</w:t>
      </w:r>
      <w:r w:rsidRPr="00AE5F1F">
        <w:rPr>
          <w:rFonts w:ascii="Times New Roman" w:hAnsi="Times New Roman" w:cs="Times New Roman"/>
          <w:sz w:val="24"/>
          <w:szCs w:val="24"/>
        </w:rPr>
        <w:t xml:space="preserve"> к учету основных </w:t>
      </w:r>
      <w:r w:rsidR="00B56DE4" w:rsidRPr="00AE5F1F">
        <w:rPr>
          <w:rFonts w:ascii="Times New Roman" w:hAnsi="Times New Roman" w:cs="Times New Roman"/>
          <w:sz w:val="24"/>
          <w:szCs w:val="24"/>
        </w:rPr>
        <w:t>средств</w:t>
      </w:r>
      <w:r w:rsidR="00B56DE4" w:rsidRPr="00AE5F1F">
        <w:rPr>
          <w:rFonts w:ascii="Times New Roman" w:eastAsia="Calibri" w:hAnsi="Times New Roman" w:cs="Times New Roman"/>
          <w:sz w:val="24"/>
          <w:szCs w:val="24"/>
          <w:lang w:eastAsia="en-US"/>
        </w:rPr>
        <w:t xml:space="preserve"> оформляется</w:t>
      </w:r>
      <w:r w:rsidR="00C61840" w:rsidRPr="00AE5F1F">
        <w:rPr>
          <w:rFonts w:ascii="Times New Roman" w:eastAsia="Calibri" w:hAnsi="Times New Roman" w:cs="Times New Roman"/>
          <w:sz w:val="24"/>
          <w:szCs w:val="24"/>
          <w:lang w:eastAsia="en-US"/>
        </w:rPr>
        <w:t xml:space="preserve"> Актом о приеме-передаче объектов нефинансовых активов </w:t>
      </w:r>
      <w:r w:rsidR="00C61840" w:rsidRPr="00AE5F1F">
        <w:rPr>
          <w:rFonts w:ascii="Times New Roman" w:eastAsia="Calibri" w:hAnsi="Times New Roman" w:cs="Times New Roman"/>
          <w:b/>
          <w:sz w:val="24"/>
          <w:szCs w:val="24"/>
          <w:lang w:eastAsia="en-US"/>
        </w:rPr>
        <w:t>(ф. 0504101),</w:t>
      </w:r>
      <w:r w:rsidR="00C61840" w:rsidRPr="00AE5F1F">
        <w:rPr>
          <w:rFonts w:ascii="Times New Roman" w:eastAsia="Calibri" w:hAnsi="Times New Roman" w:cs="Times New Roman"/>
          <w:sz w:val="24"/>
          <w:szCs w:val="24"/>
          <w:lang w:eastAsia="en-US"/>
        </w:rPr>
        <w:t xml:space="preserve"> составляется в одном экземпляре в следующих случаях:</w:t>
      </w:r>
      <w:r w:rsidRPr="00AE5F1F">
        <w:rPr>
          <w:rFonts w:ascii="Times New Roman" w:hAnsi="Times New Roman" w:cs="Times New Roman"/>
          <w:sz w:val="24"/>
          <w:szCs w:val="24"/>
          <w:highlight w:val="yellow"/>
        </w:rPr>
        <w:t xml:space="preserve"> </w:t>
      </w:r>
    </w:p>
    <w:p w14:paraId="0E3A883E" w14:textId="77777777" w:rsidR="008C1A57" w:rsidRPr="00AE5F1F" w:rsidRDefault="008C1A57" w:rsidP="00FE20F1">
      <w:pPr>
        <w:numPr>
          <w:ilvl w:val="0"/>
          <w:numId w:val="11"/>
        </w:numPr>
        <w:autoSpaceDE w:val="0"/>
        <w:autoSpaceDN w:val="0"/>
        <w:adjustRightInd w:val="0"/>
        <w:spacing w:after="0" w:line="276" w:lineRule="auto"/>
        <w:ind w:left="0" w:hanging="426"/>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приобретении основных средств;</w:t>
      </w:r>
    </w:p>
    <w:p w14:paraId="768962ED" w14:textId="77777777" w:rsidR="008C1A57" w:rsidRPr="00AE5F1F" w:rsidRDefault="008C1A57" w:rsidP="00FE20F1">
      <w:pPr>
        <w:numPr>
          <w:ilvl w:val="0"/>
          <w:numId w:val="11"/>
        </w:numPr>
        <w:autoSpaceDE w:val="0"/>
        <w:autoSpaceDN w:val="0"/>
        <w:adjustRightInd w:val="0"/>
        <w:spacing w:after="0" w:line="276" w:lineRule="auto"/>
        <w:ind w:left="0" w:hanging="426"/>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безвозмездном получении основных средств;</w:t>
      </w:r>
    </w:p>
    <w:p w14:paraId="0FA504FA" w14:textId="77777777" w:rsidR="008C1A57" w:rsidRPr="00AE5F1F" w:rsidRDefault="008C1A57" w:rsidP="00FE20F1">
      <w:pPr>
        <w:numPr>
          <w:ilvl w:val="0"/>
          <w:numId w:val="11"/>
        </w:numPr>
        <w:autoSpaceDE w:val="0"/>
        <w:autoSpaceDN w:val="0"/>
        <w:adjustRightInd w:val="0"/>
        <w:spacing w:after="0" w:line="276" w:lineRule="auto"/>
        <w:ind w:left="-426" w:hanging="1"/>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оприходовании неучтенных объектов основных средств, выявленных при инвентаризации;</w:t>
      </w:r>
    </w:p>
    <w:p w14:paraId="48BCAD6E" w14:textId="77777777" w:rsidR="008C1A57" w:rsidRPr="00AE5F1F" w:rsidRDefault="008C1A57" w:rsidP="00FE20F1">
      <w:pPr>
        <w:numPr>
          <w:ilvl w:val="0"/>
          <w:numId w:val="11"/>
        </w:numPr>
        <w:autoSpaceDE w:val="0"/>
        <w:autoSpaceDN w:val="0"/>
        <w:adjustRightInd w:val="0"/>
        <w:spacing w:after="0" w:line="276" w:lineRule="auto"/>
        <w:ind w:left="-426" w:firstLine="0"/>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принятии к бухгалтерскому учету объектов основных средств, поступившего в порядке возмещения в натуральной форме ущерба, причиненного виновным лицом;</w:t>
      </w:r>
    </w:p>
    <w:p w14:paraId="09564129" w14:textId="18280A58" w:rsidR="009B7DCF" w:rsidRPr="00AE5F1F" w:rsidRDefault="00BA6A2A" w:rsidP="00B24B18">
      <w:pPr>
        <w:autoSpaceDE w:val="0"/>
        <w:autoSpaceDN w:val="0"/>
        <w:adjustRightInd w:val="0"/>
        <w:spacing w:after="0" w:line="276" w:lineRule="auto"/>
        <w:ind w:left="-426"/>
        <w:jc w:val="both"/>
        <w:rPr>
          <w:rFonts w:ascii="Times New Roman" w:hAnsi="Times New Roman" w:cs="Times New Roman"/>
          <w:bCs/>
          <w:sz w:val="24"/>
          <w:szCs w:val="24"/>
        </w:rPr>
      </w:pPr>
      <w:r>
        <w:rPr>
          <w:rFonts w:ascii="Times New Roman" w:hAnsi="Times New Roman" w:cs="Times New Roman"/>
          <w:bCs/>
          <w:sz w:val="24"/>
          <w:szCs w:val="24"/>
        </w:rPr>
        <w:t>2</w:t>
      </w:r>
      <w:r w:rsidR="00B16719">
        <w:rPr>
          <w:rFonts w:ascii="Times New Roman" w:hAnsi="Times New Roman" w:cs="Times New Roman"/>
          <w:bCs/>
          <w:sz w:val="24"/>
          <w:szCs w:val="24"/>
        </w:rPr>
        <w:t>.1.12.</w:t>
      </w:r>
      <w:r w:rsidR="009B7DCF" w:rsidRPr="00AE5F1F">
        <w:rPr>
          <w:rFonts w:ascii="Times New Roman" w:hAnsi="Times New Roman" w:cs="Times New Roman"/>
          <w:bCs/>
          <w:sz w:val="24"/>
          <w:szCs w:val="24"/>
        </w:rPr>
        <w:t xml:space="preserve"> Частичная ликвидация объекта основных сре</w:t>
      </w:r>
      <w:proofErr w:type="gramStart"/>
      <w:r w:rsidR="009B7DCF" w:rsidRPr="00AE5F1F">
        <w:rPr>
          <w:rFonts w:ascii="Times New Roman" w:hAnsi="Times New Roman" w:cs="Times New Roman"/>
          <w:bCs/>
          <w:sz w:val="24"/>
          <w:szCs w:val="24"/>
        </w:rPr>
        <w:t>дств пр</w:t>
      </w:r>
      <w:proofErr w:type="gramEnd"/>
      <w:r w:rsidR="009B7DCF" w:rsidRPr="00AE5F1F">
        <w:rPr>
          <w:rFonts w:ascii="Times New Roman" w:hAnsi="Times New Roman" w:cs="Times New Roman"/>
          <w:bCs/>
          <w:sz w:val="24"/>
          <w:szCs w:val="24"/>
        </w:rPr>
        <w:t xml:space="preserve">и его реконструкции оформляется Актом приема-сдачи отремонтированных, реконструированных и модернизированных объектов основных средств </w:t>
      </w:r>
      <w:hyperlink r:id="rId23" w:history="1">
        <w:r w:rsidR="009B7DCF" w:rsidRPr="00AE5F1F">
          <w:rPr>
            <w:rFonts w:ascii="Times New Roman" w:hAnsi="Times New Roman" w:cs="Times New Roman"/>
            <w:bCs/>
            <w:sz w:val="24"/>
            <w:szCs w:val="24"/>
          </w:rPr>
          <w:t>(ф. 0504103)</w:t>
        </w:r>
      </w:hyperlink>
      <w:r w:rsidR="009B7DCF" w:rsidRPr="00AE5F1F">
        <w:rPr>
          <w:rFonts w:ascii="Times New Roman" w:hAnsi="Times New Roman" w:cs="Times New Roman"/>
          <w:bCs/>
          <w:sz w:val="24"/>
          <w:szCs w:val="24"/>
        </w:rPr>
        <w:t>.</w:t>
      </w:r>
    </w:p>
    <w:p w14:paraId="4062FC0B" w14:textId="1C660E0F" w:rsidR="009B7DCF" w:rsidRPr="00AE5F1F" w:rsidRDefault="00BA6A2A" w:rsidP="00B24B18">
      <w:pPr>
        <w:spacing w:after="0" w:line="276" w:lineRule="auto"/>
        <w:ind w:left="-426"/>
        <w:jc w:val="both"/>
        <w:rPr>
          <w:rFonts w:ascii="Times New Roman" w:hAnsi="Times New Roman" w:cs="Times New Roman"/>
          <w:sz w:val="24"/>
          <w:szCs w:val="24"/>
        </w:rPr>
      </w:pPr>
      <w:r>
        <w:rPr>
          <w:rFonts w:ascii="Times New Roman" w:hAnsi="Times New Roman" w:cs="Times New Roman"/>
          <w:bCs/>
          <w:sz w:val="24"/>
          <w:szCs w:val="24"/>
        </w:rPr>
        <w:t>2</w:t>
      </w:r>
      <w:r w:rsidR="009B7DCF" w:rsidRPr="00AE5F1F">
        <w:rPr>
          <w:rFonts w:ascii="Times New Roman" w:hAnsi="Times New Roman" w:cs="Times New Roman"/>
          <w:bCs/>
          <w:sz w:val="24"/>
          <w:szCs w:val="24"/>
        </w:rPr>
        <w:t>.1.1</w:t>
      </w:r>
      <w:r w:rsidR="00B16719">
        <w:rPr>
          <w:rFonts w:ascii="Times New Roman" w:hAnsi="Times New Roman" w:cs="Times New Roman"/>
          <w:bCs/>
          <w:sz w:val="24"/>
          <w:szCs w:val="24"/>
        </w:rPr>
        <w:t>3.</w:t>
      </w:r>
      <w:r w:rsidR="009B7DCF" w:rsidRPr="00AE5F1F">
        <w:rPr>
          <w:rFonts w:ascii="Times New Roman" w:hAnsi="Times New Roman" w:cs="Times New Roman"/>
          <w:sz w:val="24"/>
          <w:szCs w:val="24"/>
        </w:rPr>
        <w:t xml:space="preserve"> В случае частичной ликвидации или </w:t>
      </w:r>
      <w:proofErr w:type="spellStart"/>
      <w:r w:rsidR="00E475E1">
        <w:rPr>
          <w:rFonts w:ascii="Times New Roman" w:hAnsi="Times New Roman" w:cs="Times New Roman"/>
          <w:sz w:val="24"/>
          <w:szCs w:val="24"/>
        </w:rPr>
        <w:t>разу</w:t>
      </w:r>
      <w:r w:rsidR="00E475E1" w:rsidRPr="00AE5F1F">
        <w:rPr>
          <w:rFonts w:ascii="Times New Roman" w:hAnsi="Times New Roman" w:cs="Times New Roman"/>
          <w:sz w:val="24"/>
          <w:szCs w:val="24"/>
        </w:rPr>
        <w:t>комплектации</w:t>
      </w:r>
      <w:proofErr w:type="spellEnd"/>
      <w:r w:rsidR="009B7DCF" w:rsidRPr="00AE5F1F">
        <w:rPr>
          <w:rFonts w:ascii="Times New Roman" w:hAnsi="Times New Roman" w:cs="Times New Roman"/>
          <w:sz w:val="24"/>
          <w:szCs w:val="24"/>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306C0F48" w14:textId="5C8806A1" w:rsidR="009B7DCF" w:rsidRPr="00AE5F1F" w:rsidRDefault="009B7DCF" w:rsidP="00FE20F1">
      <w:pPr>
        <w:numPr>
          <w:ilvl w:val="0"/>
          <w:numId w:val="23"/>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площади;</w:t>
      </w:r>
    </w:p>
    <w:p w14:paraId="3C931C77" w14:textId="697328B3" w:rsidR="009B7DCF" w:rsidRPr="00AE5F1F" w:rsidRDefault="009B7DCF" w:rsidP="00FE20F1">
      <w:pPr>
        <w:numPr>
          <w:ilvl w:val="0"/>
          <w:numId w:val="23"/>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объему;</w:t>
      </w:r>
    </w:p>
    <w:p w14:paraId="72B7DCDD" w14:textId="01ED4F8C" w:rsidR="009B7DCF" w:rsidRPr="00AE5F1F" w:rsidRDefault="009B7DCF" w:rsidP="00FE20F1">
      <w:pPr>
        <w:numPr>
          <w:ilvl w:val="0"/>
          <w:numId w:val="23"/>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весу;</w:t>
      </w:r>
    </w:p>
    <w:p w14:paraId="12A1101C" w14:textId="08114C49" w:rsidR="009B7DCF" w:rsidRPr="00AE5F1F" w:rsidRDefault="009B7DCF" w:rsidP="00FE20F1">
      <w:pPr>
        <w:numPr>
          <w:ilvl w:val="0"/>
          <w:numId w:val="23"/>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иному показателю, установленному комиссией по поступлению и выбытию активов.</w:t>
      </w:r>
    </w:p>
    <w:p w14:paraId="47F3C588" w14:textId="0E359024" w:rsidR="004718F6" w:rsidRPr="00AE5F1F" w:rsidRDefault="00BA6A2A" w:rsidP="00B24B18">
      <w:pPr>
        <w:spacing w:after="200" w:line="276" w:lineRule="auto"/>
        <w:ind w:hanging="426"/>
        <w:jc w:val="both"/>
        <w:rPr>
          <w:rFonts w:ascii="Times New Roman" w:hAnsi="Times New Roman" w:cs="Times New Roman"/>
          <w:sz w:val="24"/>
          <w:szCs w:val="24"/>
        </w:rPr>
      </w:pPr>
      <w:r>
        <w:rPr>
          <w:rFonts w:ascii="Times New Roman" w:eastAsia="Calibri" w:hAnsi="Times New Roman" w:cs="Times New Roman"/>
          <w:sz w:val="24"/>
          <w:szCs w:val="24"/>
          <w:lang w:eastAsia="en-US"/>
        </w:rPr>
        <w:t>2</w:t>
      </w:r>
      <w:r w:rsidR="009B7DCF" w:rsidRPr="00A74ACF">
        <w:rPr>
          <w:rFonts w:ascii="Times New Roman" w:eastAsia="Calibri" w:hAnsi="Times New Roman" w:cs="Times New Roman"/>
          <w:sz w:val="24"/>
          <w:szCs w:val="24"/>
          <w:lang w:eastAsia="en-US"/>
        </w:rPr>
        <w:t>.1.14</w:t>
      </w:r>
      <w:r w:rsidR="00A74ACF" w:rsidRPr="00A74ACF">
        <w:rPr>
          <w:rFonts w:ascii="Times New Roman" w:eastAsia="Calibri" w:hAnsi="Times New Roman" w:cs="Times New Roman"/>
          <w:sz w:val="24"/>
          <w:szCs w:val="24"/>
          <w:lang w:eastAsia="en-US"/>
        </w:rPr>
        <w:t>.</w:t>
      </w:r>
      <w:r w:rsidR="004718F6" w:rsidRPr="00A74ACF">
        <w:rPr>
          <w:rFonts w:ascii="Times New Roman" w:eastAsia="Calibri" w:hAnsi="Times New Roman" w:cs="Times New Roman"/>
          <w:sz w:val="24"/>
          <w:szCs w:val="24"/>
          <w:lang w:eastAsia="en-US"/>
        </w:rPr>
        <w:t xml:space="preserve"> </w:t>
      </w:r>
      <w:r w:rsidR="004718F6" w:rsidRPr="00AE5F1F">
        <w:rPr>
          <w:rFonts w:ascii="Times New Roman" w:hAnsi="Times New Roman" w:cs="Times New Roman"/>
          <w:sz w:val="24"/>
          <w:szCs w:val="24"/>
        </w:rPr>
        <w:t>Метод определения справедливой стоимости активов:</w:t>
      </w:r>
    </w:p>
    <w:p w14:paraId="6DEDD78F" w14:textId="5821F8B6" w:rsidR="004718F6" w:rsidRPr="00AE5F1F" w:rsidRDefault="004718F6" w:rsidP="00FE20F1">
      <w:pPr>
        <w:numPr>
          <w:ilvl w:val="0"/>
          <w:numId w:val="24"/>
        </w:numPr>
        <w:spacing w:after="20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метод рыночных цен.</w:t>
      </w:r>
    </w:p>
    <w:p w14:paraId="58736B07" w14:textId="329F09E5" w:rsidR="00A675B9" w:rsidRPr="00AE5F1F" w:rsidRDefault="00BA6A2A" w:rsidP="00B24B18">
      <w:pPr>
        <w:autoSpaceDE w:val="0"/>
        <w:autoSpaceDN w:val="0"/>
        <w:adjustRightInd w:val="0"/>
        <w:spacing w:after="0" w:line="276" w:lineRule="auto"/>
        <w:ind w:left="-284"/>
        <w:jc w:val="both"/>
        <w:rPr>
          <w:rFonts w:ascii="Times New Roman" w:hAnsi="Times New Roman" w:cs="Times New Roman"/>
          <w:sz w:val="24"/>
          <w:szCs w:val="24"/>
        </w:rPr>
      </w:pPr>
      <w:r>
        <w:rPr>
          <w:rFonts w:ascii="Times New Roman" w:hAnsi="Times New Roman" w:cs="Times New Roman"/>
          <w:bCs/>
          <w:sz w:val="24"/>
          <w:szCs w:val="24"/>
        </w:rPr>
        <w:t>2</w:t>
      </w:r>
      <w:r w:rsidR="00E033DF" w:rsidRPr="00BA6A2A">
        <w:rPr>
          <w:rFonts w:ascii="Times New Roman" w:hAnsi="Times New Roman" w:cs="Times New Roman"/>
          <w:bCs/>
          <w:sz w:val="24"/>
          <w:szCs w:val="24"/>
        </w:rPr>
        <w:t>.1.</w:t>
      </w:r>
      <w:r w:rsidR="00C61840" w:rsidRPr="00BA6A2A">
        <w:rPr>
          <w:rFonts w:ascii="Times New Roman" w:hAnsi="Times New Roman" w:cs="Times New Roman"/>
          <w:bCs/>
          <w:sz w:val="24"/>
          <w:szCs w:val="24"/>
        </w:rPr>
        <w:t>1</w:t>
      </w:r>
      <w:r w:rsidR="009B7DCF" w:rsidRPr="00BA6A2A">
        <w:rPr>
          <w:rFonts w:ascii="Times New Roman" w:hAnsi="Times New Roman" w:cs="Times New Roman"/>
          <w:bCs/>
          <w:sz w:val="24"/>
          <w:szCs w:val="24"/>
        </w:rPr>
        <w:t>5</w:t>
      </w:r>
      <w:r w:rsidR="00E033DF" w:rsidRPr="00BA6A2A">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A675B9" w:rsidRPr="00AE5F1F">
        <w:rPr>
          <w:rFonts w:ascii="Times New Roman" w:hAnsi="Times New Roman" w:cs="Times New Roman"/>
          <w:sz w:val="24"/>
          <w:szCs w:val="24"/>
        </w:rPr>
        <w:t xml:space="preserve">Определение стоимости </w:t>
      </w:r>
      <w:r w:rsidRPr="00AE5F1F">
        <w:rPr>
          <w:rFonts w:ascii="Times New Roman" w:hAnsi="Times New Roman" w:cs="Times New Roman"/>
          <w:sz w:val="24"/>
          <w:szCs w:val="24"/>
        </w:rPr>
        <w:t>нефинансовых активов,</w:t>
      </w:r>
      <w:r w:rsidR="00A675B9" w:rsidRPr="00AE5F1F">
        <w:rPr>
          <w:rFonts w:ascii="Times New Roman" w:hAnsi="Times New Roman" w:cs="Times New Roman"/>
          <w:sz w:val="24"/>
          <w:szCs w:val="24"/>
        </w:rPr>
        <w:t xml:space="preserve"> полученных при необменных операциях (</w:t>
      </w:r>
      <w:r w:rsidRPr="00AE5F1F">
        <w:rPr>
          <w:rFonts w:ascii="Times New Roman" w:hAnsi="Times New Roman" w:cs="Times New Roman"/>
          <w:sz w:val="24"/>
          <w:szCs w:val="24"/>
        </w:rPr>
        <w:t>пожертвование, дарение</w:t>
      </w:r>
      <w:r w:rsidR="00A675B9" w:rsidRPr="00AE5F1F">
        <w:rPr>
          <w:rFonts w:ascii="Times New Roman" w:hAnsi="Times New Roman" w:cs="Times New Roman"/>
          <w:sz w:val="24"/>
          <w:szCs w:val="24"/>
        </w:rPr>
        <w:t>, излишки при инвентаризации</w:t>
      </w:r>
      <w:r w:rsidR="006F2B6D" w:rsidRPr="00AE5F1F">
        <w:rPr>
          <w:rFonts w:ascii="Times New Roman" w:hAnsi="Times New Roman" w:cs="Times New Roman"/>
          <w:sz w:val="24"/>
          <w:szCs w:val="24"/>
        </w:rPr>
        <w:t>,</w:t>
      </w:r>
      <w:r w:rsidR="00A675B9" w:rsidRPr="00AE5F1F">
        <w:rPr>
          <w:rFonts w:ascii="Times New Roman" w:hAnsi="Times New Roman" w:cs="Times New Roman"/>
          <w:sz w:val="24"/>
          <w:szCs w:val="24"/>
        </w:rPr>
        <w:t xml:space="preserve"> </w:t>
      </w:r>
      <w:r w:rsidR="006F2B6D" w:rsidRPr="00AE5F1F">
        <w:rPr>
          <w:rFonts w:ascii="Times New Roman" w:hAnsi="Times New Roman" w:cs="Times New Roman"/>
          <w:sz w:val="24"/>
          <w:szCs w:val="24"/>
        </w:rPr>
        <w:t xml:space="preserve">получения объектов имущества по распоряжению его собственника без указания стоимостных </w:t>
      </w:r>
      <w:r w:rsidRPr="00AE5F1F">
        <w:rPr>
          <w:rFonts w:ascii="Times New Roman" w:hAnsi="Times New Roman" w:cs="Times New Roman"/>
          <w:sz w:val="24"/>
          <w:szCs w:val="24"/>
        </w:rPr>
        <w:t>оценок и</w:t>
      </w:r>
      <w:r w:rsidR="00A675B9" w:rsidRPr="00AE5F1F">
        <w:rPr>
          <w:rFonts w:ascii="Times New Roman" w:hAnsi="Times New Roman" w:cs="Times New Roman"/>
          <w:sz w:val="24"/>
          <w:szCs w:val="24"/>
        </w:rPr>
        <w:t xml:space="preserve"> пр.) осуществляется комиссией по поступлению и выбытию активов.</w:t>
      </w:r>
    </w:p>
    <w:p w14:paraId="5EDDE2E7" w14:textId="75D9812D" w:rsidR="00A675B9" w:rsidRPr="00AE5F1F" w:rsidRDefault="00A675B9" w:rsidP="00B24B18">
      <w:pPr>
        <w:pStyle w:val="ConsPlusNormal"/>
        <w:spacing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Признание в учете объектов основных средств, полученных при </w:t>
      </w:r>
      <w:r w:rsidR="00BA6A2A" w:rsidRPr="00AE5F1F">
        <w:rPr>
          <w:rFonts w:ascii="Times New Roman" w:hAnsi="Times New Roman" w:cs="Times New Roman"/>
          <w:sz w:val="24"/>
          <w:szCs w:val="24"/>
        </w:rPr>
        <w:t>необменных операциях, осуществляется</w:t>
      </w:r>
      <w:r w:rsidRPr="00AE5F1F">
        <w:rPr>
          <w:rFonts w:ascii="Times New Roman" w:hAnsi="Times New Roman" w:cs="Times New Roman"/>
          <w:sz w:val="24"/>
          <w:szCs w:val="24"/>
        </w:rPr>
        <w:t xml:space="preserve"> по справедливой стоимости </w:t>
      </w:r>
      <w:r w:rsidR="00BA6A2A" w:rsidRPr="00AE5F1F">
        <w:rPr>
          <w:rFonts w:ascii="Times New Roman" w:hAnsi="Times New Roman" w:cs="Times New Roman"/>
          <w:sz w:val="24"/>
          <w:szCs w:val="24"/>
        </w:rPr>
        <w:t>рассчитанной методом</w:t>
      </w:r>
      <w:r w:rsidRPr="00AE5F1F">
        <w:rPr>
          <w:rFonts w:ascii="Times New Roman" w:hAnsi="Times New Roman" w:cs="Times New Roman"/>
          <w:sz w:val="24"/>
          <w:szCs w:val="24"/>
        </w:rPr>
        <w:t xml:space="preserve"> рыночных цен на дату принятия к учету.</w:t>
      </w:r>
    </w:p>
    <w:p w14:paraId="01569F53" w14:textId="77777777" w:rsidR="00A675B9" w:rsidRPr="00AE5F1F" w:rsidRDefault="00A675B9" w:rsidP="00B24B18">
      <w:pPr>
        <w:spacing w:after="0" w:line="276" w:lineRule="auto"/>
        <w:ind w:left="-284"/>
        <w:jc w:val="both"/>
        <w:rPr>
          <w:rFonts w:ascii="Times New Roman" w:hAnsi="Times New Roman" w:cs="Times New Roman"/>
          <w:sz w:val="24"/>
          <w:szCs w:val="24"/>
        </w:rPr>
      </w:pPr>
      <w:r w:rsidRPr="00AE5F1F">
        <w:rPr>
          <w:rFonts w:ascii="Times New Roman" w:hAnsi="Times New Roman" w:cs="Times New Roman"/>
          <w:sz w:val="24"/>
          <w:szCs w:val="24"/>
        </w:rPr>
        <w:t>При использовании метода рыночных цен используются данные:</w:t>
      </w:r>
    </w:p>
    <w:p w14:paraId="732AD9BD" w14:textId="462A853C" w:rsidR="00A675B9" w:rsidRPr="00AE5F1F" w:rsidRDefault="00A675B9" w:rsidP="00FE20F1">
      <w:pPr>
        <w:numPr>
          <w:ilvl w:val="0"/>
          <w:numId w:val="12"/>
        </w:numPr>
        <w:spacing w:after="0" w:line="276" w:lineRule="auto"/>
        <w:ind w:left="-284" w:hanging="142"/>
        <w:jc w:val="both"/>
        <w:rPr>
          <w:rFonts w:ascii="Times New Roman" w:hAnsi="Times New Roman" w:cs="Times New Roman"/>
          <w:sz w:val="24"/>
          <w:szCs w:val="24"/>
        </w:rPr>
      </w:pPr>
      <w:r w:rsidRPr="00AE5F1F">
        <w:rPr>
          <w:rFonts w:ascii="Times New Roman" w:hAnsi="Times New Roman" w:cs="Times New Roman"/>
          <w:sz w:val="24"/>
          <w:szCs w:val="24"/>
        </w:rPr>
        <w:t xml:space="preserve">  </w:t>
      </w:r>
      <w:r w:rsidR="00BA6A2A">
        <w:rPr>
          <w:rFonts w:ascii="Times New Roman" w:hAnsi="Times New Roman" w:cs="Times New Roman"/>
          <w:sz w:val="24"/>
          <w:szCs w:val="24"/>
        </w:rPr>
        <w:t xml:space="preserve"> </w:t>
      </w:r>
      <w:r w:rsidRPr="00AE5F1F">
        <w:rPr>
          <w:rFonts w:ascii="Times New Roman" w:hAnsi="Times New Roman" w:cs="Times New Roman"/>
          <w:sz w:val="24"/>
          <w:szCs w:val="24"/>
        </w:rPr>
        <w:t>определение рыночных цен методами изучения доступных источников.</w:t>
      </w:r>
    </w:p>
    <w:p w14:paraId="0E9864A2" w14:textId="087DF50F" w:rsidR="00E033DF" w:rsidRPr="00AE5F1F" w:rsidRDefault="00A675B9" w:rsidP="00B24B18">
      <w:pPr>
        <w:spacing w:after="200" w:line="276" w:lineRule="auto"/>
        <w:ind w:hanging="426"/>
        <w:jc w:val="both"/>
        <w:rPr>
          <w:rFonts w:ascii="Times New Roman" w:hAnsi="Times New Roman" w:cs="Times New Roman"/>
          <w:sz w:val="24"/>
          <w:szCs w:val="24"/>
        </w:rPr>
      </w:pPr>
      <w:r w:rsidRPr="00AE5F1F">
        <w:rPr>
          <w:rFonts w:ascii="Times New Roman" w:hAnsi="Times New Roman" w:cs="Times New Roman"/>
          <w:b/>
          <w:bCs/>
          <w:sz w:val="24"/>
          <w:szCs w:val="24"/>
        </w:rPr>
        <w:t xml:space="preserve"> </w:t>
      </w:r>
      <w:r w:rsidR="00E033DF" w:rsidRPr="001D6FEF">
        <w:rPr>
          <w:rFonts w:ascii="Times New Roman" w:hAnsi="Times New Roman" w:cs="Times New Roman"/>
          <w:bCs/>
          <w:sz w:val="24"/>
          <w:szCs w:val="24"/>
          <w:u w:val="single"/>
        </w:rPr>
        <w:t>Основание</w:t>
      </w:r>
      <w:r w:rsidR="00E033DF" w:rsidRPr="001D6FEF">
        <w:rPr>
          <w:rFonts w:ascii="Times New Roman" w:hAnsi="Times New Roman" w:cs="Times New Roman"/>
          <w:sz w:val="24"/>
          <w:szCs w:val="24"/>
          <w:u w:val="single"/>
        </w:rPr>
        <w:t>:</w:t>
      </w:r>
      <w:r w:rsidR="00E033DF" w:rsidRPr="00AE5F1F">
        <w:rPr>
          <w:rFonts w:ascii="Times New Roman" w:hAnsi="Times New Roman" w:cs="Times New Roman"/>
          <w:sz w:val="24"/>
          <w:szCs w:val="24"/>
        </w:rPr>
        <w:t xml:space="preserve"> пункт 22, пункт </w:t>
      </w:r>
      <w:r w:rsidR="001E22B9" w:rsidRPr="00AE5F1F">
        <w:rPr>
          <w:rFonts w:ascii="Times New Roman" w:hAnsi="Times New Roman" w:cs="Times New Roman"/>
          <w:sz w:val="24"/>
          <w:szCs w:val="24"/>
        </w:rPr>
        <w:t>23 Стандарта</w:t>
      </w:r>
      <w:r w:rsidR="00E033DF" w:rsidRPr="00AE5F1F">
        <w:rPr>
          <w:rFonts w:ascii="Times New Roman" w:hAnsi="Times New Roman" w:cs="Times New Roman"/>
          <w:sz w:val="24"/>
          <w:szCs w:val="24"/>
        </w:rPr>
        <w:t xml:space="preserve"> «Основные средства».</w:t>
      </w:r>
    </w:p>
    <w:p w14:paraId="07594DF5" w14:textId="7FACE956" w:rsidR="00E033DF" w:rsidRDefault="001D6FEF" w:rsidP="00B24B18">
      <w:pPr>
        <w:spacing w:after="0" w:line="276" w:lineRule="auto"/>
        <w:ind w:left="-426"/>
        <w:jc w:val="both"/>
        <w:rPr>
          <w:rFonts w:ascii="Times New Roman" w:hAnsi="Times New Roman" w:cs="Times New Roman"/>
          <w:sz w:val="24"/>
          <w:szCs w:val="24"/>
        </w:rPr>
      </w:pPr>
      <w:r w:rsidRPr="00511F9D">
        <w:rPr>
          <w:rFonts w:ascii="Times New Roman" w:hAnsi="Times New Roman" w:cs="Times New Roman"/>
          <w:bCs/>
          <w:sz w:val="24"/>
          <w:szCs w:val="24"/>
        </w:rPr>
        <w:t>2</w:t>
      </w:r>
      <w:r w:rsidR="00E033DF" w:rsidRPr="00511F9D">
        <w:rPr>
          <w:rFonts w:ascii="Times New Roman" w:hAnsi="Times New Roman" w:cs="Times New Roman"/>
          <w:bCs/>
          <w:sz w:val="24"/>
          <w:szCs w:val="24"/>
        </w:rPr>
        <w:t>.1.</w:t>
      </w:r>
      <w:r w:rsidR="00651D61" w:rsidRPr="00511F9D">
        <w:rPr>
          <w:rFonts w:ascii="Times New Roman" w:hAnsi="Times New Roman" w:cs="Times New Roman"/>
          <w:bCs/>
          <w:sz w:val="24"/>
          <w:szCs w:val="24"/>
        </w:rPr>
        <w:t>1</w:t>
      </w:r>
      <w:r w:rsidR="009B7DCF" w:rsidRPr="00511F9D">
        <w:rPr>
          <w:rFonts w:ascii="Times New Roman" w:hAnsi="Times New Roman" w:cs="Times New Roman"/>
          <w:bCs/>
          <w:sz w:val="24"/>
          <w:szCs w:val="24"/>
        </w:rPr>
        <w:t>6</w:t>
      </w:r>
      <w:r w:rsidR="00E033DF" w:rsidRPr="00511F9D">
        <w:rPr>
          <w:rFonts w:ascii="Times New Roman" w:hAnsi="Times New Roman" w:cs="Times New Roman"/>
          <w:sz w:val="24"/>
          <w:szCs w:val="24"/>
        </w:rPr>
        <w:t>.</w:t>
      </w:r>
      <w:r w:rsidR="00E033DF" w:rsidRPr="00AE5F1F">
        <w:rPr>
          <w:rFonts w:ascii="Times New Roman" w:hAnsi="Times New Roman" w:cs="Times New Roman"/>
          <w:sz w:val="24"/>
          <w:szCs w:val="24"/>
        </w:rPr>
        <w:t xml:space="preserve"> При приобретении имущества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w:t>
      </w:r>
      <w:r w:rsidR="001E22B9" w:rsidRPr="00AE5F1F">
        <w:rPr>
          <w:rFonts w:ascii="Times New Roman" w:hAnsi="Times New Roman" w:cs="Times New Roman"/>
          <w:sz w:val="24"/>
          <w:szCs w:val="24"/>
        </w:rPr>
        <w:t>полезного использования</w:t>
      </w:r>
      <w:r w:rsidR="00E033DF" w:rsidRPr="00AE5F1F">
        <w:rPr>
          <w:rFonts w:ascii="Times New Roman" w:hAnsi="Times New Roman" w:cs="Times New Roman"/>
          <w:sz w:val="24"/>
          <w:szCs w:val="24"/>
        </w:rPr>
        <w:t>:</w:t>
      </w:r>
    </w:p>
    <w:p w14:paraId="6C8E5A33" w14:textId="77777777" w:rsidR="00C27A40" w:rsidRPr="00AE5F1F" w:rsidRDefault="00C27A40" w:rsidP="00B24B18">
      <w:pPr>
        <w:spacing w:after="0" w:line="276" w:lineRule="auto"/>
        <w:ind w:left="-426"/>
        <w:jc w:val="both"/>
        <w:rPr>
          <w:rFonts w:ascii="Times New Roman" w:hAnsi="Times New Roman" w:cs="Times New Roman"/>
          <w:sz w:val="24"/>
          <w:szCs w:val="24"/>
        </w:rPr>
      </w:pPr>
    </w:p>
    <w:p w14:paraId="08105ED6" w14:textId="77777777" w:rsidR="00E033DF" w:rsidRPr="00AE5F1F" w:rsidRDefault="00E033DF" w:rsidP="00FE20F1">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lastRenderedPageBreak/>
        <w:t>объекты библиотечного фонда;</w:t>
      </w:r>
    </w:p>
    <w:p w14:paraId="7712FF5F" w14:textId="77777777" w:rsidR="00E033DF" w:rsidRPr="00AE5F1F" w:rsidRDefault="00E033DF" w:rsidP="00FE20F1">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мебель для обстановки одного помещения: столы, стулья, стеллажи, шкафы, полки;</w:t>
      </w:r>
    </w:p>
    <w:p w14:paraId="2EDBD23A" w14:textId="77777777" w:rsidR="00E033DF" w:rsidRPr="00AE5F1F" w:rsidRDefault="00E033DF" w:rsidP="00FE20F1">
      <w:pPr>
        <w:numPr>
          <w:ilvl w:val="0"/>
          <w:numId w:val="25"/>
        </w:numPr>
        <w:spacing w:after="0" w:line="276" w:lineRule="auto"/>
        <w:ind w:left="-426" w:firstLine="0"/>
        <w:jc w:val="both"/>
        <w:rPr>
          <w:rFonts w:ascii="Times New Roman" w:hAnsi="Times New Roman" w:cs="Times New Roman"/>
          <w:sz w:val="24"/>
          <w:szCs w:val="24"/>
        </w:rPr>
      </w:pPr>
      <w:proofErr w:type="gramStart"/>
      <w:r w:rsidRPr="00AE5F1F">
        <w:rPr>
          <w:rFonts w:ascii="Times New Roman" w:hAnsi="Times New Roman" w:cs="Times New Roman"/>
          <w:sz w:val="24"/>
          <w:szCs w:val="24"/>
        </w:rPr>
        <w:t>компьютерное и периферийное оборудование: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14:paraId="67AABA1B" w14:textId="77777777" w:rsidR="00E033DF" w:rsidRPr="00AE5F1F" w:rsidRDefault="00E033DF" w:rsidP="00B24B18">
      <w:pPr>
        <w:spacing w:after="0" w:line="276" w:lineRule="auto"/>
        <w:ind w:firstLine="142"/>
        <w:jc w:val="both"/>
        <w:rPr>
          <w:rFonts w:ascii="Times New Roman" w:hAnsi="Times New Roman" w:cs="Times New Roman"/>
          <w:sz w:val="24"/>
          <w:szCs w:val="24"/>
        </w:rPr>
      </w:pPr>
      <w:r w:rsidRPr="00AE5F1F">
        <w:rPr>
          <w:rFonts w:ascii="Times New Roman" w:hAnsi="Times New Roman" w:cs="Times New Roman"/>
          <w:sz w:val="24"/>
          <w:szCs w:val="24"/>
        </w:rPr>
        <w:t>Не считается существенной стоимость до 30 000 руб. за один имущественный объект.</w:t>
      </w:r>
    </w:p>
    <w:p w14:paraId="1BB29792" w14:textId="77777777" w:rsidR="00E033DF" w:rsidRPr="00AE5F1F" w:rsidRDefault="00E033DF" w:rsidP="00B24B18">
      <w:pPr>
        <w:spacing w:after="0" w:line="276" w:lineRule="auto"/>
        <w:ind w:left="-426" w:firstLine="568"/>
        <w:jc w:val="both"/>
        <w:rPr>
          <w:rFonts w:ascii="Times New Roman" w:hAnsi="Times New Roman" w:cs="Times New Roman"/>
          <w:sz w:val="24"/>
          <w:szCs w:val="24"/>
        </w:rPr>
      </w:pPr>
      <w:r w:rsidRPr="00AE5F1F">
        <w:rPr>
          <w:rFonts w:ascii="Times New Roman" w:hAnsi="Times New Roman" w:cs="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2D6D75E3" w14:textId="77777777" w:rsidR="00E033DF" w:rsidRPr="00AE5F1F" w:rsidRDefault="00E033DF" w:rsidP="00B24B18">
      <w:pPr>
        <w:spacing w:after="0" w:line="276" w:lineRule="auto"/>
        <w:ind w:left="-567" w:firstLine="142"/>
        <w:jc w:val="both"/>
        <w:rPr>
          <w:rFonts w:ascii="Times New Roman" w:hAnsi="Times New Roman" w:cs="Times New Roman"/>
          <w:sz w:val="24"/>
          <w:szCs w:val="24"/>
        </w:rPr>
      </w:pPr>
      <w:r w:rsidRPr="001E22B9">
        <w:rPr>
          <w:rFonts w:ascii="Times New Roman" w:hAnsi="Times New Roman" w:cs="Times New Roman"/>
          <w:bCs/>
          <w:sz w:val="24"/>
          <w:szCs w:val="24"/>
          <w:u w:val="single"/>
        </w:rPr>
        <w:t>Основание</w:t>
      </w:r>
      <w:r w:rsidRPr="001E22B9">
        <w:rPr>
          <w:rFonts w:ascii="Times New Roman" w:hAnsi="Times New Roman" w:cs="Times New Roman"/>
          <w:sz w:val="24"/>
          <w:szCs w:val="24"/>
          <w:u w:val="single"/>
        </w:rPr>
        <w:t>:</w:t>
      </w:r>
      <w:r w:rsidRPr="00AE5F1F">
        <w:rPr>
          <w:rFonts w:ascii="Times New Roman" w:hAnsi="Times New Roman" w:cs="Times New Roman"/>
          <w:sz w:val="24"/>
          <w:szCs w:val="24"/>
        </w:rPr>
        <w:t xml:space="preserve"> пункт 10 Стандарта «Основные средства».</w:t>
      </w:r>
    </w:p>
    <w:p w14:paraId="30F2B839" w14:textId="4AEE53BE" w:rsidR="00E033DF" w:rsidRPr="00AE5F1F" w:rsidRDefault="00511F9D" w:rsidP="00B24B18">
      <w:pPr>
        <w:pStyle w:val="a5"/>
        <w:spacing w:line="276" w:lineRule="auto"/>
        <w:ind w:left="-426"/>
        <w:jc w:val="both"/>
        <w:rPr>
          <w:rFonts w:ascii="Times New Roman" w:hAnsi="Times New Roman" w:cs="Times New Roman"/>
        </w:rPr>
      </w:pPr>
      <w:r w:rsidRPr="00511F9D">
        <w:rPr>
          <w:rFonts w:ascii="Times New Roman" w:hAnsi="Times New Roman" w:cs="Times New Roman"/>
          <w:bCs/>
        </w:rPr>
        <w:t>2</w:t>
      </w:r>
      <w:r w:rsidR="00E033DF" w:rsidRPr="00511F9D">
        <w:rPr>
          <w:rFonts w:ascii="Times New Roman" w:hAnsi="Times New Roman" w:cs="Times New Roman"/>
          <w:bCs/>
        </w:rPr>
        <w:t>.1.1</w:t>
      </w:r>
      <w:r w:rsidR="009B7DCF" w:rsidRPr="00511F9D">
        <w:rPr>
          <w:rFonts w:ascii="Times New Roman" w:hAnsi="Times New Roman" w:cs="Times New Roman"/>
          <w:bCs/>
        </w:rPr>
        <w:t>7</w:t>
      </w:r>
      <w:r w:rsidR="00E033DF" w:rsidRPr="00511F9D">
        <w:rPr>
          <w:rFonts w:ascii="Times New Roman" w:hAnsi="Times New Roman" w:cs="Times New Roman"/>
        </w:rPr>
        <w:t>.</w:t>
      </w:r>
      <w:r w:rsidR="004718F6" w:rsidRPr="00AE5F1F">
        <w:rPr>
          <w:rFonts w:ascii="Times New Roman" w:hAnsi="Times New Roman" w:cs="Times New Roman"/>
        </w:rPr>
        <w:t xml:space="preserve"> </w:t>
      </w:r>
      <w:r w:rsidR="00E033DF" w:rsidRPr="00AE5F1F">
        <w:rPr>
          <w:rFonts w:ascii="Times New Roman" w:hAnsi="Times New Roman" w:cs="Times New Roman"/>
        </w:rPr>
        <w:t xml:space="preserve">Библиотечный фонд учитывается </w:t>
      </w:r>
      <w:proofErr w:type="gramStart"/>
      <w:r w:rsidR="00E033DF" w:rsidRPr="00AE5F1F">
        <w:rPr>
          <w:rFonts w:ascii="Times New Roman" w:hAnsi="Times New Roman" w:cs="Times New Roman"/>
        </w:rPr>
        <w:t>без</w:t>
      </w:r>
      <w:proofErr w:type="gramEnd"/>
      <w:r w:rsidR="00711438">
        <w:rPr>
          <w:rFonts w:ascii="Times New Roman" w:hAnsi="Times New Roman" w:cs="Times New Roman"/>
        </w:rPr>
        <w:t xml:space="preserve"> </w:t>
      </w:r>
      <w:bookmarkStart w:id="5" w:name="_GoBack"/>
      <w:bookmarkEnd w:id="5"/>
      <w:proofErr w:type="gramStart"/>
      <w:r w:rsidR="00E033DF" w:rsidRPr="00AE5F1F">
        <w:rPr>
          <w:rFonts w:ascii="Times New Roman" w:hAnsi="Times New Roman" w:cs="Times New Roman"/>
        </w:rPr>
        <w:t>инвентарным</w:t>
      </w:r>
      <w:proofErr w:type="gramEnd"/>
      <w:r w:rsidR="00E033DF" w:rsidRPr="00AE5F1F">
        <w:rPr>
          <w:rFonts w:ascii="Times New Roman" w:hAnsi="Times New Roman" w:cs="Times New Roman"/>
        </w:rPr>
        <w:t xml:space="preserve"> способом, в суммарном отражении на счетах бухгалтерского учета.</w:t>
      </w:r>
    </w:p>
    <w:p w14:paraId="6A922A69" w14:textId="3134CDA6" w:rsidR="00E033DF" w:rsidRPr="00AE5F1F" w:rsidRDefault="00461A18" w:rsidP="00B24B18">
      <w:pPr>
        <w:pStyle w:val="a5"/>
        <w:spacing w:line="276" w:lineRule="auto"/>
        <w:ind w:left="-426"/>
        <w:jc w:val="both"/>
        <w:rPr>
          <w:rFonts w:ascii="Times New Roman" w:hAnsi="Times New Roman" w:cs="Times New Roman"/>
        </w:rPr>
      </w:pPr>
      <w:r>
        <w:rPr>
          <w:rFonts w:ascii="Times New Roman" w:hAnsi="Times New Roman" w:cs="Times New Roman"/>
          <w:bCs/>
        </w:rPr>
        <w:t>2</w:t>
      </w:r>
      <w:r w:rsidR="00E033DF" w:rsidRPr="00511F9D">
        <w:rPr>
          <w:rFonts w:ascii="Times New Roman" w:hAnsi="Times New Roman" w:cs="Times New Roman"/>
          <w:bCs/>
        </w:rPr>
        <w:t>.1.1</w:t>
      </w:r>
      <w:r w:rsidR="009B7DCF" w:rsidRPr="00511F9D">
        <w:rPr>
          <w:rFonts w:ascii="Times New Roman" w:hAnsi="Times New Roman" w:cs="Times New Roman"/>
          <w:bCs/>
        </w:rPr>
        <w:t>8</w:t>
      </w:r>
      <w:r w:rsidR="00E033DF" w:rsidRPr="00511F9D">
        <w:rPr>
          <w:rFonts w:ascii="Times New Roman" w:hAnsi="Times New Roman" w:cs="Times New Roman"/>
        </w:rPr>
        <w:t>.</w:t>
      </w:r>
      <w:r w:rsidR="003C6D7E" w:rsidRPr="00AE5F1F">
        <w:rPr>
          <w:rFonts w:ascii="Times New Roman" w:hAnsi="Times New Roman" w:cs="Times New Roman"/>
        </w:rPr>
        <w:t xml:space="preserve"> </w:t>
      </w:r>
      <w:r w:rsidR="00E033DF" w:rsidRPr="00AE5F1F">
        <w:rPr>
          <w:rFonts w:ascii="Times New Roman" w:hAnsi="Times New Roman" w:cs="Times New Roman"/>
        </w:rPr>
        <w:t>Для учета библио</w:t>
      </w:r>
      <w:r w:rsidR="00651D61" w:rsidRPr="00AE5F1F">
        <w:rPr>
          <w:rFonts w:ascii="Times New Roman" w:hAnsi="Times New Roman" w:cs="Times New Roman"/>
        </w:rPr>
        <w:t>течного фонда используются книги</w:t>
      </w:r>
      <w:r w:rsidR="00E033DF" w:rsidRPr="00AE5F1F">
        <w:rPr>
          <w:rFonts w:ascii="Times New Roman" w:hAnsi="Times New Roman" w:cs="Times New Roman"/>
        </w:rPr>
        <w:t xml:space="preserve"> сумма</w:t>
      </w:r>
      <w:r w:rsidR="003C6D7E" w:rsidRPr="00AE5F1F">
        <w:rPr>
          <w:rFonts w:ascii="Times New Roman" w:hAnsi="Times New Roman" w:cs="Times New Roman"/>
        </w:rPr>
        <w:t>рного учета библиотечного фонда</w:t>
      </w:r>
      <w:r w:rsidR="00651D61" w:rsidRPr="00AE5F1F">
        <w:rPr>
          <w:rFonts w:ascii="Times New Roman" w:hAnsi="Times New Roman" w:cs="Times New Roman"/>
        </w:rPr>
        <w:t xml:space="preserve"> отдельно для учебного фонда и для основного (художественная, учебно-популярная литература</w:t>
      </w:r>
      <w:r w:rsidR="00511F9D" w:rsidRPr="00AE5F1F">
        <w:rPr>
          <w:rFonts w:ascii="Times New Roman" w:hAnsi="Times New Roman" w:cs="Times New Roman"/>
        </w:rPr>
        <w:t>), а</w:t>
      </w:r>
      <w:r w:rsidR="009B7DCF" w:rsidRPr="00AE5F1F">
        <w:rPr>
          <w:rFonts w:ascii="Times New Roman" w:hAnsi="Times New Roman" w:cs="Times New Roman"/>
        </w:rPr>
        <w:t xml:space="preserve"> </w:t>
      </w:r>
      <w:r w:rsidR="00511F9D" w:rsidRPr="00AE5F1F">
        <w:rPr>
          <w:rFonts w:ascii="Times New Roman" w:hAnsi="Times New Roman" w:cs="Times New Roman"/>
        </w:rPr>
        <w:t>также</w:t>
      </w:r>
      <w:r w:rsidR="009B7DCF" w:rsidRPr="00AE5F1F">
        <w:rPr>
          <w:rFonts w:ascii="Times New Roman" w:hAnsi="Times New Roman" w:cs="Times New Roman"/>
        </w:rPr>
        <w:t xml:space="preserve"> </w:t>
      </w:r>
      <w:r w:rsidR="00651D61" w:rsidRPr="00AE5F1F">
        <w:rPr>
          <w:rFonts w:ascii="Times New Roman" w:hAnsi="Times New Roman" w:cs="Times New Roman"/>
        </w:rPr>
        <w:t xml:space="preserve">  инвентарная </w:t>
      </w:r>
      <w:r w:rsidR="00511F9D" w:rsidRPr="00AE5F1F">
        <w:rPr>
          <w:rFonts w:ascii="Times New Roman" w:hAnsi="Times New Roman" w:cs="Times New Roman"/>
        </w:rPr>
        <w:t>книга с</w:t>
      </w:r>
      <w:r w:rsidR="003C6D7E" w:rsidRPr="00AE5F1F">
        <w:rPr>
          <w:rFonts w:ascii="Times New Roman" w:hAnsi="Times New Roman" w:cs="Times New Roman"/>
        </w:rPr>
        <w:t xml:space="preserve"> </w:t>
      </w:r>
      <w:r w:rsidR="00511F9D" w:rsidRPr="00AE5F1F">
        <w:rPr>
          <w:rFonts w:ascii="Times New Roman" w:hAnsi="Times New Roman" w:cs="Times New Roman"/>
        </w:rPr>
        <w:t>применением программного</w:t>
      </w:r>
      <w:r w:rsidR="003C6D7E" w:rsidRPr="00AE5F1F">
        <w:rPr>
          <w:rFonts w:ascii="Times New Roman" w:hAnsi="Times New Roman" w:cs="Times New Roman"/>
        </w:rPr>
        <w:t xml:space="preserve"> комплекса ИРБИС 64. </w:t>
      </w:r>
      <w:r w:rsidR="00E033DF" w:rsidRPr="00AE5F1F">
        <w:rPr>
          <w:rFonts w:ascii="Times New Roman" w:hAnsi="Times New Roman" w:cs="Times New Roman"/>
        </w:rPr>
        <w:t xml:space="preserve"> </w:t>
      </w:r>
    </w:p>
    <w:p w14:paraId="0471F7D5" w14:textId="38493AF5" w:rsidR="00C91D68" w:rsidRPr="00AE5F1F" w:rsidRDefault="00461A18" w:rsidP="00B24B18">
      <w:pPr>
        <w:autoSpaceDE w:val="0"/>
        <w:autoSpaceDN w:val="0"/>
        <w:adjustRightInd w:val="0"/>
        <w:spacing w:after="0" w:line="276" w:lineRule="auto"/>
        <w:ind w:left="-426"/>
        <w:jc w:val="both"/>
        <w:rPr>
          <w:rFonts w:ascii="Times New Roman" w:hAnsi="Times New Roman" w:cs="Times New Roman"/>
          <w:sz w:val="24"/>
          <w:szCs w:val="24"/>
        </w:rPr>
      </w:pPr>
      <w:r>
        <w:rPr>
          <w:rFonts w:ascii="Times New Roman" w:hAnsi="Times New Roman" w:cs="Times New Roman"/>
          <w:bCs/>
          <w:sz w:val="24"/>
          <w:szCs w:val="24"/>
        </w:rPr>
        <w:t>2</w:t>
      </w:r>
      <w:r w:rsidR="00E033DF" w:rsidRPr="00511F9D">
        <w:rPr>
          <w:rFonts w:ascii="Times New Roman" w:hAnsi="Times New Roman" w:cs="Times New Roman"/>
          <w:bCs/>
          <w:sz w:val="24"/>
          <w:szCs w:val="24"/>
        </w:rPr>
        <w:t>.1.1</w:t>
      </w:r>
      <w:r w:rsidR="00862421" w:rsidRPr="00511F9D">
        <w:rPr>
          <w:rFonts w:ascii="Times New Roman" w:hAnsi="Times New Roman" w:cs="Times New Roman"/>
          <w:bCs/>
          <w:sz w:val="24"/>
          <w:szCs w:val="24"/>
        </w:rPr>
        <w:t>9</w:t>
      </w:r>
      <w:r w:rsidR="00E033DF" w:rsidRPr="00511F9D">
        <w:rPr>
          <w:rFonts w:ascii="Times New Roman" w:hAnsi="Times New Roman" w:cs="Times New Roman"/>
          <w:sz w:val="24"/>
          <w:szCs w:val="24"/>
        </w:rPr>
        <w:t>.</w:t>
      </w:r>
      <w:r w:rsidR="00C91D68" w:rsidRPr="00AE5F1F">
        <w:rPr>
          <w:rFonts w:ascii="Times New Roman" w:hAnsi="Times New Roman" w:cs="Times New Roman"/>
          <w:sz w:val="24"/>
          <w:szCs w:val="24"/>
        </w:rPr>
        <w:t xml:space="preserve"> Балансовая стоимость объекта основных сре</w:t>
      </w:r>
      <w:proofErr w:type="gramStart"/>
      <w:r w:rsidR="00C91D68" w:rsidRPr="00AE5F1F">
        <w:rPr>
          <w:rFonts w:ascii="Times New Roman" w:hAnsi="Times New Roman" w:cs="Times New Roman"/>
          <w:sz w:val="24"/>
          <w:szCs w:val="24"/>
        </w:rPr>
        <w:t>дств гр</w:t>
      </w:r>
      <w:proofErr w:type="gramEnd"/>
      <w:r w:rsidR="00C91D68" w:rsidRPr="00AE5F1F">
        <w:rPr>
          <w:rFonts w:ascii="Times New Roman" w:hAnsi="Times New Roman" w:cs="Times New Roman"/>
          <w:sz w:val="24"/>
          <w:szCs w:val="24"/>
        </w:rPr>
        <w:t xml:space="preserve">уппы "Транспортные средства" увеличивается на стоимость затрат по замене его отдельных составных частей, </w:t>
      </w:r>
      <w:r w:rsidRPr="00AE5F1F">
        <w:rPr>
          <w:rFonts w:ascii="Times New Roman" w:hAnsi="Times New Roman" w:cs="Times New Roman"/>
          <w:sz w:val="24"/>
          <w:szCs w:val="24"/>
        </w:rPr>
        <w:t>при условии, что</w:t>
      </w:r>
      <w:r w:rsidR="00C91D68" w:rsidRPr="00AE5F1F">
        <w:rPr>
          <w:rFonts w:ascii="Times New Roman" w:hAnsi="Times New Roman" w:cs="Times New Roman"/>
          <w:sz w:val="24"/>
          <w:szCs w:val="24"/>
        </w:rPr>
        <w:t xml:space="preserve"> порядок эксплуатации объекта (его составных частей) предусматривает такую замену, в том числе в ходе капитального ремонта.</w:t>
      </w:r>
    </w:p>
    <w:p w14:paraId="233D5942" w14:textId="77777777" w:rsidR="00C91D68" w:rsidRPr="00AE5F1F" w:rsidRDefault="00C91D68" w:rsidP="00B24B18">
      <w:pPr>
        <w:autoSpaceDE w:val="0"/>
        <w:autoSpaceDN w:val="0"/>
        <w:adjustRightInd w:val="0"/>
        <w:spacing w:after="0" w:line="276" w:lineRule="auto"/>
        <w:ind w:left="-426"/>
        <w:jc w:val="both"/>
        <w:rPr>
          <w:rFonts w:ascii="Times New Roman" w:hAnsi="Times New Roman" w:cs="Times New Roman"/>
          <w:sz w:val="24"/>
          <w:szCs w:val="24"/>
        </w:rPr>
      </w:pPr>
      <w:r w:rsidRPr="00AE5F1F">
        <w:rPr>
          <w:rFonts w:ascii="Times New Roman" w:hAnsi="Times New Roman" w:cs="Times New Roman"/>
          <w:sz w:val="24"/>
          <w:szCs w:val="24"/>
        </w:rPr>
        <w:t>Одновременно балансовая стоимость такого объекта уменьшается на стоимость выбывающих (заменяемых) частей.</w:t>
      </w:r>
    </w:p>
    <w:p w14:paraId="0395F945" w14:textId="77777777" w:rsidR="00C91D68" w:rsidRPr="00F77BA6" w:rsidRDefault="00C91D68" w:rsidP="00B24B18">
      <w:pPr>
        <w:spacing w:after="0" w:line="276" w:lineRule="auto"/>
        <w:ind w:left="-426"/>
        <w:jc w:val="both"/>
        <w:rPr>
          <w:rFonts w:ascii="Times New Roman" w:hAnsi="Times New Roman" w:cs="Times New Roman"/>
          <w:sz w:val="24"/>
          <w:szCs w:val="24"/>
        </w:rPr>
      </w:pPr>
      <w:r w:rsidRPr="00F77BA6">
        <w:rPr>
          <w:rFonts w:ascii="Times New Roman" w:hAnsi="Times New Roman" w:cs="Times New Roman"/>
          <w:iCs/>
          <w:sz w:val="24"/>
          <w:szCs w:val="24"/>
          <w:u w:val="single"/>
        </w:rPr>
        <w:t>Основание:</w:t>
      </w:r>
      <w:r w:rsidRPr="00F77BA6">
        <w:rPr>
          <w:rFonts w:ascii="Times New Roman" w:hAnsi="Times New Roman" w:cs="Times New Roman"/>
          <w:iCs/>
          <w:sz w:val="24"/>
          <w:szCs w:val="24"/>
        </w:rPr>
        <w:t xml:space="preserve"> </w:t>
      </w:r>
      <w:hyperlink r:id="rId24" w:history="1">
        <w:r w:rsidRPr="00F77BA6">
          <w:rPr>
            <w:rFonts w:ascii="Times New Roman" w:hAnsi="Times New Roman" w:cs="Times New Roman"/>
            <w:iCs/>
            <w:sz w:val="24"/>
            <w:szCs w:val="24"/>
          </w:rPr>
          <w:t>п. п. 19</w:t>
        </w:r>
      </w:hyperlink>
      <w:r w:rsidRPr="00F77BA6">
        <w:rPr>
          <w:rFonts w:ascii="Times New Roman" w:hAnsi="Times New Roman" w:cs="Times New Roman"/>
          <w:iCs/>
          <w:sz w:val="24"/>
          <w:szCs w:val="24"/>
        </w:rPr>
        <w:t xml:space="preserve">, </w:t>
      </w:r>
      <w:hyperlink r:id="rId25" w:history="1">
        <w:r w:rsidRPr="00F77BA6">
          <w:rPr>
            <w:rFonts w:ascii="Times New Roman" w:hAnsi="Times New Roman" w:cs="Times New Roman"/>
            <w:iCs/>
            <w:sz w:val="24"/>
            <w:szCs w:val="24"/>
          </w:rPr>
          <w:t>27</w:t>
        </w:r>
      </w:hyperlink>
      <w:r w:rsidRPr="00F77BA6">
        <w:rPr>
          <w:rFonts w:ascii="Times New Roman" w:hAnsi="Times New Roman" w:cs="Times New Roman"/>
          <w:iCs/>
          <w:sz w:val="24"/>
          <w:szCs w:val="24"/>
        </w:rPr>
        <w:t xml:space="preserve"> ФСБУ "Основные средства"</w:t>
      </w:r>
    </w:p>
    <w:p w14:paraId="106B0C8B" w14:textId="442D7ADD" w:rsidR="00E033DF" w:rsidRPr="00AE5F1F" w:rsidRDefault="00F77BA6" w:rsidP="00B24B18">
      <w:pPr>
        <w:pStyle w:val="ConsPlusNormal"/>
        <w:spacing w:line="276" w:lineRule="auto"/>
        <w:ind w:left="-426" w:firstLine="0"/>
        <w:jc w:val="both"/>
        <w:rPr>
          <w:rFonts w:ascii="Times New Roman" w:hAnsi="Times New Roman" w:cs="Times New Roman"/>
          <w:sz w:val="24"/>
          <w:szCs w:val="24"/>
        </w:rPr>
      </w:pPr>
      <w:r w:rsidRPr="00F77BA6">
        <w:rPr>
          <w:rFonts w:ascii="Times New Roman" w:hAnsi="Times New Roman" w:cs="Times New Roman"/>
          <w:bCs/>
          <w:sz w:val="24"/>
          <w:szCs w:val="24"/>
        </w:rPr>
        <w:t>2</w:t>
      </w:r>
      <w:r w:rsidR="00E033DF" w:rsidRPr="00F77BA6">
        <w:rPr>
          <w:rFonts w:ascii="Times New Roman" w:hAnsi="Times New Roman" w:cs="Times New Roman"/>
          <w:bCs/>
          <w:sz w:val="24"/>
          <w:szCs w:val="24"/>
        </w:rPr>
        <w:t>.1.</w:t>
      </w:r>
      <w:r w:rsidR="00862421" w:rsidRPr="00F77BA6">
        <w:rPr>
          <w:rFonts w:ascii="Times New Roman" w:hAnsi="Times New Roman" w:cs="Times New Roman"/>
          <w:bCs/>
          <w:sz w:val="24"/>
          <w:szCs w:val="24"/>
        </w:rPr>
        <w:t>20</w:t>
      </w:r>
      <w:r w:rsidRPr="00F77BA6">
        <w:rPr>
          <w:rFonts w:ascii="Times New Roman" w:hAnsi="Times New Roman" w:cs="Times New Roman"/>
          <w:bCs/>
          <w:sz w:val="24"/>
          <w:szCs w:val="24"/>
        </w:rPr>
        <w:t>.</w:t>
      </w:r>
      <w:r w:rsidR="00E033DF" w:rsidRPr="00AE5F1F">
        <w:rPr>
          <w:rFonts w:ascii="Times New Roman" w:hAnsi="Times New Roman" w:cs="Times New Roman"/>
          <w:sz w:val="24"/>
          <w:szCs w:val="24"/>
        </w:rPr>
        <w:t xml:space="preserve"> </w:t>
      </w:r>
      <w:r w:rsidR="00DB56AF" w:rsidRPr="00AE5F1F">
        <w:rPr>
          <w:rFonts w:ascii="Times New Roman" w:hAnsi="Times New Roman" w:cs="Times New Roman"/>
          <w:sz w:val="24"/>
          <w:szCs w:val="24"/>
        </w:rPr>
        <w:t xml:space="preserve"> </w:t>
      </w:r>
      <w:r w:rsidR="00E033DF" w:rsidRPr="00AE5F1F">
        <w:rPr>
          <w:rFonts w:ascii="Times New Roman" w:hAnsi="Times New Roman" w:cs="Times New Roman"/>
          <w:sz w:val="24"/>
          <w:szCs w:val="24"/>
        </w:rPr>
        <w:t>Балансовая стоимость объектов основных средств</w:t>
      </w:r>
      <w:r w:rsidR="00DB56AF" w:rsidRPr="00AE5F1F">
        <w:rPr>
          <w:rFonts w:ascii="Times New Roman" w:hAnsi="Times New Roman" w:cs="Times New Roman"/>
          <w:sz w:val="24"/>
          <w:szCs w:val="24"/>
        </w:rPr>
        <w:t xml:space="preserve"> </w:t>
      </w:r>
      <w:r w:rsidR="00DB56AF" w:rsidRPr="00AE5F1F">
        <w:rPr>
          <w:rFonts w:ascii="Times New Roman" w:hAnsi="Times New Roman" w:cs="Times New Roman"/>
          <w:sz w:val="24"/>
          <w:szCs w:val="24"/>
          <w:u w:val="single"/>
        </w:rPr>
        <w:t xml:space="preserve">не </w:t>
      </w:r>
      <w:r w:rsidR="00E033DF" w:rsidRPr="00AE5F1F">
        <w:rPr>
          <w:rFonts w:ascii="Times New Roman" w:hAnsi="Times New Roman" w:cs="Times New Roman"/>
          <w:sz w:val="24"/>
          <w:szCs w:val="24"/>
          <w:u w:val="single"/>
        </w:rPr>
        <w:t>увеличивается</w:t>
      </w:r>
      <w:r w:rsidR="00E033DF" w:rsidRPr="00AE5F1F">
        <w:rPr>
          <w:rFonts w:ascii="Times New Roman" w:hAnsi="Times New Roman" w:cs="Times New Roman"/>
          <w:sz w:val="24"/>
          <w:szCs w:val="24"/>
        </w:rPr>
        <w:t xml:space="preserve">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w:t>
      </w:r>
    </w:p>
    <w:p w14:paraId="4FF3BD65" w14:textId="4B6FD55D" w:rsidR="0034696F" w:rsidRPr="00AE5F1F" w:rsidRDefault="00F77BA6" w:rsidP="00B24B18">
      <w:pPr>
        <w:spacing w:after="0" w:line="276" w:lineRule="auto"/>
        <w:ind w:left="-426"/>
        <w:jc w:val="both"/>
        <w:rPr>
          <w:rFonts w:ascii="Times New Roman" w:hAnsi="Times New Roman" w:cs="Times New Roman"/>
          <w:sz w:val="24"/>
          <w:szCs w:val="24"/>
        </w:rPr>
      </w:pPr>
      <w:r w:rsidRPr="00F77BA6">
        <w:rPr>
          <w:rFonts w:ascii="Times New Roman" w:hAnsi="Times New Roman" w:cs="Times New Roman"/>
          <w:sz w:val="24"/>
          <w:szCs w:val="24"/>
        </w:rPr>
        <w:t>2</w:t>
      </w:r>
      <w:r w:rsidR="00862421" w:rsidRPr="00F77BA6">
        <w:rPr>
          <w:rFonts w:ascii="Times New Roman" w:hAnsi="Times New Roman" w:cs="Times New Roman"/>
          <w:sz w:val="24"/>
          <w:szCs w:val="24"/>
        </w:rPr>
        <w:t>.1.21</w:t>
      </w:r>
      <w:r w:rsidRPr="00F77BA6">
        <w:rPr>
          <w:rFonts w:ascii="Times New Roman" w:hAnsi="Times New Roman" w:cs="Times New Roman"/>
          <w:sz w:val="24"/>
          <w:szCs w:val="24"/>
        </w:rPr>
        <w:t>.</w:t>
      </w:r>
      <w:r w:rsidR="00862421" w:rsidRPr="00AE5F1F">
        <w:rPr>
          <w:rFonts w:ascii="Times New Roman" w:hAnsi="Times New Roman" w:cs="Times New Roman"/>
          <w:b/>
          <w:sz w:val="24"/>
          <w:szCs w:val="24"/>
        </w:rPr>
        <w:t xml:space="preserve"> </w:t>
      </w:r>
      <w:r w:rsidR="0034696F" w:rsidRPr="00AE5F1F">
        <w:rPr>
          <w:rFonts w:ascii="Times New Roman" w:hAnsi="Times New Roman" w:cs="Times New Roman"/>
          <w:sz w:val="24"/>
          <w:szCs w:val="24"/>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w:t>
      </w:r>
      <w:r w:rsidRPr="00AE5F1F">
        <w:rPr>
          <w:rFonts w:ascii="Times New Roman" w:hAnsi="Times New Roman" w:cs="Times New Roman"/>
          <w:sz w:val="24"/>
          <w:szCs w:val="24"/>
        </w:rPr>
        <w:t xml:space="preserve">учитывается </w:t>
      </w:r>
      <w:r w:rsidRPr="007D3146">
        <w:rPr>
          <w:rFonts w:ascii="Times New Roman" w:hAnsi="Times New Roman" w:cs="Times New Roman"/>
          <w:sz w:val="24"/>
          <w:szCs w:val="24"/>
        </w:rPr>
        <w:t>в</w:t>
      </w:r>
      <w:r w:rsidR="00862421" w:rsidRPr="007D3146">
        <w:rPr>
          <w:rFonts w:ascii="Times New Roman" w:hAnsi="Times New Roman" w:cs="Times New Roman"/>
          <w:sz w:val="24"/>
          <w:szCs w:val="24"/>
        </w:rPr>
        <w:t xml:space="preserve"> стоимости основного средства</w:t>
      </w:r>
      <w:r w:rsidR="0034696F" w:rsidRPr="00AE5F1F">
        <w:rPr>
          <w:rFonts w:ascii="Times New Roman" w:hAnsi="Times New Roman" w:cs="Times New Roman"/>
          <w:sz w:val="24"/>
          <w:szCs w:val="24"/>
        </w:rPr>
        <w:t>.</w:t>
      </w:r>
    </w:p>
    <w:p w14:paraId="54B5BA0F" w14:textId="77777777" w:rsidR="0034696F" w:rsidRPr="00AE5F1F" w:rsidRDefault="0034696F" w:rsidP="00B24B18">
      <w:pPr>
        <w:autoSpaceDE w:val="0"/>
        <w:autoSpaceDN w:val="0"/>
        <w:adjustRightInd w:val="0"/>
        <w:spacing w:before="200" w:after="0" w:line="276" w:lineRule="auto"/>
        <w:ind w:left="-426" w:firstLine="568"/>
        <w:jc w:val="both"/>
        <w:rPr>
          <w:rFonts w:ascii="Times New Roman" w:hAnsi="Times New Roman" w:cs="Times New Roman"/>
          <w:sz w:val="24"/>
          <w:szCs w:val="24"/>
        </w:rPr>
      </w:pPr>
      <w:r w:rsidRPr="00AE5F1F">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w:t>
      </w:r>
      <w:r w:rsidRPr="002F1517">
        <w:rPr>
          <w:rFonts w:ascii="Times New Roman" w:hAnsi="Times New Roman" w:cs="Times New Roman"/>
          <w:sz w:val="24"/>
          <w:szCs w:val="24"/>
        </w:rPr>
        <w:t xml:space="preserve">определенным в </w:t>
      </w:r>
      <w:hyperlink r:id="rId26" w:history="1">
        <w:r w:rsidRPr="002F1517">
          <w:rPr>
            <w:rFonts w:ascii="Times New Roman" w:hAnsi="Times New Roman" w:cs="Times New Roman"/>
            <w:sz w:val="24"/>
            <w:szCs w:val="24"/>
          </w:rPr>
          <w:t>Постановлении</w:t>
        </w:r>
      </w:hyperlink>
      <w:r w:rsidRPr="002F1517">
        <w:rPr>
          <w:rFonts w:ascii="Times New Roman" w:hAnsi="Times New Roman" w:cs="Times New Roman"/>
          <w:sz w:val="24"/>
          <w:szCs w:val="24"/>
        </w:rPr>
        <w:t xml:space="preserve"> Правительства</w:t>
      </w:r>
      <w:r w:rsidRPr="00AE5F1F">
        <w:rPr>
          <w:rFonts w:ascii="Times New Roman" w:hAnsi="Times New Roman" w:cs="Times New Roman"/>
          <w:sz w:val="24"/>
          <w:szCs w:val="24"/>
        </w:rPr>
        <w:t xml:space="preserve"> РФ от 01.01.2002 N 1.</w:t>
      </w:r>
    </w:p>
    <w:p w14:paraId="5AAFC0A4" w14:textId="77777777" w:rsidR="0034696F" w:rsidRPr="00AE5F1F" w:rsidRDefault="0034696F" w:rsidP="00B24B18">
      <w:pPr>
        <w:autoSpaceDE w:val="0"/>
        <w:autoSpaceDN w:val="0"/>
        <w:adjustRightInd w:val="0"/>
        <w:spacing w:before="200" w:after="0" w:line="276" w:lineRule="auto"/>
        <w:ind w:left="-426" w:firstLine="540"/>
        <w:jc w:val="both"/>
        <w:rPr>
          <w:rFonts w:ascii="Times New Roman" w:hAnsi="Times New Roman" w:cs="Times New Roman"/>
          <w:sz w:val="24"/>
          <w:szCs w:val="24"/>
        </w:rPr>
      </w:pPr>
      <w:r w:rsidRPr="00AE5F1F">
        <w:rPr>
          <w:rFonts w:ascii="Times New Roman" w:hAnsi="Times New Roman" w:cs="Times New Roman"/>
          <w:sz w:val="24"/>
          <w:szCs w:val="24"/>
        </w:rPr>
        <w:t xml:space="preserve">Для целей настоящего пункта стоимость части объекта основного средства считается значительной, если она составляет не менее </w:t>
      </w:r>
      <w:r w:rsidRPr="007F2B2D">
        <w:rPr>
          <w:rFonts w:ascii="Times New Roman" w:hAnsi="Times New Roman" w:cs="Times New Roman"/>
          <w:sz w:val="24"/>
          <w:szCs w:val="24"/>
        </w:rPr>
        <w:t>30%</w:t>
      </w:r>
      <w:r w:rsidRPr="00AE5F1F">
        <w:rPr>
          <w:rFonts w:ascii="Times New Roman" w:hAnsi="Times New Roman" w:cs="Times New Roman"/>
          <w:sz w:val="24"/>
          <w:szCs w:val="24"/>
        </w:rPr>
        <w:t xml:space="preserve"> его общей стоимости.</w:t>
      </w:r>
    </w:p>
    <w:p w14:paraId="237E42B3" w14:textId="77777777" w:rsidR="0034696F" w:rsidRPr="00B579AF" w:rsidRDefault="0034696F" w:rsidP="00B24B18">
      <w:pPr>
        <w:autoSpaceDE w:val="0"/>
        <w:autoSpaceDN w:val="0"/>
        <w:adjustRightInd w:val="0"/>
        <w:spacing w:before="200" w:after="0" w:line="276" w:lineRule="auto"/>
        <w:ind w:left="-426"/>
        <w:jc w:val="both"/>
        <w:rPr>
          <w:rFonts w:ascii="Times New Roman" w:hAnsi="Times New Roman" w:cs="Times New Roman"/>
          <w:sz w:val="24"/>
          <w:szCs w:val="24"/>
        </w:rPr>
      </w:pPr>
      <w:r w:rsidRPr="00B579AF">
        <w:rPr>
          <w:rFonts w:ascii="Times New Roman" w:hAnsi="Times New Roman" w:cs="Times New Roman"/>
          <w:iCs/>
          <w:sz w:val="24"/>
          <w:szCs w:val="24"/>
          <w:u w:val="single"/>
        </w:rPr>
        <w:t>Основание:</w:t>
      </w:r>
      <w:r w:rsidRPr="00B579AF">
        <w:rPr>
          <w:rFonts w:ascii="Times New Roman" w:hAnsi="Times New Roman" w:cs="Times New Roman"/>
          <w:iCs/>
          <w:sz w:val="24"/>
          <w:szCs w:val="24"/>
        </w:rPr>
        <w:t xml:space="preserve"> </w:t>
      </w:r>
      <w:hyperlink r:id="rId27" w:history="1">
        <w:r w:rsidRPr="00B579AF">
          <w:rPr>
            <w:rFonts w:ascii="Times New Roman" w:hAnsi="Times New Roman" w:cs="Times New Roman"/>
            <w:iCs/>
            <w:sz w:val="24"/>
            <w:szCs w:val="24"/>
          </w:rPr>
          <w:t>п. 10</w:t>
        </w:r>
      </w:hyperlink>
      <w:r w:rsidRPr="00B579AF">
        <w:rPr>
          <w:rFonts w:ascii="Times New Roman" w:hAnsi="Times New Roman" w:cs="Times New Roman"/>
          <w:iCs/>
          <w:sz w:val="24"/>
          <w:szCs w:val="24"/>
        </w:rPr>
        <w:t xml:space="preserve"> ФСБУ "Основные средства"</w:t>
      </w:r>
    </w:p>
    <w:p w14:paraId="3DD18ED1" w14:textId="77777777" w:rsidR="00E033DF" w:rsidRPr="00AE5F1F" w:rsidRDefault="00E033DF" w:rsidP="00B24B18">
      <w:pPr>
        <w:spacing w:after="0" w:line="276" w:lineRule="auto"/>
        <w:jc w:val="both"/>
        <w:rPr>
          <w:rFonts w:ascii="Times New Roman" w:hAnsi="Times New Roman" w:cs="Times New Roman"/>
          <w:sz w:val="24"/>
          <w:szCs w:val="24"/>
        </w:rPr>
      </w:pPr>
    </w:p>
    <w:p w14:paraId="36F9B047" w14:textId="7F3D668F" w:rsidR="00417DDD" w:rsidRPr="00AE5F1F" w:rsidRDefault="00E54CF1" w:rsidP="00B24B18">
      <w:pPr>
        <w:autoSpaceDE w:val="0"/>
        <w:autoSpaceDN w:val="0"/>
        <w:adjustRightInd w:val="0"/>
        <w:spacing w:after="0" w:line="276" w:lineRule="auto"/>
        <w:ind w:hanging="426"/>
        <w:jc w:val="both"/>
        <w:rPr>
          <w:rFonts w:ascii="Times New Roman" w:hAnsi="Times New Roman" w:cs="Times New Roman"/>
          <w:sz w:val="24"/>
          <w:szCs w:val="24"/>
        </w:rPr>
      </w:pPr>
      <w:r w:rsidRPr="00E54CF1">
        <w:rPr>
          <w:rFonts w:ascii="Times New Roman" w:hAnsi="Times New Roman" w:cs="Times New Roman"/>
          <w:bCs/>
          <w:sz w:val="24"/>
          <w:szCs w:val="24"/>
        </w:rPr>
        <w:t>2</w:t>
      </w:r>
      <w:r w:rsidR="00E033DF" w:rsidRPr="00E54CF1">
        <w:rPr>
          <w:rFonts w:ascii="Times New Roman" w:hAnsi="Times New Roman" w:cs="Times New Roman"/>
          <w:bCs/>
          <w:sz w:val="24"/>
          <w:szCs w:val="24"/>
        </w:rPr>
        <w:t>.1.</w:t>
      </w:r>
      <w:r w:rsidR="00862421" w:rsidRPr="00E54CF1">
        <w:rPr>
          <w:rFonts w:ascii="Times New Roman" w:hAnsi="Times New Roman" w:cs="Times New Roman"/>
          <w:bCs/>
          <w:sz w:val="24"/>
          <w:szCs w:val="24"/>
        </w:rPr>
        <w:t xml:space="preserve">22 </w:t>
      </w:r>
      <w:r w:rsidR="00E033DF" w:rsidRPr="00E54CF1">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417DDD" w:rsidRPr="00AE5F1F">
        <w:rPr>
          <w:rFonts w:ascii="Times New Roman" w:hAnsi="Times New Roman" w:cs="Times New Roman"/>
          <w:sz w:val="24"/>
          <w:szCs w:val="24"/>
        </w:rPr>
        <w:t>Отдельными инвентарными объектами являются:</w:t>
      </w:r>
    </w:p>
    <w:p w14:paraId="59DBC4F3" w14:textId="39A1ACFF" w:rsidR="00F960B5" w:rsidRPr="007F2B2D" w:rsidRDefault="00417DDD" w:rsidP="007F2B2D">
      <w:pPr>
        <w:numPr>
          <w:ilvl w:val="0"/>
          <w:numId w:val="26"/>
        </w:numPr>
        <w:autoSpaceDE w:val="0"/>
        <w:autoSpaceDN w:val="0"/>
        <w:adjustRightInd w:val="0"/>
        <w:spacing w:before="200" w:after="0"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 локально-вычислительная сеть;</w:t>
      </w:r>
    </w:p>
    <w:p w14:paraId="3DB2CE7E" w14:textId="77777777" w:rsidR="00417DDD" w:rsidRPr="00AE5F1F" w:rsidRDefault="00417DDD" w:rsidP="00FE20F1">
      <w:pPr>
        <w:numPr>
          <w:ilvl w:val="0"/>
          <w:numId w:val="26"/>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принтеры;</w:t>
      </w:r>
    </w:p>
    <w:p w14:paraId="0FA89390" w14:textId="77777777" w:rsidR="00417DDD" w:rsidRPr="00AE5F1F" w:rsidRDefault="00417DDD" w:rsidP="00FE20F1">
      <w:pPr>
        <w:numPr>
          <w:ilvl w:val="0"/>
          <w:numId w:val="26"/>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сканеры;</w:t>
      </w:r>
    </w:p>
    <w:p w14:paraId="5131C258" w14:textId="77777777" w:rsidR="00417DDD" w:rsidRPr="00AE5F1F" w:rsidRDefault="00417DDD" w:rsidP="00FE20F1">
      <w:pPr>
        <w:numPr>
          <w:ilvl w:val="0"/>
          <w:numId w:val="26"/>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приборы (аппаратура) пожарной сигнализации;</w:t>
      </w:r>
    </w:p>
    <w:p w14:paraId="7CF98B4C" w14:textId="77777777" w:rsidR="00417DDD" w:rsidRPr="00AE5F1F" w:rsidRDefault="00417DDD" w:rsidP="00FE20F1">
      <w:pPr>
        <w:numPr>
          <w:ilvl w:val="0"/>
          <w:numId w:val="26"/>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lastRenderedPageBreak/>
        <w:t xml:space="preserve"> приборы (аппаратура) охранной сигнализации.</w:t>
      </w:r>
    </w:p>
    <w:p w14:paraId="0C61E0F1" w14:textId="454DF0DB" w:rsidR="00417DDD" w:rsidRPr="00AA5C28" w:rsidRDefault="00417DDD" w:rsidP="00B24B18">
      <w:pPr>
        <w:autoSpaceDE w:val="0"/>
        <w:autoSpaceDN w:val="0"/>
        <w:adjustRightInd w:val="0"/>
        <w:spacing w:before="200" w:after="0" w:line="276" w:lineRule="auto"/>
        <w:ind w:hanging="294"/>
        <w:jc w:val="both"/>
        <w:rPr>
          <w:rFonts w:ascii="Times New Roman" w:hAnsi="Times New Roman" w:cs="Times New Roman"/>
          <w:sz w:val="24"/>
          <w:szCs w:val="24"/>
        </w:rPr>
      </w:pPr>
      <w:r w:rsidRPr="00AA5C28">
        <w:rPr>
          <w:rFonts w:ascii="Times New Roman" w:hAnsi="Times New Roman" w:cs="Times New Roman"/>
          <w:iCs/>
          <w:sz w:val="24"/>
          <w:szCs w:val="24"/>
          <w:u w:val="single"/>
        </w:rPr>
        <w:t>Основание:</w:t>
      </w:r>
      <w:r w:rsidRPr="00AA5C28">
        <w:rPr>
          <w:rFonts w:ascii="Times New Roman" w:hAnsi="Times New Roman" w:cs="Times New Roman"/>
          <w:iCs/>
          <w:sz w:val="24"/>
          <w:szCs w:val="24"/>
        </w:rPr>
        <w:t xml:space="preserve"> </w:t>
      </w:r>
      <w:hyperlink r:id="rId28" w:history="1">
        <w:r w:rsidRPr="00AA5C28">
          <w:rPr>
            <w:rFonts w:ascii="Times New Roman" w:hAnsi="Times New Roman" w:cs="Times New Roman"/>
            <w:iCs/>
            <w:sz w:val="24"/>
            <w:szCs w:val="24"/>
          </w:rPr>
          <w:t>п. 10</w:t>
        </w:r>
      </w:hyperlink>
      <w:r w:rsidRPr="00AA5C28">
        <w:rPr>
          <w:rFonts w:ascii="Times New Roman" w:hAnsi="Times New Roman" w:cs="Times New Roman"/>
          <w:iCs/>
          <w:sz w:val="24"/>
          <w:szCs w:val="24"/>
        </w:rPr>
        <w:t xml:space="preserve"> ФСБУ "Основные средства", </w:t>
      </w:r>
      <w:hyperlink r:id="rId29" w:history="1">
        <w:r w:rsidRPr="00AA5C28">
          <w:rPr>
            <w:rFonts w:ascii="Times New Roman" w:hAnsi="Times New Roman" w:cs="Times New Roman"/>
            <w:iCs/>
            <w:sz w:val="24"/>
            <w:szCs w:val="24"/>
          </w:rPr>
          <w:t>п. п. 6</w:t>
        </w:r>
      </w:hyperlink>
      <w:r w:rsidRPr="00AA5C28">
        <w:rPr>
          <w:rFonts w:ascii="Times New Roman" w:hAnsi="Times New Roman" w:cs="Times New Roman"/>
          <w:iCs/>
          <w:sz w:val="24"/>
          <w:szCs w:val="24"/>
        </w:rPr>
        <w:t xml:space="preserve">, </w:t>
      </w:r>
      <w:hyperlink r:id="rId30" w:history="1">
        <w:r w:rsidRPr="00AA5C28">
          <w:rPr>
            <w:rFonts w:ascii="Times New Roman" w:hAnsi="Times New Roman" w:cs="Times New Roman"/>
            <w:iCs/>
            <w:sz w:val="24"/>
            <w:szCs w:val="24"/>
          </w:rPr>
          <w:t>45</w:t>
        </w:r>
      </w:hyperlink>
      <w:r w:rsidR="00AA5C28">
        <w:rPr>
          <w:rFonts w:ascii="Times New Roman" w:hAnsi="Times New Roman" w:cs="Times New Roman"/>
          <w:iCs/>
          <w:sz w:val="24"/>
          <w:szCs w:val="24"/>
        </w:rPr>
        <w:t xml:space="preserve"> Инструкции N 157н</w:t>
      </w:r>
    </w:p>
    <w:p w14:paraId="48D22860" w14:textId="30FB2FB1" w:rsidR="00E033DF" w:rsidRPr="00AE5F1F" w:rsidRDefault="00AA5C28" w:rsidP="00B24B18">
      <w:pPr>
        <w:pStyle w:val="ConsPlusNormal"/>
        <w:spacing w:line="276" w:lineRule="auto"/>
        <w:ind w:left="-284" w:firstLine="0"/>
        <w:jc w:val="both"/>
        <w:rPr>
          <w:rFonts w:ascii="Times New Roman" w:hAnsi="Times New Roman" w:cs="Times New Roman"/>
          <w:sz w:val="24"/>
          <w:szCs w:val="24"/>
        </w:rPr>
      </w:pPr>
      <w:r w:rsidRPr="00AA5C28">
        <w:rPr>
          <w:rFonts w:ascii="Times New Roman" w:hAnsi="Times New Roman" w:cs="Times New Roman"/>
          <w:bCs/>
          <w:sz w:val="24"/>
          <w:szCs w:val="24"/>
        </w:rPr>
        <w:t>2</w:t>
      </w:r>
      <w:r w:rsidR="00E033DF" w:rsidRPr="00AA5C28">
        <w:rPr>
          <w:rFonts w:ascii="Times New Roman" w:hAnsi="Times New Roman" w:cs="Times New Roman"/>
          <w:bCs/>
          <w:sz w:val="24"/>
          <w:szCs w:val="24"/>
        </w:rPr>
        <w:t>.1.</w:t>
      </w:r>
      <w:r w:rsidR="00BD5D37" w:rsidRPr="00AA5C28">
        <w:rPr>
          <w:rFonts w:ascii="Times New Roman" w:hAnsi="Times New Roman" w:cs="Times New Roman"/>
          <w:bCs/>
          <w:sz w:val="24"/>
          <w:szCs w:val="24"/>
        </w:rPr>
        <w:t>23</w:t>
      </w:r>
      <w:r w:rsidR="00E033DF" w:rsidRPr="00AA5C28">
        <w:rPr>
          <w:rFonts w:ascii="Times New Roman" w:hAnsi="Times New Roman" w:cs="Times New Roman"/>
          <w:sz w:val="24"/>
          <w:szCs w:val="24"/>
        </w:rPr>
        <w:t>.</w:t>
      </w:r>
      <w:r>
        <w:rPr>
          <w:rFonts w:ascii="Times New Roman" w:hAnsi="Times New Roman" w:cs="Times New Roman"/>
          <w:sz w:val="24"/>
          <w:szCs w:val="24"/>
        </w:rPr>
        <w:t xml:space="preserve"> </w:t>
      </w:r>
      <w:r w:rsidR="00E033DF" w:rsidRPr="00AE5F1F">
        <w:rPr>
          <w:rFonts w:ascii="Times New Roman" w:hAnsi="Times New Roman" w:cs="Times New Roman"/>
          <w:sz w:val="24"/>
          <w:szCs w:val="24"/>
        </w:rPr>
        <w:t xml:space="preserve">В Инвентарных карточках учета нефинансовых активов </w:t>
      </w:r>
      <w:hyperlink r:id="rId31" w:history="1">
        <w:r w:rsidR="00E033DF" w:rsidRPr="00AE5F1F">
          <w:rPr>
            <w:rFonts w:ascii="Times New Roman" w:hAnsi="Times New Roman" w:cs="Times New Roman"/>
            <w:sz w:val="24"/>
            <w:szCs w:val="24"/>
          </w:rPr>
          <w:t>(ф. 0504031)</w:t>
        </w:r>
      </w:hyperlink>
      <w:r w:rsidR="00E033DF" w:rsidRPr="00AE5F1F">
        <w:rPr>
          <w:rFonts w:ascii="Times New Roman" w:hAnsi="Times New Roman" w:cs="Times New Roman"/>
          <w:sz w:val="24"/>
          <w:szCs w:val="24"/>
        </w:rPr>
        <w:t>, открытых в отношении зданий и сооружений, дополнительно отражаются сведения о наличии:</w:t>
      </w:r>
    </w:p>
    <w:p w14:paraId="4163C2B1" w14:textId="77777777" w:rsidR="00E033DF" w:rsidRPr="00AE5F1F" w:rsidRDefault="00E033DF" w:rsidP="00FE20F1">
      <w:pPr>
        <w:pStyle w:val="ConsPlusNormal"/>
        <w:numPr>
          <w:ilvl w:val="0"/>
          <w:numId w:val="27"/>
        </w:numPr>
        <w:spacing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Пожарной сигнализации; </w:t>
      </w:r>
    </w:p>
    <w:p w14:paraId="2B30D5A5" w14:textId="77777777" w:rsidR="00E033DF" w:rsidRPr="00AE5F1F" w:rsidRDefault="00E033DF" w:rsidP="00FE20F1">
      <w:pPr>
        <w:pStyle w:val="ConsPlusNormal"/>
        <w:numPr>
          <w:ilvl w:val="0"/>
          <w:numId w:val="27"/>
        </w:numPr>
        <w:spacing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охранной сигнализации;</w:t>
      </w:r>
    </w:p>
    <w:p w14:paraId="6C9795B3" w14:textId="6953F7E2" w:rsidR="00E033DF" w:rsidRPr="00580273" w:rsidRDefault="00BD5D37" w:rsidP="00FE20F1">
      <w:pPr>
        <w:pStyle w:val="ConsPlusNormal"/>
        <w:numPr>
          <w:ilvl w:val="0"/>
          <w:numId w:val="27"/>
        </w:numPr>
        <w:spacing w:line="276" w:lineRule="auto"/>
        <w:ind w:left="-284" w:firstLine="0"/>
        <w:jc w:val="both"/>
        <w:rPr>
          <w:rFonts w:ascii="Times New Roman" w:hAnsi="Times New Roman" w:cs="Times New Roman"/>
          <w:sz w:val="24"/>
          <w:szCs w:val="24"/>
        </w:rPr>
      </w:pPr>
      <w:r w:rsidRPr="00580273">
        <w:rPr>
          <w:rFonts w:ascii="Times New Roman" w:hAnsi="Times New Roman" w:cs="Times New Roman"/>
          <w:sz w:val="24"/>
          <w:szCs w:val="24"/>
        </w:rPr>
        <w:t>системы видеонаблюдения</w:t>
      </w:r>
      <w:r w:rsidR="00E033DF" w:rsidRPr="00580273">
        <w:rPr>
          <w:rFonts w:ascii="Times New Roman" w:hAnsi="Times New Roman" w:cs="Times New Roman"/>
          <w:sz w:val="24"/>
          <w:szCs w:val="24"/>
        </w:rPr>
        <w:t xml:space="preserve">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33C867F3" w14:textId="7E06AEB2" w:rsidR="00BD5D37" w:rsidRPr="00AE5F1F" w:rsidRDefault="00163640" w:rsidP="00B24B18">
      <w:pPr>
        <w:autoSpaceDE w:val="0"/>
        <w:autoSpaceDN w:val="0"/>
        <w:adjustRightInd w:val="0"/>
        <w:spacing w:after="0" w:line="276" w:lineRule="auto"/>
        <w:ind w:left="-284"/>
        <w:jc w:val="both"/>
        <w:rPr>
          <w:rFonts w:ascii="Times New Roman" w:hAnsi="Times New Roman" w:cs="Times New Roman"/>
          <w:sz w:val="24"/>
          <w:szCs w:val="24"/>
        </w:rPr>
      </w:pPr>
      <w:r w:rsidRPr="00163640">
        <w:rPr>
          <w:rFonts w:ascii="Times New Roman" w:hAnsi="Times New Roman" w:cs="Times New Roman"/>
          <w:bCs/>
          <w:sz w:val="24"/>
          <w:szCs w:val="24"/>
        </w:rPr>
        <w:t>2</w:t>
      </w:r>
      <w:r w:rsidR="00E033DF" w:rsidRPr="00163640">
        <w:rPr>
          <w:rFonts w:ascii="Times New Roman" w:hAnsi="Times New Roman" w:cs="Times New Roman"/>
          <w:bCs/>
          <w:sz w:val="24"/>
          <w:szCs w:val="24"/>
        </w:rPr>
        <w:t>.1.2</w:t>
      </w:r>
      <w:r w:rsidR="00BD5D37" w:rsidRPr="00163640">
        <w:rPr>
          <w:rFonts w:ascii="Times New Roman" w:hAnsi="Times New Roman" w:cs="Times New Roman"/>
          <w:bCs/>
          <w:sz w:val="24"/>
          <w:szCs w:val="24"/>
        </w:rPr>
        <w:t>4</w:t>
      </w:r>
      <w:r w:rsidR="00E033DF" w:rsidRPr="00163640">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BD5D37" w:rsidRPr="00AE5F1F">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14:paraId="2A48A9F3" w14:textId="0C5358C0" w:rsidR="00BD5D37" w:rsidRPr="00163640" w:rsidRDefault="00BD5D37" w:rsidP="00B24B18">
      <w:pPr>
        <w:autoSpaceDE w:val="0"/>
        <w:autoSpaceDN w:val="0"/>
        <w:adjustRightInd w:val="0"/>
        <w:spacing w:after="0" w:line="276" w:lineRule="auto"/>
        <w:ind w:left="-284"/>
        <w:jc w:val="both"/>
        <w:rPr>
          <w:rFonts w:ascii="Times New Roman" w:hAnsi="Times New Roman" w:cs="Times New Roman"/>
          <w:iCs/>
          <w:sz w:val="24"/>
          <w:szCs w:val="24"/>
        </w:rPr>
      </w:pPr>
      <w:r w:rsidRPr="00163640">
        <w:rPr>
          <w:rFonts w:ascii="Times New Roman" w:hAnsi="Times New Roman" w:cs="Times New Roman"/>
          <w:iCs/>
          <w:sz w:val="24"/>
          <w:szCs w:val="24"/>
          <w:u w:val="single"/>
        </w:rPr>
        <w:t>Основание:</w:t>
      </w:r>
      <w:r w:rsidRPr="00163640">
        <w:rPr>
          <w:rFonts w:ascii="Times New Roman" w:hAnsi="Times New Roman" w:cs="Times New Roman"/>
          <w:iCs/>
          <w:sz w:val="24"/>
          <w:szCs w:val="24"/>
        </w:rPr>
        <w:t xml:space="preserve"> </w:t>
      </w:r>
      <w:hyperlink r:id="rId32" w:history="1">
        <w:r w:rsidRPr="00163640">
          <w:rPr>
            <w:rFonts w:ascii="Times New Roman" w:hAnsi="Times New Roman" w:cs="Times New Roman"/>
            <w:iCs/>
            <w:sz w:val="24"/>
            <w:szCs w:val="24"/>
          </w:rPr>
          <w:t>п. 19</w:t>
        </w:r>
      </w:hyperlink>
      <w:r w:rsidR="00163640">
        <w:rPr>
          <w:rFonts w:ascii="Times New Roman" w:hAnsi="Times New Roman" w:cs="Times New Roman"/>
          <w:iCs/>
          <w:sz w:val="24"/>
          <w:szCs w:val="24"/>
        </w:rPr>
        <w:t xml:space="preserve"> ФСБУ "Основные средства"</w:t>
      </w:r>
    </w:p>
    <w:p w14:paraId="3696A6F9" w14:textId="0C95B6D3" w:rsidR="00BD5D37" w:rsidRPr="00AE5F1F" w:rsidRDefault="00F66220" w:rsidP="00B24B18">
      <w:pPr>
        <w:autoSpaceDE w:val="0"/>
        <w:autoSpaceDN w:val="0"/>
        <w:adjustRightInd w:val="0"/>
        <w:spacing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rPr>
        <w:t>2</w:t>
      </w:r>
      <w:r w:rsidR="00BD5D37" w:rsidRPr="00F66220">
        <w:rPr>
          <w:rFonts w:ascii="Times New Roman" w:hAnsi="Times New Roman" w:cs="Times New Roman"/>
          <w:iCs/>
          <w:sz w:val="24"/>
          <w:szCs w:val="24"/>
        </w:rPr>
        <w:t>.1.25</w:t>
      </w:r>
      <w:r>
        <w:rPr>
          <w:rFonts w:ascii="Times New Roman" w:hAnsi="Times New Roman" w:cs="Times New Roman"/>
          <w:sz w:val="24"/>
          <w:szCs w:val="24"/>
        </w:rPr>
        <w:t>.</w:t>
      </w:r>
      <w:r w:rsidR="00BD5D37" w:rsidRPr="00AE5F1F">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w:t>
      </w:r>
    </w:p>
    <w:p w14:paraId="4C907932" w14:textId="59070544" w:rsidR="00BD5D37" w:rsidRPr="00F66220" w:rsidRDefault="00BD5D37" w:rsidP="00B24B18">
      <w:pPr>
        <w:autoSpaceDE w:val="0"/>
        <w:autoSpaceDN w:val="0"/>
        <w:adjustRightInd w:val="0"/>
        <w:spacing w:before="240"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u w:val="single"/>
        </w:rPr>
        <w:t xml:space="preserve">Основание: </w:t>
      </w:r>
      <w:hyperlink r:id="rId33" w:history="1">
        <w:r w:rsidRPr="00F66220">
          <w:rPr>
            <w:rFonts w:ascii="Times New Roman" w:hAnsi="Times New Roman" w:cs="Times New Roman"/>
            <w:iCs/>
            <w:sz w:val="24"/>
            <w:szCs w:val="24"/>
          </w:rPr>
          <w:t>п. п. 6</w:t>
        </w:r>
      </w:hyperlink>
      <w:r w:rsidRPr="00F66220">
        <w:rPr>
          <w:rFonts w:ascii="Times New Roman" w:hAnsi="Times New Roman" w:cs="Times New Roman"/>
          <w:iCs/>
          <w:sz w:val="24"/>
          <w:szCs w:val="24"/>
        </w:rPr>
        <w:t xml:space="preserve">, </w:t>
      </w:r>
      <w:hyperlink r:id="rId34" w:history="1">
        <w:r w:rsidRPr="00F66220">
          <w:rPr>
            <w:rFonts w:ascii="Times New Roman" w:hAnsi="Times New Roman" w:cs="Times New Roman"/>
            <w:iCs/>
            <w:sz w:val="24"/>
            <w:szCs w:val="24"/>
          </w:rPr>
          <w:t>28</w:t>
        </w:r>
      </w:hyperlink>
      <w:r w:rsidR="00F66220">
        <w:rPr>
          <w:rFonts w:ascii="Times New Roman" w:hAnsi="Times New Roman" w:cs="Times New Roman"/>
          <w:iCs/>
          <w:sz w:val="24"/>
          <w:szCs w:val="24"/>
        </w:rPr>
        <w:t xml:space="preserve"> Инструкции N 157н</w:t>
      </w:r>
    </w:p>
    <w:p w14:paraId="0414133D" w14:textId="50BF52FD" w:rsidR="003F7AD9" w:rsidRPr="00AE5F1F" w:rsidRDefault="00F66220" w:rsidP="00B24B18">
      <w:pPr>
        <w:autoSpaceDE w:val="0"/>
        <w:autoSpaceDN w:val="0"/>
        <w:adjustRightInd w:val="0"/>
        <w:spacing w:after="0" w:line="276" w:lineRule="auto"/>
        <w:ind w:left="-284"/>
        <w:jc w:val="both"/>
        <w:rPr>
          <w:rFonts w:ascii="Times New Roman" w:hAnsi="Times New Roman" w:cs="Times New Roman"/>
          <w:sz w:val="24"/>
          <w:szCs w:val="24"/>
        </w:rPr>
      </w:pPr>
      <w:r w:rsidRPr="00F66220">
        <w:rPr>
          <w:rFonts w:ascii="Times New Roman" w:hAnsi="Times New Roman" w:cs="Times New Roman"/>
          <w:sz w:val="24"/>
          <w:szCs w:val="24"/>
        </w:rPr>
        <w:t>2</w:t>
      </w:r>
      <w:r w:rsidR="003F7AD9" w:rsidRPr="00F66220">
        <w:rPr>
          <w:rFonts w:ascii="Times New Roman" w:hAnsi="Times New Roman" w:cs="Times New Roman"/>
          <w:sz w:val="24"/>
          <w:szCs w:val="24"/>
        </w:rPr>
        <w:t>.1.26</w:t>
      </w:r>
      <w:r w:rsidRPr="00F66220">
        <w:rPr>
          <w:rFonts w:ascii="Times New Roman" w:hAnsi="Times New Roman" w:cs="Times New Roman"/>
          <w:sz w:val="24"/>
          <w:szCs w:val="24"/>
        </w:rPr>
        <w:t>.</w:t>
      </w:r>
      <w:r w:rsidR="003F7AD9" w:rsidRPr="00AE5F1F">
        <w:rPr>
          <w:rFonts w:ascii="Times New Roman" w:hAnsi="Times New Roman" w:cs="Times New Roman"/>
          <w:sz w:val="24"/>
          <w:szCs w:val="24"/>
        </w:rPr>
        <w:t xml:space="preserve">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1132B785" w14:textId="43BB9DD1" w:rsidR="003F7AD9" w:rsidRPr="00F66220" w:rsidRDefault="003F7AD9" w:rsidP="00B24B18">
      <w:pPr>
        <w:autoSpaceDE w:val="0"/>
        <w:autoSpaceDN w:val="0"/>
        <w:adjustRightInd w:val="0"/>
        <w:spacing w:before="240"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u w:val="single"/>
        </w:rPr>
        <w:t>Основание:</w:t>
      </w:r>
      <w:r w:rsidRPr="00F66220">
        <w:rPr>
          <w:rFonts w:ascii="Times New Roman" w:hAnsi="Times New Roman" w:cs="Times New Roman"/>
          <w:iCs/>
          <w:sz w:val="24"/>
          <w:szCs w:val="24"/>
        </w:rPr>
        <w:t xml:space="preserve"> </w:t>
      </w:r>
      <w:hyperlink r:id="rId35" w:history="1">
        <w:r w:rsidRPr="00F66220">
          <w:rPr>
            <w:rFonts w:ascii="Times New Roman" w:hAnsi="Times New Roman" w:cs="Times New Roman"/>
            <w:iCs/>
            <w:sz w:val="24"/>
            <w:szCs w:val="24"/>
          </w:rPr>
          <w:t>п. 41</w:t>
        </w:r>
      </w:hyperlink>
      <w:r w:rsidRPr="00F66220">
        <w:rPr>
          <w:rFonts w:ascii="Times New Roman" w:hAnsi="Times New Roman" w:cs="Times New Roman"/>
          <w:iCs/>
          <w:sz w:val="24"/>
          <w:szCs w:val="24"/>
        </w:rPr>
        <w:t xml:space="preserve"> ФСБУ </w:t>
      </w:r>
      <w:r w:rsidR="00F66220">
        <w:rPr>
          <w:rFonts w:ascii="Times New Roman" w:hAnsi="Times New Roman" w:cs="Times New Roman"/>
          <w:iCs/>
          <w:sz w:val="24"/>
          <w:szCs w:val="24"/>
        </w:rPr>
        <w:t>"Основные средства"</w:t>
      </w:r>
    </w:p>
    <w:p w14:paraId="4BE6463E" w14:textId="3864DB38" w:rsidR="008C7630" w:rsidRPr="00AE5F1F" w:rsidRDefault="00F66220" w:rsidP="00B24B18">
      <w:pPr>
        <w:spacing w:after="0" w:line="276" w:lineRule="auto"/>
        <w:ind w:left="-284"/>
        <w:jc w:val="both"/>
        <w:rPr>
          <w:rFonts w:ascii="Times New Roman" w:hAnsi="Times New Roman" w:cs="Times New Roman"/>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7</w:t>
      </w:r>
      <w:r w:rsidR="00E033DF" w:rsidRPr="00F66220">
        <w:rPr>
          <w:rFonts w:ascii="Times New Roman" w:hAnsi="Times New Roman" w:cs="Times New Roman"/>
          <w:bCs/>
          <w:sz w:val="24"/>
          <w:szCs w:val="24"/>
        </w:rPr>
        <w:t>.</w:t>
      </w:r>
      <w:r w:rsidR="00E033DF" w:rsidRPr="00AE5F1F">
        <w:rPr>
          <w:rFonts w:ascii="Times New Roman" w:hAnsi="Times New Roman" w:cs="Times New Roman"/>
          <w:sz w:val="24"/>
          <w:szCs w:val="24"/>
        </w:rPr>
        <w:t xml:space="preserve"> </w:t>
      </w:r>
      <w:proofErr w:type="gramStart"/>
      <w:r w:rsidR="00E033DF" w:rsidRPr="00AE5F1F">
        <w:rPr>
          <w:rFonts w:ascii="Times New Roman" w:hAnsi="Times New Roman" w:cs="Times New Roman"/>
          <w:sz w:val="24"/>
          <w:szCs w:val="24"/>
        </w:rPr>
        <w:t xml:space="preserve">Имущество, относящееся к категории особо ценного имущества (ОЦИ), определяется </w:t>
      </w:r>
      <w:r w:rsidR="008E26B9" w:rsidRPr="00AE5F1F">
        <w:rPr>
          <w:rFonts w:ascii="Times New Roman" w:hAnsi="Times New Roman" w:cs="Times New Roman"/>
          <w:sz w:val="24"/>
          <w:szCs w:val="24"/>
        </w:rPr>
        <w:t>Постановлением правительства РФ от 26.07.2010г «</w:t>
      </w:r>
      <w:r w:rsidR="008C7630" w:rsidRPr="00AE5F1F">
        <w:rPr>
          <w:rFonts w:ascii="Times New Roman" w:hAnsi="Times New Roman" w:cs="Times New Roman"/>
          <w:sz w:val="24"/>
          <w:szCs w:val="24"/>
        </w:rPr>
        <w:t>О порядке отнесения имущества автономного или бюджетного учреждения  к категории особо ценного имущества»</w:t>
      </w:r>
      <w:r w:rsidR="008E26B9" w:rsidRPr="00AE5F1F">
        <w:rPr>
          <w:rFonts w:ascii="Times New Roman" w:hAnsi="Times New Roman" w:cs="Times New Roman"/>
          <w:sz w:val="24"/>
          <w:szCs w:val="24"/>
        </w:rPr>
        <w:t xml:space="preserve"> </w:t>
      </w:r>
      <w:r w:rsidR="00E033DF" w:rsidRPr="00AE5F1F">
        <w:rPr>
          <w:rFonts w:ascii="Times New Roman" w:hAnsi="Times New Roman" w:cs="Times New Roman"/>
          <w:sz w:val="24"/>
          <w:szCs w:val="24"/>
        </w:rPr>
        <w:t>Постановление</w:t>
      </w:r>
      <w:r w:rsidR="008E26B9" w:rsidRPr="00AE5F1F">
        <w:rPr>
          <w:rFonts w:ascii="Times New Roman" w:hAnsi="Times New Roman" w:cs="Times New Roman"/>
          <w:sz w:val="24"/>
          <w:szCs w:val="24"/>
        </w:rPr>
        <w:t>м Администрации МО «</w:t>
      </w:r>
      <w:r w:rsidR="00175083">
        <w:rPr>
          <w:rFonts w:ascii="Times New Roman" w:hAnsi="Times New Roman" w:cs="Times New Roman"/>
          <w:sz w:val="24"/>
          <w:szCs w:val="24"/>
        </w:rPr>
        <w:t>В</w:t>
      </w:r>
      <w:r w:rsidR="008E26B9" w:rsidRPr="00AE5F1F">
        <w:rPr>
          <w:rFonts w:ascii="Times New Roman" w:hAnsi="Times New Roman" w:cs="Times New Roman"/>
          <w:sz w:val="24"/>
          <w:szCs w:val="24"/>
        </w:rPr>
        <w:t>севоложский муниципальный район» Ленинградской области</w:t>
      </w:r>
      <w:r w:rsidR="00E033DF" w:rsidRPr="00AE5F1F">
        <w:rPr>
          <w:rFonts w:ascii="Times New Roman" w:hAnsi="Times New Roman" w:cs="Times New Roman"/>
          <w:sz w:val="24"/>
          <w:szCs w:val="24"/>
        </w:rPr>
        <w:t xml:space="preserve"> </w:t>
      </w:r>
      <w:r w:rsidR="008E26B9" w:rsidRPr="00AE5F1F">
        <w:rPr>
          <w:rFonts w:ascii="Times New Roman" w:hAnsi="Times New Roman" w:cs="Times New Roman"/>
          <w:sz w:val="24"/>
          <w:szCs w:val="24"/>
        </w:rPr>
        <w:t xml:space="preserve"> № 773  от 25.04 2011</w:t>
      </w:r>
      <w:r w:rsidR="008C7630" w:rsidRPr="00AE5F1F">
        <w:rPr>
          <w:rFonts w:ascii="Times New Roman" w:hAnsi="Times New Roman" w:cs="Times New Roman"/>
          <w:sz w:val="24"/>
          <w:szCs w:val="24"/>
        </w:rPr>
        <w:t xml:space="preserve"> « Об утверждении Порядка определения</w:t>
      </w:r>
      <w:r>
        <w:rPr>
          <w:rFonts w:ascii="Times New Roman" w:hAnsi="Times New Roman" w:cs="Times New Roman"/>
          <w:sz w:val="24"/>
          <w:szCs w:val="24"/>
        </w:rPr>
        <w:t xml:space="preserve"> </w:t>
      </w:r>
      <w:r w:rsidR="008C7630" w:rsidRPr="00AE5F1F">
        <w:rPr>
          <w:rFonts w:ascii="Times New Roman" w:hAnsi="Times New Roman" w:cs="Times New Roman"/>
          <w:sz w:val="24"/>
          <w:szCs w:val="24"/>
        </w:rPr>
        <w:t>видов формирования перечней особо ценного движимого имущества автономных или бюджетных учреждений МО « Всеволожский муниципальный район» Ленинградской</w:t>
      </w:r>
      <w:proofErr w:type="gramEnd"/>
      <w:r w:rsidR="008C7630" w:rsidRPr="00AE5F1F">
        <w:rPr>
          <w:rFonts w:ascii="Times New Roman" w:hAnsi="Times New Roman" w:cs="Times New Roman"/>
          <w:sz w:val="24"/>
          <w:szCs w:val="24"/>
        </w:rPr>
        <w:t xml:space="preserve"> области</w:t>
      </w:r>
      <w:r w:rsidR="00E033DF" w:rsidRPr="00AE5F1F">
        <w:rPr>
          <w:rFonts w:ascii="Times New Roman" w:hAnsi="Times New Roman" w:cs="Times New Roman"/>
          <w:sz w:val="24"/>
          <w:szCs w:val="24"/>
        </w:rPr>
        <w:t>, и комиссий по поступлению и выбытию активов</w:t>
      </w:r>
      <w:r w:rsidR="00175083">
        <w:rPr>
          <w:rFonts w:ascii="Times New Roman" w:hAnsi="Times New Roman" w:cs="Times New Roman"/>
          <w:sz w:val="24"/>
          <w:szCs w:val="24"/>
        </w:rPr>
        <w:t>.</w:t>
      </w:r>
    </w:p>
    <w:p w14:paraId="0DA59AB9" w14:textId="580CB299" w:rsidR="00E033DF" w:rsidRPr="00AE5F1F" w:rsidRDefault="00F66220" w:rsidP="00B24B18">
      <w:pPr>
        <w:spacing w:after="0" w:line="276" w:lineRule="auto"/>
        <w:ind w:left="-284"/>
        <w:jc w:val="both"/>
        <w:rPr>
          <w:rFonts w:ascii="Times New Roman" w:hAnsi="Times New Roman" w:cs="Times New Roman"/>
          <w:b/>
          <w:bCs/>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8</w:t>
      </w:r>
      <w:r w:rsidR="00E033DF" w:rsidRPr="00F66220">
        <w:rPr>
          <w:rFonts w:ascii="Times New Roman" w:hAnsi="Times New Roman" w:cs="Times New Roman"/>
          <w:bCs/>
          <w:sz w:val="24"/>
          <w:szCs w:val="24"/>
        </w:rPr>
        <w:t>.</w:t>
      </w:r>
      <w:r w:rsidR="00E033DF" w:rsidRPr="004F6279">
        <w:rPr>
          <w:rFonts w:ascii="Times New Roman" w:hAnsi="Times New Roman" w:cs="Times New Roman"/>
          <w:sz w:val="24"/>
          <w:szCs w:val="24"/>
        </w:rPr>
        <w:t xml:space="preserve"> </w:t>
      </w:r>
      <w:r w:rsidR="004F6279" w:rsidRPr="004F6279">
        <w:rPr>
          <w:rFonts w:ascii="Times New Roman" w:eastAsia="Calibri" w:hAnsi="Times New Roman" w:cs="Times New Roman"/>
          <w:sz w:val="24"/>
          <w:szCs w:val="24"/>
          <w:lang w:eastAsia="en-U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с кодов вида деятельности "2" и "5" на код вида деятельности "4".</w:t>
      </w:r>
    </w:p>
    <w:p w14:paraId="252D51CC" w14:textId="77777777" w:rsidR="00E033DF" w:rsidRPr="00AE5F1F" w:rsidRDefault="00E033DF" w:rsidP="00B24B18">
      <w:pPr>
        <w:spacing w:after="0" w:line="276" w:lineRule="auto"/>
        <w:ind w:left="-284"/>
        <w:jc w:val="both"/>
        <w:rPr>
          <w:rFonts w:ascii="Times New Roman" w:hAnsi="Times New Roman" w:cs="Times New Roman"/>
          <w:b/>
          <w:bCs/>
          <w:sz w:val="24"/>
          <w:szCs w:val="24"/>
        </w:rPr>
      </w:pPr>
    </w:p>
    <w:p w14:paraId="56A7C77D" w14:textId="17ABBB07" w:rsidR="00E033DF" w:rsidRPr="00AE5F1F" w:rsidRDefault="00F66220" w:rsidP="00B24B18">
      <w:pPr>
        <w:spacing w:after="0" w:line="276" w:lineRule="auto"/>
        <w:ind w:left="-284"/>
        <w:jc w:val="both"/>
        <w:rPr>
          <w:rFonts w:ascii="Times New Roman" w:hAnsi="Times New Roman" w:cs="Times New Roman"/>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9</w:t>
      </w:r>
      <w:r w:rsidR="00E033DF" w:rsidRPr="00F66220">
        <w:rPr>
          <w:rFonts w:ascii="Times New Roman" w:hAnsi="Times New Roman" w:cs="Times New Roman"/>
          <w:sz w:val="24"/>
          <w:szCs w:val="24"/>
        </w:rPr>
        <w:t>.</w:t>
      </w:r>
      <w:r w:rsidR="00E033DF" w:rsidRPr="00AE5F1F">
        <w:rPr>
          <w:rFonts w:ascii="Times New Roman" w:hAnsi="Times New Roman" w:cs="Times New Roman"/>
          <w:sz w:val="24"/>
          <w:szCs w:val="24"/>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w:t>
      </w:r>
      <w:r w:rsidR="008C7630" w:rsidRPr="00AE5F1F">
        <w:rPr>
          <w:rFonts w:ascii="Times New Roman" w:hAnsi="Times New Roman" w:cs="Times New Roman"/>
          <w:sz w:val="24"/>
          <w:szCs w:val="24"/>
        </w:rPr>
        <w:t>в сопроводительных документах (товарных накладных, договорах)</w:t>
      </w:r>
    </w:p>
    <w:p w14:paraId="7D9CF214" w14:textId="77777777" w:rsidR="00E033DF" w:rsidRPr="00AE5F1F" w:rsidRDefault="00E033DF" w:rsidP="00B24B18">
      <w:pPr>
        <w:spacing w:after="0" w:line="276" w:lineRule="auto"/>
        <w:jc w:val="both"/>
        <w:rPr>
          <w:rFonts w:ascii="Times New Roman" w:hAnsi="Times New Roman" w:cs="Times New Roman"/>
          <w:b/>
          <w:bCs/>
          <w:sz w:val="24"/>
          <w:szCs w:val="24"/>
        </w:rPr>
      </w:pPr>
    </w:p>
    <w:p w14:paraId="2C274C9E" w14:textId="77777777" w:rsidR="00C27A40" w:rsidRDefault="00E033DF" w:rsidP="00715CA0">
      <w:pPr>
        <w:spacing w:after="0" w:line="276" w:lineRule="auto"/>
        <w:rPr>
          <w:rFonts w:ascii="Arial" w:hAnsi="Arial" w:cs="Arial"/>
          <w:b/>
          <w:bCs/>
          <w:sz w:val="20"/>
          <w:szCs w:val="20"/>
        </w:rPr>
      </w:pPr>
      <w:r w:rsidRPr="00EB270C">
        <w:rPr>
          <w:rFonts w:ascii="Arial" w:hAnsi="Arial" w:cs="Arial"/>
          <w:b/>
          <w:bCs/>
          <w:sz w:val="20"/>
          <w:szCs w:val="20"/>
        </w:rPr>
        <w:t xml:space="preserve">                                           </w:t>
      </w:r>
    </w:p>
    <w:p w14:paraId="4122DD75" w14:textId="77777777" w:rsidR="00C27A40" w:rsidRDefault="00C27A40" w:rsidP="00715CA0">
      <w:pPr>
        <w:spacing w:after="0" w:line="276" w:lineRule="auto"/>
        <w:rPr>
          <w:rFonts w:ascii="Arial" w:hAnsi="Arial" w:cs="Arial"/>
          <w:b/>
          <w:bCs/>
          <w:sz w:val="20"/>
          <w:szCs w:val="20"/>
        </w:rPr>
      </w:pPr>
    </w:p>
    <w:p w14:paraId="5CC6511A" w14:textId="7AB30710" w:rsidR="008D0F43" w:rsidRDefault="00E033DF" w:rsidP="00715CA0">
      <w:pPr>
        <w:spacing w:after="0" w:line="276" w:lineRule="auto"/>
        <w:rPr>
          <w:rFonts w:ascii="Times New Roman" w:hAnsi="Times New Roman" w:cs="Times New Roman"/>
          <w:b/>
          <w:bCs/>
          <w:sz w:val="28"/>
          <w:szCs w:val="28"/>
        </w:rPr>
      </w:pPr>
      <w:r w:rsidRPr="00EB270C">
        <w:rPr>
          <w:rFonts w:ascii="Arial" w:hAnsi="Arial" w:cs="Arial"/>
          <w:b/>
          <w:bCs/>
          <w:sz w:val="20"/>
          <w:szCs w:val="20"/>
        </w:rPr>
        <w:t xml:space="preserve"> </w:t>
      </w:r>
      <w:r w:rsidR="00F66220" w:rsidRPr="00F66220">
        <w:rPr>
          <w:rFonts w:ascii="Times New Roman" w:hAnsi="Times New Roman" w:cs="Times New Roman"/>
          <w:b/>
          <w:bCs/>
          <w:sz w:val="28"/>
          <w:szCs w:val="28"/>
        </w:rPr>
        <w:t>2</w:t>
      </w:r>
      <w:r w:rsidR="008D0F43" w:rsidRPr="00F66220">
        <w:rPr>
          <w:rFonts w:ascii="Times New Roman" w:hAnsi="Times New Roman" w:cs="Times New Roman"/>
          <w:b/>
          <w:bCs/>
          <w:sz w:val="28"/>
          <w:szCs w:val="28"/>
        </w:rPr>
        <w:t>.2.  Материальные запасы</w:t>
      </w:r>
    </w:p>
    <w:p w14:paraId="2B3847D5" w14:textId="77777777" w:rsidR="00F66220" w:rsidRPr="00F66220" w:rsidRDefault="00F66220" w:rsidP="00B24B18">
      <w:pPr>
        <w:spacing w:after="0" w:line="276" w:lineRule="auto"/>
        <w:rPr>
          <w:rFonts w:ascii="Times New Roman" w:hAnsi="Times New Roman" w:cs="Times New Roman"/>
          <w:b/>
          <w:bCs/>
          <w:sz w:val="28"/>
          <w:szCs w:val="28"/>
        </w:rPr>
      </w:pPr>
    </w:p>
    <w:p w14:paraId="3F222D1C" w14:textId="2EEC4C62" w:rsidR="008D0F43" w:rsidRPr="00AE5F1F" w:rsidRDefault="0059507C" w:rsidP="00AA61A5">
      <w:pPr>
        <w:pStyle w:val="a5"/>
        <w:spacing w:line="276" w:lineRule="auto"/>
        <w:ind w:left="-284"/>
        <w:jc w:val="both"/>
        <w:rPr>
          <w:rFonts w:ascii="Times New Roman" w:hAnsi="Times New Roman" w:cs="Times New Roman"/>
        </w:rPr>
      </w:pPr>
      <w:r w:rsidRPr="00EB76B7">
        <w:rPr>
          <w:rFonts w:ascii="Times New Roman" w:hAnsi="Times New Roman" w:cs="Times New Roman"/>
          <w:bCs/>
        </w:rPr>
        <w:t>2</w:t>
      </w:r>
      <w:r w:rsidR="008D0F43" w:rsidRPr="00EB76B7">
        <w:rPr>
          <w:rFonts w:ascii="Times New Roman" w:hAnsi="Times New Roman" w:cs="Times New Roman"/>
          <w:bCs/>
        </w:rPr>
        <w:t>.2.1</w:t>
      </w:r>
      <w:r w:rsidR="008D0F43" w:rsidRPr="00AE5F1F">
        <w:rPr>
          <w:rFonts w:ascii="Times New Roman" w:hAnsi="Times New Roman" w:cs="Times New Roman"/>
        </w:rPr>
        <w:t>.</w:t>
      </w:r>
      <w:r w:rsidR="00EB76B7">
        <w:rPr>
          <w:rFonts w:ascii="Times New Roman" w:hAnsi="Times New Roman" w:cs="Times New Roman"/>
        </w:rPr>
        <w:t xml:space="preserve"> </w:t>
      </w:r>
      <w:r w:rsidR="008D0F43" w:rsidRPr="00AE5F1F">
        <w:rPr>
          <w:rFonts w:ascii="Times New Roman" w:hAnsi="Times New Roman" w:cs="Times New Roman"/>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14:paraId="1D295CC5" w14:textId="60B3F207" w:rsidR="008D0F43" w:rsidRPr="00AE5F1F" w:rsidRDefault="0003417B" w:rsidP="00FE20F1">
      <w:pPr>
        <w:numPr>
          <w:ilvl w:val="0"/>
          <w:numId w:val="28"/>
        </w:numPr>
        <w:tabs>
          <w:tab w:val="left" w:pos="426"/>
        </w:tabs>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0F43" w:rsidRPr="00AE5F1F">
        <w:rPr>
          <w:rFonts w:ascii="Times New Roman" w:hAnsi="Times New Roman" w:cs="Times New Roman"/>
          <w:sz w:val="24"/>
          <w:szCs w:val="24"/>
        </w:rPr>
        <w:t>медикаменты, лекарственные средства, перевязочные средства, расходный медицинский материал;</w:t>
      </w:r>
    </w:p>
    <w:p w14:paraId="56D8C3FD" w14:textId="77777777"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канцелярия;</w:t>
      </w:r>
    </w:p>
    <w:p w14:paraId="54E39341" w14:textId="120ECA48"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материалы для хозяйственной </w:t>
      </w:r>
      <w:r w:rsidR="0059507C" w:rsidRPr="00AE5F1F">
        <w:rPr>
          <w:rFonts w:ascii="Times New Roman" w:hAnsi="Times New Roman" w:cs="Times New Roman"/>
          <w:sz w:val="24"/>
          <w:szCs w:val="24"/>
        </w:rPr>
        <w:t>деятельности,</w:t>
      </w:r>
      <w:r w:rsidRPr="00AE5F1F">
        <w:rPr>
          <w:rFonts w:ascii="Times New Roman" w:hAnsi="Times New Roman" w:cs="Times New Roman"/>
          <w:sz w:val="24"/>
          <w:szCs w:val="24"/>
        </w:rPr>
        <w:t xml:space="preserve"> для целей управления;</w:t>
      </w:r>
    </w:p>
    <w:p w14:paraId="3995165B" w14:textId="77777777"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продукты;</w:t>
      </w:r>
    </w:p>
    <w:p w14:paraId="2787708F" w14:textId="77777777"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мягкий инвентарь;</w:t>
      </w:r>
    </w:p>
    <w:p w14:paraId="11F5ED14" w14:textId="77777777"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ГСМ;</w:t>
      </w:r>
    </w:p>
    <w:p w14:paraId="2294C48D" w14:textId="77777777"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строительные материалы;</w:t>
      </w:r>
    </w:p>
    <w:p w14:paraId="4045161C" w14:textId="3C6D6D5F" w:rsidR="008D0F43" w:rsidRPr="00AE5F1F" w:rsidRDefault="008D0F43" w:rsidP="00FE20F1">
      <w:pPr>
        <w:numPr>
          <w:ilvl w:val="0"/>
          <w:numId w:val="28"/>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прочие материальные </w:t>
      </w:r>
      <w:r w:rsidR="0059507C" w:rsidRPr="00AE5F1F">
        <w:rPr>
          <w:rFonts w:ascii="Times New Roman" w:hAnsi="Times New Roman" w:cs="Times New Roman"/>
          <w:sz w:val="24"/>
          <w:szCs w:val="24"/>
        </w:rPr>
        <w:t>запасы.</w:t>
      </w:r>
    </w:p>
    <w:p w14:paraId="64375364" w14:textId="1CCD575D" w:rsidR="008D0F43" w:rsidRPr="00AE5F1F" w:rsidRDefault="008D0F43" w:rsidP="00AA61A5">
      <w:pPr>
        <w:spacing w:after="200" w:line="276" w:lineRule="auto"/>
        <w:ind w:left="-284"/>
        <w:jc w:val="both"/>
        <w:rPr>
          <w:rFonts w:ascii="Times New Roman" w:hAnsi="Times New Roman" w:cs="Times New Roman"/>
          <w:sz w:val="24"/>
          <w:szCs w:val="24"/>
          <w:lang w:eastAsia="en-US"/>
        </w:rPr>
      </w:pPr>
      <w:r w:rsidRPr="00D43643">
        <w:rPr>
          <w:rFonts w:ascii="Times New Roman" w:hAnsi="Times New Roman" w:cs="Times New Roman"/>
          <w:sz w:val="24"/>
          <w:szCs w:val="24"/>
          <w:lang w:eastAsia="en-US"/>
        </w:rPr>
        <w:t xml:space="preserve">          </w:t>
      </w:r>
      <w:r w:rsidR="00D43643" w:rsidRPr="00D43643">
        <w:rPr>
          <w:rFonts w:ascii="Times New Roman" w:hAnsi="Times New Roman" w:cs="Times New Roman"/>
          <w:sz w:val="24"/>
          <w:szCs w:val="24"/>
          <w:lang w:eastAsia="en-US"/>
        </w:rPr>
        <w:t>2</w:t>
      </w:r>
      <w:r w:rsidRPr="00D43643">
        <w:rPr>
          <w:rFonts w:ascii="Times New Roman" w:hAnsi="Times New Roman" w:cs="Times New Roman"/>
          <w:bCs/>
          <w:sz w:val="24"/>
          <w:szCs w:val="24"/>
          <w:lang w:eastAsia="en-US"/>
        </w:rPr>
        <w:t>.2.1</w:t>
      </w:r>
      <w:r w:rsidR="00D43643" w:rsidRPr="00D43643">
        <w:rPr>
          <w:rFonts w:ascii="Times New Roman" w:hAnsi="Times New Roman" w:cs="Times New Roman"/>
          <w:bCs/>
          <w:sz w:val="24"/>
          <w:szCs w:val="24"/>
          <w:lang w:eastAsia="en-US"/>
        </w:rPr>
        <w:t>.</w:t>
      </w:r>
      <w:r w:rsidRPr="00AE5F1F">
        <w:rPr>
          <w:rFonts w:ascii="Times New Roman" w:hAnsi="Times New Roman" w:cs="Times New Roman"/>
          <w:sz w:val="24"/>
          <w:szCs w:val="24"/>
          <w:lang w:eastAsia="en-US"/>
        </w:rPr>
        <w:t xml:space="preserve"> Принятие к учету материальных запасов, приобретенных за плату, осуществляется по фактической стоимости приобретения с учетом всех произведенных расходов.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оценочная стоимость на дату принятия к бухгалтерскому учету</w:t>
      </w:r>
      <w:r w:rsidRPr="00AE5F1F">
        <w:rPr>
          <w:rFonts w:ascii="Times New Roman" w:hAnsi="Times New Roman" w:cs="Times New Roman"/>
          <w:sz w:val="24"/>
          <w:szCs w:val="24"/>
        </w:rPr>
        <w:t>.</w:t>
      </w:r>
    </w:p>
    <w:p w14:paraId="398704E3" w14:textId="7AEE1B33" w:rsidR="008D0F43" w:rsidRPr="00AE5F1F" w:rsidRDefault="008D0F43" w:rsidP="00C04AF0">
      <w:pPr>
        <w:spacing w:after="0" w:line="276" w:lineRule="auto"/>
        <w:ind w:left="-284"/>
        <w:jc w:val="both"/>
        <w:rPr>
          <w:rFonts w:ascii="Times New Roman" w:hAnsi="Times New Roman" w:cs="Times New Roman"/>
          <w:sz w:val="24"/>
          <w:szCs w:val="24"/>
        </w:rPr>
      </w:pPr>
      <w:r w:rsidRPr="00AE5F1F">
        <w:rPr>
          <w:rFonts w:ascii="Times New Roman" w:hAnsi="Times New Roman" w:cs="Times New Roman"/>
          <w:b/>
          <w:bCs/>
          <w:sz w:val="24"/>
          <w:szCs w:val="24"/>
        </w:rPr>
        <w:t xml:space="preserve">    </w:t>
      </w:r>
      <w:r w:rsidR="00D43643" w:rsidRPr="00D5129D">
        <w:rPr>
          <w:rFonts w:ascii="Times New Roman" w:hAnsi="Times New Roman" w:cs="Times New Roman"/>
          <w:bCs/>
          <w:sz w:val="24"/>
          <w:szCs w:val="24"/>
          <w:u w:val="single"/>
        </w:rPr>
        <w:t>Основание</w:t>
      </w:r>
      <w:r w:rsidR="00D43643" w:rsidRPr="00D5129D">
        <w:rPr>
          <w:rFonts w:ascii="Times New Roman" w:hAnsi="Times New Roman" w:cs="Times New Roman"/>
          <w:sz w:val="24"/>
          <w:szCs w:val="24"/>
          <w:u w:val="single"/>
        </w:rPr>
        <w:t>:</w:t>
      </w:r>
      <w:r w:rsidR="00D43643" w:rsidRPr="00AE5F1F">
        <w:rPr>
          <w:rFonts w:ascii="Times New Roman" w:hAnsi="Times New Roman" w:cs="Times New Roman"/>
          <w:sz w:val="24"/>
          <w:szCs w:val="24"/>
        </w:rPr>
        <w:t xml:space="preserve"> </w:t>
      </w:r>
      <w:proofErr w:type="gramStart"/>
      <w:r w:rsidR="00D43643" w:rsidRPr="00AE5F1F">
        <w:rPr>
          <w:rFonts w:ascii="Times New Roman" w:hAnsi="Times New Roman" w:cs="Times New Roman"/>
          <w:sz w:val="24"/>
          <w:szCs w:val="24"/>
        </w:rPr>
        <w:t>пунктах</w:t>
      </w:r>
      <w:proofErr w:type="gramEnd"/>
      <w:r w:rsidRPr="00AE5F1F">
        <w:rPr>
          <w:rFonts w:ascii="Times New Roman" w:hAnsi="Times New Roman" w:cs="Times New Roman"/>
          <w:sz w:val="24"/>
          <w:szCs w:val="24"/>
        </w:rPr>
        <w:t xml:space="preserve"> 98–99 Инструкции к Единому плану счетов № 157н.</w:t>
      </w:r>
    </w:p>
    <w:p w14:paraId="0BD33EFA" w14:textId="77777777" w:rsidR="008D0F43" w:rsidRPr="00AE5F1F" w:rsidRDefault="008D0F43" w:rsidP="00C04AF0">
      <w:pPr>
        <w:spacing w:after="0" w:line="276" w:lineRule="auto"/>
        <w:ind w:left="-284"/>
        <w:jc w:val="both"/>
        <w:rPr>
          <w:rFonts w:ascii="Times New Roman" w:hAnsi="Times New Roman" w:cs="Times New Roman"/>
          <w:b/>
          <w:bCs/>
          <w:sz w:val="24"/>
          <w:szCs w:val="24"/>
        </w:rPr>
      </w:pPr>
    </w:p>
    <w:p w14:paraId="4223AD60" w14:textId="45BE47E5" w:rsidR="008D0F43" w:rsidRPr="00AE5F1F" w:rsidRDefault="004D7D2D" w:rsidP="00C04AF0">
      <w:pPr>
        <w:pStyle w:val="a5"/>
        <w:spacing w:line="276" w:lineRule="auto"/>
        <w:ind w:left="-284"/>
        <w:jc w:val="both"/>
        <w:rPr>
          <w:rFonts w:ascii="Times New Roman" w:hAnsi="Times New Roman" w:cs="Times New Roman"/>
        </w:rPr>
      </w:pPr>
      <w:r w:rsidRPr="004D7D2D">
        <w:rPr>
          <w:rFonts w:ascii="Times New Roman" w:hAnsi="Times New Roman" w:cs="Times New Roman"/>
          <w:bCs/>
        </w:rPr>
        <w:t>2</w:t>
      </w:r>
      <w:r w:rsidR="008D0F43" w:rsidRPr="004D7D2D">
        <w:rPr>
          <w:rFonts w:ascii="Times New Roman" w:hAnsi="Times New Roman" w:cs="Times New Roman"/>
          <w:bCs/>
        </w:rPr>
        <w:t>.2.2</w:t>
      </w:r>
      <w:r w:rsidR="008D0F43" w:rsidRPr="004D7D2D">
        <w:rPr>
          <w:rFonts w:ascii="Times New Roman" w:hAnsi="Times New Roman" w:cs="Times New Roman"/>
        </w:rPr>
        <w:t>.</w:t>
      </w:r>
      <w:r w:rsidR="008D0F43" w:rsidRPr="00AE5F1F">
        <w:rPr>
          <w:rFonts w:ascii="Times New Roman" w:hAnsi="Times New Roman" w:cs="Times New Roman"/>
        </w:rPr>
        <w:t xml:space="preserve"> </w:t>
      </w:r>
      <w:r w:rsidRPr="00AE5F1F">
        <w:rPr>
          <w:rFonts w:ascii="Times New Roman" w:hAnsi="Times New Roman" w:cs="Times New Roman"/>
        </w:rPr>
        <w:t>Списание материальных</w:t>
      </w:r>
      <w:r w:rsidR="008D0F43" w:rsidRPr="00AE5F1F">
        <w:rPr>
          <w:rFonts w:ascii="Times New Roman" w:hAnsi="Times New Roman" w:cs="Times New Roman"/>
        </w:rPr>
        <w:t xml:space="preserve"> запасов на расходы производится</w:t>
      </w:r>
      <w:r w:rsidR="00821711" w:rsidRPr="00AE5F1F">
        <w:rPr>
          <w:rFonts w:ascii="Times New Roman" w:hAnsi="Times New Roman" w:cs="Times New Roman"/>
        </w:rPr>
        <w:t xml:space="preserve"> по </w:t>
      </w:r>
      <w:r w:rsidRPr="00AE5F1F">
        <w:rPr>
          <w:rFonts w:ascii="Times New Roman" w:hAnsi="Times New Roman" w:cs="Times New Roman"/>
        </w:rPr>
        <w:t>средней фактической</w:t>
      </w:r>
      <w:r w:rsidR="00821711" w:rsidRPr="00AE5F1F">
        <w:rPr>
          <w:rFonts w:ascii="Times New Roman" w:hAnsi="Times New Roman" w:cs="Times New Roman"/>
        </w:rPr>
        <w:t xml:space="preserve"> стоимости.</w:t>
      </w:r>
    </w:p>
    <w:p w14:paraId="6DBF0A53" w14:textId="77777777" w:rsidR="008D0F43" w:rsidRPr="00AE5F1F" w:rsidRDefault="008D0F43" w:rsidP="00C04AF0">
      <w:pPr>
        <w:spacing w:after="200" w:line="276" w:lineRule="auto"/>
        <w:ind w:left="-284"/>
        <w:jc w:val="both"/>
        <w:rPr>
          <w:rFonts w:ascii="Times New Roman" w:hAnsi="Times New Roman" w:cs="Times New Roman"/>
          <w:sz w:val="24"/>
          <w:szCs w:val="24"/>
        </w:rPr>
      </w:pPr>
      <w:r w:rsidRPr="00D5129D">
        <w:rPr>
          <w:rFonts w:ascii="Times New Roman" w:hAnsi="Times New Roman" w:cs="Times New Roman"/>
          <w:bCs/>
          <w:sz w:val="24"/>
          <w:szCs w:val="24"/>
          <w:u w:val="single"/>
        </w:rPr>
        <w:t>Основание</w:t>
      </w:r>
      <w:r w:rsidRPr="00D5129D">
        <w:rPr>
          <w:rFonts w:ascii="Times New Roman" w:hAnsi="Times New Roman" w:cs="Times New Roman"/>
          <w:sz w:val="24"/>
          <w:szCs w:val="24"/>
          <w:u w:val="single"/>
        </w:rPr>
        <w:t>:</w:t>
      </w:r>
      <w:r w:rsidRPr="00AE5F1F">
        <w:rPr>
          <w:rFonts w:ascii="Times New Roman" w:hAnsi="Times New Roman" w:cs="Times New Roman"/>
          <w:sz w:val="24"/>
          <w:szCs w:val="24"/>
        </w:rPr>
        <w:t xml:space="preserve"> пункт 108 Инструкции к Единому плану счетов № 157н.</w:t>
      </w:r>
    </w:p>
    <w:p w14:paraId="54FBF2CF" w14:textId="07F43CBA" w:rsidR="008D0F43" w:rsidRPr="00AE5F1F" w:rsidRDefault="003B0CD2" w:rsidP="00C04AF0">
      <w:pPr>
        <w:spacing w:line="276" w:lineRule="auto"/>
        <w:ind w:left="-284"/>
        <w:jc w:val="both"/>
        <w:rPr>
          <w:rFonts w:ascii="Times New Roman" w:hAnsi="Times New Roman" w:cs="Times New Roman"/>
          <w:sz w:val="24"/>
          <w:szCs w:val="24"/>
        </w:rPr>
      </w:pPr>
      <w:r>
        <w:rPr>
          <w:rFonts w:ascii="Times New Roman" w:hAnsi="Times New Roman" w:cs="Times New Roman"/>
          <w:bCs/>
          <w:sz w:val="24"/>
          <w:szCs w:val="24"/>
        </w:rPr>
        <w:t>2</w:t>
      </w:r>
      <w:r w:rsidR="008D0F43" w:rsidRPr="003B0CD2">
        <w:rPr>
          <w:rFonts w:ascii="Times New Roman" w:hAnsi="Times New Roman" w:cs="Times New Roman"/>
          <w:bCs/>
          <w:sz w:val="24"/>
          <w:szCs w:val="24"/>
        </w:rPr>
        <w:t>.2.3</w:t>
      </w:r>
      <w:r w:rsidRPr="003B0CD2">
        <w:rPr>
          <w:rFonts w:ascii="Times New Roman" w:hAnsi="Times New Roman" w:cs="Times New Roman"/>
          <w:bCs/>
          <w:sz w:val="24"/>
          <w:szCs w:val="24"/>
        </w:rPr>
        <w:t>.</w:t>
      </w:r>
      <w:r w:rsidR="008D0F43" w:rsidRPr="00AE5F1F">
        <w:rPr>
          <w:rFonts w:ascii="Times New Roman" w:hAnsi="Times New Roman" w:cs="Times New Roman"/>
          <w:sz w:val="24"/>
          <w:szCs w:val="24"/>
        </w:rPr>
        <w:t xml:space="preserve"> </w:t>
      </w:r>
      <w:r w:rsidR="00821711" w:rsidRPr="00AE5F1F">
        <w:rPr>
          <w:rFonts w:ascii="Times New Roman" w:hAnsi="Times New Roman" w:cs="Times New Roman"/>
          <w:sz w:val="24"/>
          <w:szCs w:val="24"/>
        </w:rPr>
        <w:t xml:space="preserve"> </w:t>
      </w:r>
      <w:r w:rsidR="008D0F43" w:rsidRPr="00AE5F1F">
        <w:rPr>
          <w:rFonts w:ascii="Times New Roman" w:hAnsi="Times New Roman" w:cs="Times New Roman"/>
          <w:sz w:val="24"/>
          <w:szCs w:val="24"/>
        </w:rPr>
        <w:t xml:space="preserve">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справедливая   стоимость на дату принятия к бухгалтерскому учету, определяемая </w:t>
      </w:r>
      <w:r w:rsidR="00ED691B" w:rsidRPr="00AE5F1F">
        <w:rPr>
          <w:rFonts w:ascii="Times New Roman" w:hAnsi="Times New Roman" w:cs="Times New Roman"/>
          <w:sz w:val="24"/>
          <w:szCs w:val="24"/>
        </w:rPr>
        <w:t xml:space="preserve"> методом рыночных цен</w:t>
      </w:r>
      <w:r w:rsidR="008D0F43" w:rsidRPr="00AE5F1F">
        <w:rPr>
          <w:rFonts w:ascii="Times New Roman" w:hAnsi="Times New Roman" w:cs="Times New Roman"/>
          <w:sz w:val="24"/>
          <w:szCs w:val="24"/>
        </w:rPr>
        <w:t>:</w:t>
      </w:r>
    </w:p>
    <w:p w14:paraId="609ED553" w14:textId="77777777" w:rsidR="008D0F43" w:rsidRPr="00AE5F1F" w:rsidRDefault="008D0F43" w:rsidP="00C04AF0">
      <w:pPr>
        <w:spacing w:after="0" w:line="276" w:lineRule="auto"/>
        <w:ind w:left="-284" w:firstLine="284"/>
        <w:jc w:val="both"/>
        <w:rPr>
          <w:rFonts w:ascii="Times New Roman" w:hAnsi="Times New Roman" w:cs="Times New Roman"/>
          <w:sz w:val="24"/>
          <w:szCs w:val="24"/>
        </w:rPr>
      </w:pPr>
      <w:r w:rsidRPr="00AE5F1F">
        <w:rPr>
          <w:rFonts w:ascii="Times New Roman" w:hAnsi="Times New Roman" w:cs="Times New Roman"/>
          <w:sz w:val="24"/>
          <w:szCs w:val="24"/>
        </w:rPr>
        <w:t xml:space="preserve">При использовании метода рыночных цен используются данные </w:t>
      </w:r>
      <w:r w:rsidR="00821711" w:rsidRPr="00AE5F1F">
        <w:rPr>
          <w:rFonts w:ascii="Times New Roman" w:hAnsi="Times New Roman" w:cs="Times New Roman"/>
          <w:sz w:val="24"/>
          <w:szCs w:val="24"/>
        </w:rPr>
        <w:t>методами изучения доступных источников.</w:t>
      </w:r>
    </w:p>
    <w:p w14:paraId="486AC118" w14:textId="77777777" w:rsidR="008D0F43" w:rsidRPr="00AE5F1F" w:rsidRDefault="00AE5F1F" w:rsidP="00B24B18">
      <w:pPr>
        <w:spacing w:after="0" w:line="276" w:lineRule="auto"/>
        <w:jc w:val="both"/>
        <w:rPr>
          <w:rFonts w:ascii="Times New Roman" w:hAnsi="Times New Roman" w:cs="Times New Roman"/>
          <w:b/>
          <w:bCs/>
          <w:sz w:val="24"/>
          <w:szCs w:val="24"/>
        </w:rPr>
      </w:pPr>
      <w:r w:rsidRPr="00E428AC">
        <w:rPr>
          <w:rFonts w:ascii="Times New Roman" w:hAnsi="Times New Roman" w:cs="Times New Roman"/>
          <w:bCs/>
          <w:sz w:val="24"/>
          <w:szCs w:val="24"/>
          <w:u w:val="single"/>
        </w:rPr>
        <w:t>Основание:</w:t>
      </w:r>
      <w:r w:rsidRPr="00AE5F1F">
        <w:rPr>
          <w:rFonts w:ascii="Times New Roman" w:hAnsi="Times New Roman" w:cs="Times New Roman"/>
          <w:sz w:val="24"/>
          <w:szCs w:val="24"/>
        </w:rPr>
        <w:t xml:space="preserve"> пункты 52–60 Стандарта «Концептуальные основы бухучета и отчетности».</w:t>
      </w:r>
    </w:p>
    <w:p w14:paraId="427E9DCB" w14:textId="464DE4EE" w:rsidR="008D0F43" w:rsidRPr="00AE5F1F" w:rsidRDefault="00D5129D" w:rsidP="00B24B18">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2</w:t>
      </w:r>
      <w:r w:rsidR="008D0F43" w:rsidRPr="00E428AC">
        <w:rPr>
          <w:rFonts w:ascii="Times New Roman" w:hAnsi="Times New Roman" w:cs="Times New Roman"/>
          <w:bCs/>
          <w:sz w:val="24"/>
          <w:szCs w:val="24"/>
        </w:rPr>
        <w:t>.2.4.</w:t>
      </w:r>
      <w:r w:rsidR="00821711" w:rsidRPr="00AE5F1F">
        <w:rPr>
          <w:rFonts w:ascii="Times New Roman" w:eastAsia="Calibri" w:hAnsi="Times New Roman" w:cs="Times New Roman"/>
          <w:sz w:val="24"/>
          <w:szCs w:val="24"/>
          <w:lang w:eastAsia="en-US"/>
        </w:rPr>
        <w:t xml:space="preserve"> Нормы расхода ГСМ разрабатываются учреждением самостоятельно на основе Методических </w:t>
      </w:r>
      <w:hyperlink r:id="rId36" w:history="1">
        <w:r w:rsidR="00821711" w:rsidRPr="00AE5F1F">
          <w:rPr>
            <w:rFonts w:ascii="Times New Roman" w:eastAsia="Calibri" w:hAnsi="Times New Roman" w:cs="Times New Roman"/>
            <w:sz w:val="24"/>
            <w:szCs w:val="24"/>
            <w:lang w:eastAsia="en-US"/>
          </w:rPr>
          <w:t>рекомендаций</w:t>
        </w:r>
      </w:hyperlink>
      <w:r w:rsidR="00821711" w:rsidRPr="00AE5F1F">
        <w:rPr>
          <w:rFonts w:ascii="Times New Roman" w:eastAsia="Calibri" w:hAnsi="Times New Roman" w:cs="Times New Roman"/>
          <w:sz w:val="24"/>
          <w:szCs w:val="24"/>
          <w:lang w:eastAsia="en-US"/>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руководителя учреждения.</w:t>
      </w:r>
    </w:p>
    <w:p w14:paraId="0E785A0D" w14:textId="77777777" w:rsidR="006C0230" w:rsidRPr="00AE5F1F" w:rsidRDefault="006C0230" w:rsidP="00B24B18">
      <w:pPr>
        <w:widowControl w:val="0"/>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Период применения зимней надбавки к нормам расхода ГСМ и ее величина устанавливаются ежегодно приказом руководителя учреждения.</w:t>
      </w:r>
    </w:p>
    <w:p w14:paraId="3A236E61" w14:textId="3254F1E1" w:rsidR="006C0230" w:rsidRPr="002F7EF3" w:rsidRDefault="006C0230" w:rsidP="00B24B18">
      <w:pPr>
        <w:spacing w:after="0" w:line="276" w:lineRule="auto"/>
        <w:jc w:val="both"/>
        <w:rPr>
          <w:rFonts w:ascii="Times New Roman" w:eastAsia="Calibri" w:hAnsi="Times New Roman" w:cs="Times New Roman"/>
          <w:iCs/>
          <w:sz w:val="24"/>
          <w:szCs w:val="24"/>
          <w:lang w:eastAsia="en-US"/>
        </w:rPr>
      </w:pPr>
      <w:r w:rsidRPr="002F7EF3">
        <w:rPr>
          <w:rFonts w:ascii="Times New Roman" w:eastAsia="Calibri" w:hAnsi="Times New Roman" w:cs="Times New Roman"/>
          <w:iCs/>
          <w:sz w:val="24"/>
          <w:szCs w:val="24"/>
          <w:u w:val="single"/>
          <w:lang w:eastAsia="en-US"/>
        </w:rPr>
        <w:t>Основание:</w:t>
      </w:r>
      <w:r w:rsidRPr="002F7EF3">
        <w:rPr>
          <w:rFonts w:ascii="Times New Roman" w:eastAsia="Calibri" w:hAnsi="Times New Roman" w:cs="Times New Roman"/>
          <w:iCs/>
          <w:sz w:val="24"/>
          <w:szCs w:val="24"/>
          <w:lang w:eastAsia="en-US"/>
        </w:rPr>
        <w:t xml:space="preserve"> Методические </w:t>
      </w:r>
      <w:hyperlink r:id="rId37" w:history="1">
        <w:r w:rsidRPr="002F7EF3">
          <w:rPr>
            <w:rFonts w:ascii="Times New Roman" w:eastAsia="Calibri" w:hAnsi="Times New Roman" w:cs="Times New Roman"/>
            <w:iCs/>
            <w:sz w:val="24"/>
            <w:szCs w:val="24"/>
            <w:lang w:eastAsia="en-US"/>
          </w:rPr>
          <w:t>рекомендации</w:t>
        </w:r>
      </w:hyperlink>
      <w:r w:rsidRPr="002F7EF3">
        <w:rPr>
          <w:rFonts w:ascii="Times New Roman" w:eastAsia="Calibri" w:hAnsi="Times New Roman" w:cs="Times New Roman"/>
          <w:iCs/>
          <w:sz w:val="24"/>
          <w:szCs w:val="24"/>
          <w:lang w:eastAsia="en-US"/>
        </w:rPr>
        <w:t xml:space="preserve"> "Нормы расхода топлив и смазочных материалов на автомобильном транспорте", утвержденные Распоряжением Минтранса России от 14.03.2008 N АМ-23-р.</w:t>
      </w:r>
    </w:p>
    <w:p w14:paraId="7C4E47EA" w14:textId="77777777" w:rsidR="008D0F43" w:rsidRPr="00AE5F1F" w:rsidRDefault="008D0F43" w:rsidP="00B24B18">
      <w:pPr>
        <w:spacing w:after="0" w:line="276" w:lineRule="auto"/>
        <w:ind w:firstLine="284"/>
        <w:jc w:val="both"/>
        <w:rPr>
          <w:rFonts w:ascii="Times New Roman" w:hAnsi="Times New Roman" w:cs="Times New Roman"/>
          <w:sz w:val="24"/>
          <w:szCs w:val="24"/>
        </w:rPr>
      </w:pPr>
      <w:r w:rsidRPr="00AE5F1F">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14:paraId="6229E38D" w14:textId="77777777" w:rsidR="008D0F43" w:rsidRPr="00AE5F1F" w:rsidRDefault="008D0F43" w:rsidP="00B24B18">
      <w:pPr>
        <w:spacing w:after="200" w:line="276" w:lineRule="auto"/>
        <w:ind w:hanging="426"/>
        <w:jc w:val="both"/>
        <w:rPr>
          <w:rFonts w:ascii="Times New Roman" w:hAnsi="Times New Roman" w:cs="Times New Roman"/>
          <w:sz w:val="24"/>
          <w:szCs w:val="24"/>
          <w:lang w:eastAsia="en-US"/>
        </w:rPr>
      </w:pPr>
      <w:r w:rsidRPr="00AE5F1F">
        <w:rPr>
          <w:rFonts w:ascii="Times New Roman" w:hAnsi="Times New Roman" w:cs="Times New Roman"/>
          <w:sz w:val="24"/>
          <w:szCs w:val="24"/>
          <w:lang w:eastAsia="en-US"/>
        </w:rPr>
        <w:t>.          Расход ГСМ подтверждается данными путевых листов, составляемых и представляемых в бухгалтерию:</w:t>
      </w:r>
    </w:p>
    <w:p w14:paraId="7C0B88B0" w14:textId="77777777" w:rsidR="008D0F43" w:rsidRPr="00AE5F1F" w:rsidRDefault="008D0F43" w:rsidP="00FE20F1">
      <w:pPr>
        <w:numPr>
          <w:ilvl w:val="0"/>
          <w:numId w:val="29"/>
        </w:numPr>
        <w:spacing w:after="200" w:line="276" w:lineRule="auto"/>
        <w:ind w:left="284" w:hanging="284"/>
        <w:jc w:val="both"/>
        <w:rPr>
          <w:rFonts w:ascii="Times New Roman" w:hAnsi="Times New Roman" w:cs="Times New Roman"/>
          <w:sz w:val="24"/>
          <w:szCs w:val="24"/>
          <w:lang w:eastAsia="en-US"/>
        </w:rPr>
      </w:pPr>
      <w:r w:rsidRPr="00AE5F1F">
        <w:rPr>
          <w:rFonts w:ascii="Times New Roman" w:hAnsi="Times New Roman" w:cs="Times New Roman"/>
          <w:sz w:val="24"/>
          <w:szCs w:val="24"/>
          <w:lang w:eastAsia="en-US"/>
        </w:rPr>
        <w:t>ежемесячно;</w:t>
      </w:r>
    </w:p>
    <w:p w14:paraId="6187BA6D" w14:textId="20E88698" w:rsidR="008D0F43" w:rsidRPr="00AE5F1F" w:rsidRDefault="00CE66F0" w:rsidP="00B24B18">
      <w:pPr>
        <w:spacing w:after="200" w:line="276" w:lineRule="auto"/>
        <w:jc w:val="both"/>
        <w:rPr>
          <w:rFonts w:ascii="Times New Roman" w:hAnsi="Times New Roman" w:cs="Times New Roman"/>
          <w:sz w:val="24"/>
          <w:szCs w:val="24"/>
        </w:rPr>
      </w:pPr>
      <w:r>
        <w:rPr>
          <w:rFonts w:ascii="Times New Roman" w:hAnsi="Times New Roman" w:cs="Times New Roman"/>
          <w:bCs/>
          <w:sz w:val="24"/>
          <w:szCs w:val="24"/>
        </w:rPr>
        <w:t>2</w:t>
      </w:r>
      <w:r w:rsidR="008D0F43" w:rsidRPr="00CE66F0">
        <w:rPr>
          <w:rFonts w:ascii="Times New Roman" w:hAnsi="Times New Roman" w:cs="Times New Roman"/>
          <w:bCs/>
          <w:sz w:val="24"/>
          <w:szCs w:val="24"/>
        </w:rPr>
        <w:t>.2.5</w:t>
      </w:r>
      <w:r w:rsidR="008D0F43" w:rsidRPr="00CE66F0">
        <w:rPr>
          <w:rFonts w:ascii="Times New Roman" w:hAnsi="Times New Roman" w:cs="Times New Roman"/>
          <w:sz w:val="24"/>
          <w:szCs w:val="24"/>
        </w:rPr>
        <w:t xml:space="preserve">. </w:t>
      </w:r>
      <w:r w:rsidRPr="00AE5F1F">
        <w:rPr>
          <w:rFonts w:ascii="Times New Roman" w:hAnsi="Times New Roman" w:cs="Times New Roman"/>
          <w:sz w:val="24"/>
          <w:szCs w:val="24"/>
        </w:rPr>
        <w:t>Выдача канцелярских</w:t>
      </w:r>
      <w:r w:rsidR="006C0230" w:rsidRPr="00AE5F1F">
        <w:rPr>
          <w:rFonts w:ascii="Times New Roman" w:hAnsi="Times New Roman" w:cs="Times New Roman"/>
          <w:sz w:val="24"/>
          <w:szCs w:val="24"/>
        </w:rPr>
        <w:t xml:space="preserve"> принадлежностей, запасных частей и хозяйственных материалов (</w:t>
      </w:r>
      <w:proofErr w:type="spellStart"/>
      <w:r w:rsidR="006C0230" w:rsidRPr="00AE5F1F">
        <w:rPr>
          <w:rFonts w:ascii="Times New Roman" w:hAnsi="Times New Roman" w:cs="Times New Roman"/>
          <w:sz w:val="24"/>
          <w:szCs w:val="24"/>
        </w:rPr>
        <w:t>электролампочек</w:t>
      </w:r>
      <w:proofErr w:type="spellEnd"/>
      <w:r w:rsidR="006C0230" w:rsidRPr="00AE5F1F">
        <w:rPr>
          <w:rFonts w:ascii="Times New Roman" w:hAnsi="Times New Roman" w:cs="Times New Roman"/>
          <w:sz w:val="24"/>
          <w:szCs w:val="24"/>
        </w:rPr>
        <w:t xml:space="preserve">, мыла, щеток и т.п.) на хозяйственные нужды учреждения </w:t>
      </w:r>
      <w:r w:rsidR="006C0230" w:rsidRPr="00AE5F1F">
        <w:rPr>
          <w:rFonts w:ascii="Times New Roman" w:hAnsi="Times New Roman" w:cs="Times New Roman"/>
          <w:sz w:val="24"/>
          <w:szCs w:val="24"/>
        </w:rPr>
        <w:lastRenderedPageBreak/>
        <w:t xml:space="preserve">оформляется Ведомостью выдачи материальных ценностей на нужды учреждения (ф.0504210), которая является основанием для их списания </w:t>
      </w:r>
      <w:r w:rsidR="008D0F43" w:rsidRPr="00AE5F1F">
        <w:rPr>
          <w:rFonts w:ascii="Times New Roman" w:hAnsi="Times New Roman" w:cs="Times New Roman"/>
          <w:sz w:val="24"/>
          <w:szCs w:val="24"/>
        </w:rPr>
        <w:t>материальных запасов.</w:t>
      </w:r>
    </w:p>
    <w:p w14:paraId="2F07D66B" w14:textId="39BFAD29" w:rsidR="008D0F43" w:rsidRPr="00AE5F1F" w:rsidRDefault="008D0F43" w:rsidP="00B24B18">
      <w:pPr>
        <w:spacing w:after="200" w:line="276" w:lineRule="auto"/>
        <w:ind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     </w:t>
      </w:r>
      <w:r w:rsidR="00620D9F">
        <w:rPr>
          <w:rFonts w:ascii="Times New Roman" w:hAnsi="Times New Roman" w:cs="Times New Roman"/>
          <w:sz w:val="24"/>
          <w:szCs w:val="24"/>
        </w:rPr>
        <w:t>2</w:t>
      </w:r>
      <w:r w:rsidRPr="00620D9F">
        <w:rPr>
          <w:rFonts w:ascii="Times New Roman" w:hAnsi="Times New Roman" w:cs="Times New Roman"/>
          <w:bCs/>
          <w:sz w:val="24"/>
          <w:szCs w:val="24"/>
        </w:rPr>
        <w:t>.2.6.</w:t>
      </w:r>
      <w:r w:rsidRPr="00AE5F1F">
        <w:rPr>
          <w:rFonts w:ascii="Times New Roman" w:hAnsi="Times New Roman" w:cs="Times New Roman"/>
          <w:b/>
          <w:bCs/>
          <w:sz w:val="24"/>
          <w:szCs w:val="24"/>
        </w:rPr>
        <w:t xml:space="preserve"> </w:t>
      </w:r>
      <w:r w:rsidRPr="00AE5F1F">
        <w:rPr>
          <w:rFonts w:ascii="Times New Roman" w:hAnsi="Times New Roman" w:cs="Times New Roman"/>
          <w:sz w:val="24"/>
          <w:szCs w:val="24"/>
        </w:rPr>
        <w:t xml:space="preserve">Мягкий и хозяйственный инвентарь, посуда списываются по Акту о списании мягкого и хозяйственного инвентаря (ф. 0504143).  </w:t>
      </w:r>
    </w:p>
    <w:p w14:paraId="5AB99326" w14:textId="77777777" w:rsidR="008D0F43" w:rsidRPr="00AE5F1F" w:rsidRDefault="008D0F43" w:rsidP="00B24B18">
      <w:pPr>
        <w:spacing w:after="200" w:line="276" w:lineRule="auto"/>
        <w:jc w:val="both"/>
        <w:rPr>
          <w:rFonts w:ascii="Times New Roman" w:hAnsi="Times New Roman" w:cs="Times New Roman"/>
          <w:sz w:val="24"/>
          <w:szCs w:val="24"/>
        </w:rPr>
      </w:pPr>
      <w:r w:rsidRPr="00AE5F1F">
        <w:rPr>
          <w:rFonts w:ascii="Times New Roman" w:hAnsi="Times New Roman" w:cs="Times New Roman"/>
          <w:sz w:val="24"/>
          <w:szCs w:val="24"/>
        </w:rPr>
        <w:t xml:space="preserve"> В остальных случаях   материальные запасы списываются по акту о списании материальных запасов (ф. 0504230).</w:t>
      </w:r>
    </w:p>
    <w:p w14:paraId="1C4EEF33" w14:textId="2676769D" w:rsidR="006C0230" w:rsidRPr="00AE5F1F" w:rsidRDefault="00706BE1" w:rsidP="00B24B18">
      <w:pPr>
        <w:widowControl w:val="0"/>
        <w:autoSpaceDE w:val="0"/>
        <w:autoSpaceDN w:val="0"/>
        <w:adjustRightInd w:val="0"/>
        <w:spacing w:after="0" w:line="276"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2</w:t>
      </w:r>
      <w:r w:rsidR="006C0230" w:rsidRPr="00AE5F1F">
        <w:rPr>
          <w:rFonts w:ascii="Times New Roman" w:hAnsi="Times New Roman" w:cs="Times New Roman"/>
          <w:sz w:val="24"/>
          <w:szCs w:val="24"/>
        </w:rPr>
        <w:t>.2.7</w:t>
      </w:r>
      <w:r>
        <w:rPr>
          <w:rFonts w:ascii="Times New Roman" w:hAnsi="Times New Roman" w:cs="Times New Roman"/>
          <w:sz w:val="24"/>
          <w:szCs w:val="24"/>
        </w:rPr>
        <w:t>.</w:t>
      </w:r>
      <w:r w:rsidR="006C0230" w:rsidRPr="00AE5F1F">
        <w:rPr>
          <w:rFonts w:ascii="Times New Roman" w:hAnsi="Times New Roman" w:cs="Times New Roman"/>
          <w:sz w:val="24"/>
          <w:szCs w:val="24"/>
        </w:rPr>
        <w:t xml:space="preserve"> </w:t>
      </w:r>
      <w:r w:rsidR="006C0230" w:rsidRPr="00AE5F1F">
        <w:rPr>
          <w:rFonts w:ascii="Times New Roman" w:eastAsia="Calibri" w:hAnsi="Times New Roman" w:cs="Times New Roman"/>
          <w:sz w:val="24"/>
          <w:szCs w:val="24"/>
          <w:lang w:eastAsia="en-US"/>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на </w:t>
      </w:r>
      <w:r w:rsidR="006C0230" w:rsidRPr="002F1517">
        <w:rPr>
          <w:rFonts w:ascii="Times New Roman" w:eastAsia="Calibri" w:hAnsi="Times New Roman" w:cs="Times New Roman"/>
          <w:sz w:val="24"/>
          <w:szCs w:val="24"/>
          <w:lang w:eastAsia="en-US"/>
        </w:rPr>
        <w:t xml:space="preserve">сторону </w:t>
      </w:r>
      <w:hyperlink r:id="rId38" w:history="1">
        <w:r w:rsidR="006C0230" w:rsidRPr="002F1517">
          <w:rPr>
            <w:rFonts w:ascii="Times New Roman" w:eastAsia="Calibri" w:hAnsi="Times New Roman" w:cs="Times New Roman"/>
            <w:sz w:val="24"/>
            <w:szCs w:val="24"/>
            <w:lang w:eastAsia="en-US"/>
          </w:rPr>
          <w:t>(ф. 0315007)</w:t>
        </w:r>
      </w:hyperlink>
      <w:r w:rsidR="006C0230" w:rsidRPr="002F1517">
        <w:rPr>
          <w:rFonts w:ascii="Times New Roman" w:eastAsia="Calibri" w:hAnsi="Times New Roman" w:cs="Times New Roman"/>
          <w:sz w:val="24"/>
          <w:szCs w:val="24"/>
          <w:lang w:eastAsia="en-US"/>
        </w:rPr>
        <w:t>. Учет переданных</w:t>
      </w:r>
      <w:r w:rsidR="006C0230" w:rsidRPr="00AE5F1F">
        <w:rPr>
          <w:rFonts w:ascii="Times New Roman" w:eastAsia="Calibri" w:hAnsi="Times New Roman" w:cs="Times New Roman"/>
          <w:sz w:val="24"/>
          <w:szCs w:val="24"/>
          <w:lang w:eastAsia="en-US"/>
        </w:rPr>
        <w:t xml:space="preserve"> на давальческой основе материалов ведется на дополнительно введенном </w:t>
      </w:r>
      <w:proofErr w:type="spellStart"/>
      <w:r w:rsidR="006C0230" w:rsidRPr="00AE5F1F">
        <w:rPr>
          <w:rFonts w:ascii="Times New Roman" w:eastAsia="Calibri" w:hAnsi="Times New Roman" w:cs="Times New Roman"/>
          <w:sz w:val="24"/>
          <w:szCs w:val="24"/>
          <w:lang w:eastAsia="en-US"/>
        </w:rPr>
        <w:t>забалансовом</w:t>
      </w:r>
      <w:proofErr w:type="spellEnd"/>
      <w:r w:rsidR="006C0230" w:rsidRPr="00AE5F1F">
        <w:rPr>
          <w:rFonts w:ascii="Times New Roman" w:eastAsia="Calibri" w:hAnsi="Times New Roman" w:cs="Times New Roman"/>
          <w:sz w:val="24"/>
          <w:szCs w:val="24"/>
          <w:lang w:eastAsia="en-US"/>
        </w:rPr>
        <w:t xml:space="preserve"> счете 28 "Материалы, переданные на давальческой основе".</w:t>
      </w:r>
    </w:p>
    <w:p w14:paraId="1B3B3B91" w14:textId="77777777" w:rsidR="006C0230" w:rsidRPr="00AE5F1F" w:rsidRDefault="006C0230" w:rsidP="00B24B18">
      <w:pPr>
        <w:widowControl w:val="0"/>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 xml:space="preserve">Отражение записей по списанию стоимости материальных запасов по счету 0 105 00 000 осуществляется при представлении подрядчиком отчета об израсходовании материальных запасов. Одновременно сумма израсходованных материалов списывается с </w:t>
      </w:r>
      <w:proofErr w:type="spellStart"/>
      <w:r w:rsidRPr="00AE5F1F">
        <w:rPr>
          <w:rFonts w:ascii="Times New Roman" w:eastAsia="Calibri" w:hAnsi="Times New Roman" w:cs="Times New Roman"/>
          <w:sz w:val="24"/>
          <w:szCs w:val="24"/>
          <w:lang w:eastAsia="en-US"/>
        </w:rPr>
        <w:t>забалансового</w:t>
      </w:r>
      <w:proofErr w:type="spellEnd"/>
      <w:r w:rsidRPr="00AE5F1F">
        <w:rPr>
          <w:rFonts w:ascii="Times New Roman" w:eastAsia="Calibri" w:hAnsi="Times New Roman" w:cs="Times New Roman"/>
          <w:sz w:val="24"/>
          <w:szCs w:val="24"/>
          <w:lang w:eastAsia="en-US"/>
        </w:rPr>
        <w:t xml:space="preserve"> счета 28.</w:t>
      </w:r>
    </w:p>
    <w:p w14:paraId="4A68DA74" w14:textId="29B12ED7" w:rsidR="007173AA" w:rsidRPr="00AE5F1F" w:rsidRDefault="00706BE1" w:rsidP="00B24B18">
      <w:pPr>
        <w:widowControl w:val="0"/>
        <w:autoSpaceDE w:val="0"/>
        <w:autoSpaceDN w:val="0"/>
        <w:adjustRightInd w:val="0"/>
        <w:spacing w:after="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7173AA" w:rsidRPr="00AE5F1F">
        <w:rPr>
          <w:rFonts w:ascii="Times New Roman" w:eastAsia="Calibri" w:hAnsi="Times New Roman" w:cs="Times New Roman"/>
          <w:sz w:val="24"/>
          <w:szCs w:val="24"/>
          <w:lang w:eastAsia="en-US"/>
        </w:rPr>
        <w:t>.2.8</w:t>
      </w:r>
      <w:r>
        <w:rPr>
          <w:rFonts w:ascii="Times New Roman" w:eastAsia="Calibri" w:hAnsi="Times New Roman" w:cs="Times New Roman"/>
          <w:sz w:val="24"/>
          <w:szCs w:val="24"/>
          <w:lang w:eastAsia="en-US"/>
        </w:rPr>
        <w:t>.</w:t>
      </w:r>
      <w:r w:rsidR="007173AA" w:rsidRPr="00AE5F1F">
        <w:rPr>
          <w:rFonts w:ascii="Times New Roman" w:eastAsia="Calibri" w:hAnsi="Times New Roman" w:cs="Times New Roman"/>
          <w:sz w:val="24"/>
          <w:szCs w:val="24"/>
          <w:lang w:eastAsia="en-US"/>
        </w:rPr>
        <w:t xml:space="preserve"> Аналитический учет материальных запасов ведется по наименованиям и материально ответственным лицам.</w:t>
      </w:r>
    </w:p>
    <w:p w14:paraId="3391777F" w14:textId="307839FD" w:rsidR="006C0230" w:rsidRPr="00706BE1" w:rsidRDefault="007173AA" w:rsidP="00B24B18">
      <w:pPr>
        <w:spacing w:after="200" w:line="276" w:lineRule="auto"/>
        <w:ind w:hanging="993"/>
        <w:jc w:val="both"/>
        <w:rPr>
          <w:rFonts w:ascii="Times New Roman" w:eastAsia="Calibri" w:hAnsi="Times New Roman" w:cs="Times New Roman"/>
          <w:iCs/>
          <w:sz w:val="24"/>
          <w:szCs w:val="24"/>
          <w:lang w:eastAsia="en-US"/>
        </w:rPr>
      </w:pPr>
      <w:r w:rsidRPr="00706BE1">
        <w:rPr>
          <w:rFonts w:ascii="Times New Roman" w:eastAsia="Calibri" w:hAnsi="Times New Roman" w:cs="Times New Roman"/>
          <w:iCs/>
          <w:sz w:val="24"/>
          <w:szCs w:val="24"/>
          <w:lang w:eastAsia="en-US"/>
        </w:rPr>
        <w:t xml:space="preserve">                </w:t>
      </w:r>
      <w:r w:rsidRPr="00CC1B81">
        <w:rPr>
          <w:rFonts w:ascii="Times New Roman" w:eastAsia="Calibri" w:hAnsi="Times New Roman" w:cs="Times New Roman"/>
          <w:iCs/>
          <w:sz w:val="24"/>
          <w:szCs w:val="24"/>
          <w:u w:val="single"/>
          <w:lang w:eastAsia="en-US"/>
        </w:rPr>
        <w:t>Основание:</w:t>
      </w:r>
      <w:r w:rsidRPr="00706BE1">
        <w:rPr>
          <w:rFonts w:ascii="Times New Roman" w:eastAsia="Calibri" w:hAnsi="Times New Roman" w:cs="Times New Roman"/>
          <w:iCs/>
          <w:sz w:val="24"/>
          <w:szCs w:val="24"/>
          <w:lang w:eastAsia="en-US"/>
        </w:rPr>
        <w:t xml:space="preserve"> </w:t>
      </w:r>
      <w:hyperlink r:id="rId39" w:history="1">
        <w:r w:rsidRPr="00706BE1">
          <w:rPr>
            <w:rFonts w:ascii="Times New Roman" w:eastAsia="Calibri" w:hAnsi="Times New Roman" w:cs="Times New Roman"/>
            <w:iCs/>
            <w:sz w:val="24"/>
            <w:szCs w:val="24"/>
            <w:lang w:eastAsia="en-US"/>
          </w:rPr>
          <w:t>п. 119</w:t>
        </w:r>
      </w:hyperlink>
      <w:r w:rsidRPr="00706BE1">
        <w:rPr>
          <w:rFonts w:ascii="Times New Roman" w:eastAsia="Calibri" w:hAnsi="Times New Roman" w:cs="Times New Roman"/>
          <w:iCs/>
          <w:sz w:val="24"/>
          <w:szCs w:val="24"/>
          <w:lang w:eastAsia="en-US"/>
        </w:rPr>
        <w:t xml:space="preserve"> Инструкции N 157н</w:t>
      </w:r>
    </w:p>
    <w:p w14:paraId="6EA2176E" w14:textId="0648D6BD" w:rsidR="008D0F43" w:rsidRPr="00AE5F1F" w:rsidRDefault="00CC1B81" w:rsidP="00B24B18">
      <w:pPr>
        <w:spacing w:after="0" w:line="276" w:lineRule="auto"/>
        <w:jc w:val="both"/>
        <w:rPr>
          <w:rFonts w:ascii="Times New Roman" w:hAnsi="Times New Roman" w:cs="Times New Roman"/>
          <w:sz w:val="24"/>
          <w:szCs w:val="24"/>
        </w:rPr>
      </w:pPr>
      <w:r w:rsidRPr="00CC1B81">
        <w:rPr>
          <w:rFonts w:ascii="Times New Roman" w:hAnsi="Times New Roman" w:cs="Times New Roman"/>
          <w:bCs/>
          <w:sz w:val="24"/>
          <w:szCs w:val="24"/>
        </w:rPr>
        <w:t>2</w:t>
      </w:r>
      <w:r w:rsidR="008D0F43" w:rsidRPr="00CC1B81">
        <w:rPr>
          <w:rFonts w:ascii="Times New Roman" w:hAnsi="Times New Roman" w:cs="Times New Roman"/>
          <w:bCs/>
          <w:sz w:val="24"/>
          <w:szCs w:val="24"/>
        </w:rPr>
        <w:t>.2.</w:t>
      </w:r>
      <w:r w:rsidR="00AE5F1F" w:rsidRPr="00CC1B81">
        <w:rPr>
          <w:rFonts w:ascii="Times New Roman" w:hAnsi="Times New Roman" w:cs="Times New Roman"/>
          <w:bCs/>
          <w:sz w:val="24"/>
          <w:szCs w:val="24"/>
        </w:rPr>
        <w:t>9</w:t>
      </w:r>
      <w:r w:rsidR="008D0F43" w:rsidRPr="00CC1B81">
        <w:rPr>
          <w:rFonts w:ascii="Times New Roman" w:hAnsi="Times New Roman" w:cs="Times New Roman"/>
          <w:bCs/>
          <w:sz w:val="24"/>
          <w:szCs w:val="24"/>
        </w:rPr>
        <w:t>.</w:t>
      </w:r>
      <w:r w:rsidR="008D0F43" w:rsidRPr="00AE5F1F">
        <w:rPr>
          <w:rFonts w:ascii="Times New Roman" w:hAnsi="Times New Roman" w:cs="Times New Roman"/>
          <w:sz w:val="24"/>
          <w:szCs w:val="24"/>
        </w:rPr>
        <w:t xml:space="preserve"> </w:t>
      </w:r>
      <w:r w:rsidR="00AE5F1F" w:rsidRPr="00AE5F1F">
        <w:rPr>
          <w:rFonts w:ascii="Times New Roman" w:hAnsi="Times New Roman" w:cs="Times New Roman"/>
          <w:sz w:val="24"/>
          <w:szCs w:val="24"/>
        </w:rPr>
        <w:t>Предметы мягкого инвентаря маркируются материально ответственным лицом специальным штампом несмываемой краской без порчи внешнего вида предмета, с указанием наименования учреждения. При выдаче предметов в эксплуатацию производится дополнительная маркировка с указанием года и месяца выдачи их со склада.</w:t>
      </w:r>
    </w:p>
    <w:p w14:paraId="5B69BE10" w14:textId="77777777" w:rsidR="008D0F43" w:rsidRPr="00AE5F1F" w:rsidRDefault="008D0F43" w:rsidP="00B24B18">
      <w:pPr>
        <w:spacing w:after="0" w:line="276" w:lineRule="auto"/>
        <w:ind w:firstLine="284"/>
        <w:jc w:val="both"/>
        <w:rPr>
          <w:rFonts w:ascii="Times New Roman" w:hAnsi="Times New Roman" w:cs="Times New Roman"/>
          <w:sz w:val="24"/>
          <w:szCs w:val="24"/>
        </w:rPr>
      </w:pPr>
    </w:p>
    <w:p w14:paraId="02AD4342" w14:textId="0FDD4DE7" w:rsidR="00E033DF" w:rsidRPr="00B131AD" w:rsidRDefault="00B131AD" w:rsidP="00B24B18">
      <w:pPr>
        <w:spacing w:after="0" w:line="276"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2</w:t>
      </w:r>
      <w:r w:rsidR="00E033DF" w:rsidRPr="00B131AD">
        <w:rPr>
          <w:rFonts w:ascii="Times New Roman" w:hAnsi="Times New Roman" w:cs="Times New Roman"/>
          <w:b/>
          <w:bCs/>
          <w:sz w:val="28"/>
          <w:szCs w:val="28"/>
        </w:rPr>
        <w:t>.3. Стоимость безвозмездно полученных нефинансовых активов</w:t>
      </w:r>
    </w:p>
    <w:p w14:paraId="4BF9ED7A" w14:textId="77777777" w:rsidR="00E033DF" w:rsidRPr="00EB270C" w:rsidRDefault="00E033DF" w:rsidP="00B24B18">
      <w:pPr>
        <w:spacing w:after="0" w:line="276" w:lineRule="auto"/>
        <w:ind w:firstLine="567"/>
        <w:jc w:val="center"/>
        <w:rPr>
          <w:rFonts w:ascii="Arial" w:hAnsi="Arial" w:cs="Arial"/>
          <w:b/>
          <w:bCs/>
          <w:sz w:val="20"/>
          <w:szCs w:val="20"/>
        </w:rPr>
      </w:pPr>
    </w:p>
    <w:p w14:paraId="4E184B7F" w14:textId="4949293F" w:rsidR="00E033DF" w:rsidRPr="006D764E" w:rsidRDefault="00B131AD" w:rsidP="00B24B18">
      <w:pPr>
        <w:spacing w:after="0" w:line="276" w:lineRule="auto"/>
        <w:jc w:val="both"/>
        <w:rPr>
          <w:rFonts w:ascii="Times New Roman" w:hAnsi="Times New Roman" w:cs="Times New Roman"/>
          <w:sz w:val="24"/>
          <w:szCs w:val="24"/>
        </w:rPr>
      </w:pPr>
      <w:r w:rsidRPr="00B131AD">
        <w:rPr>
          <w:rFonts w:ascii="Times New Roman" w:hAnsi="Times New Roman" w:cs="Times New Roman"/>
          <w:bCs/>
          <w:sz w:val="24"/>
          <w:szCs w:val="24"/>
        </w:rPr>
        <w:t>2</w:t>
      </w:r>
      <w:r w:rsidR="00E033DF" w:rsidRPr="00B131AD">
        <w:rPr>
          <w:rFonts w:ascii="Times New Roman" w:hAnsi="Times New Roman" w:cs="Times New Roman"/>
          <w:bCs/>
          <w:sz w:val="24"/>
          <w:szCs w:val="24"/>
        </w:rPr>
        <w:t>.3.1.</w:t>
      </w:r>
      <w:r w:rsidR="00E033DF" w:rsidRPr="006D764E">
        <w:rPr>
          <w:rFonts w:ascii="Times New Roman" w:hAnsi="Times New Roman" w:cs="Times New Roman"/>
          <w:sz w:val="24"/>
          <w:szCs w:val="24"/>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15152061" w14:textId="77777777" w:rsidR="00E033DF" w:rsidRPr="006D764E" w:rsidRDefault="00E033DF" w:rsidP="00B24B18">
      <w:pPr>
        <w:spacing w:after="0" w:line="276" w:lineRule="auto"/>
        <w:ind w:firstLine="567"/>
        <w:jc w:val="both"/>
        <w:rPr>
          <w:rFonts w:ascii="Times New Roman" w:hAnsi="Times New Roman" w:cs="Times New Roman"/>
          <w:sz w:val="24"/>
          <w:szCs w:val="24"/>
        </w:rPr>
      </w:pPr>
      <w:r w:rsidRPr="006D764E">
        <w:rPr>
          <w:rFonts w:ascii="Times New Roman" w:hAnsi="Times New Roman" w:cs="Times New Roman"/>
          <w:sz w:val="24"/>
          <w:szCs w:val="24"/>
        </w:rPr>
        <w:t xml:space="preserve"> Данные о рыночной цене должны быть подтверждены документально: </w:t>
      </w:r>
    </w:p>
    <w:p w14:paraId="6687E986" w14:textId="1BF8F2B7" w:rsidR="00E033DF" w:rsidRPr="006D764E" w:rsidRDefault="00E033DF" w:rsidP="00FE20F1">
      <w:pPr>
        <w:numPr>
          <w:ilvl w:val="0"/>
          <w:numId w:val="30"/>
        </w:numPr>
        <w:tabs>
          <w:tab w:val="left" w:pos="426"/>
        </w:tabs>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прайс-листами заводов-изготовителей;</w:t>
      </w:r>
    </w:p>
    <w:p w14:paraId="0716B40B" w14:textId="38840CCE" w:rsidR="00E033DF" w:rsidRPr="006D764E" w:rsidRDefault="00E033DF" w:rsidP="00FE20F1">
      <w:pPr>
        <w:numPr>
          <w:ilvl w:val="0"/>
          <w:numId w:val="30"/>
        </w:numPr>
        <w:tabs>
          <w:tab w:val="left" w:pos="426"/>
        </w:tabs>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информа</w:t>
      </w:r>
      <w:r w:rsidR="006D764E" w:rsidRPr="006D764E">
        <w:rPr>
          <w:rFonts w:ascii="Times New Roman" w:hAnsi="Times New Roman" w:cs="Times New Roman"/>
          <w:sz w:val="24"/>
          <w:szCs w:val="24"/>
        </w:rPr>
        <w:t xml:space="preserve">цией, размещенной в СМИ, и т.д. </w:t>
      </w:r>
    </w:p>
    <w:p w14:paraId="0D05AEDD" w14:textId="77777777" w:rsidR="00E033DF" w:rsidRPr="006D764E" w:rsidRDefault="00E033DF" w:rsidP="00B24B18">
      <w:pPr>
        <w:spacing w:after="0" w:line="276" w:lineRule="auto"/>
        <w:jc w:val="both"/>
        <w:rPr>
          <w:rFonts w:ascii="Times New Roman" w:hAnsi="Times New Roman" w:cs="Times New Roman"/>
          <w:sz w:val="24"/>
          <w:szCs w:val="24"/>
        </w:rPr>
      </w:pPr>
    </w:p>
    <w:p w14:paraId="2E1215D9" w14:textId="74ED2F0C" w:rsidR="00E033DF" w:rsidRPr="006D764E" w:rsidRDefault="00E033DF" w:rsidP="00B24B18">
      <w:pPr>
        <w:spacing w:after="0" w:line="276" w:lineRule="auto"/>
        <w:ind w:firstLine="567"/>
        <w:jc w:val="both"/>
        <w:rPr>
          <w:rFonts w:ascii="Times New Roman" w:hAnsi="Times New Roman" w:cs="Times New Roman"/>
          <w:sz w:val="24"/>
          <w:szCs w:val="24"/>
        </w:rPr>
      </w:pPr>
      <w:r w:rsidRPr="006D764E">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w:t>
      </w:r>
      <w:r w:rsidR="002F7EF3" w:rsidRPr="006D764E">
        <w:rPr>
          <w:rFonts w:ascii="Times New Roman" w:hAnsi="Times New Roman" w:cs="Times New Roman"/>
          <w:sz w:val="24"/>
          <w:szCs w:val="24"/>
        </w:rPr>
        <w:t>путем комиссии</w:t>
      </w:r>
      <w:r w:rsidR="006D764E" w:rsidRPr="006D764E">
        <w:rPr>
          <w:rFonts w:ascii="Times New Roman" w:hAnsi="Times New Roman" w:cs="Times New Roman"/>
          <w:sz w:val="24"/>
          <w:szCs w:val="24"/>
        </w:rPr>
        <w:t xml:space="preserve"> по поступлению и выбытию активов.</w:t>
      </w:r>
    </w:p>
    <w:p w14:paraId="06DCFD34" w14:textId="77777777" w:rsidR="00E033DF" w:rsidRPr="006D764E" w:rsidRDefault="00E033DF" w:rsidP="00B24B18">
      <w:pPr>
        <w:spacing w:after="0" w:line="276" w:lineRule="auto"/>
        <w:jc w:val="both"/>
        <w:rPr>
          <w:rFonts w:ascii="Times New Roman" w:hAnsi="Times New Roman" w:cs="Times New Roman"/>
          <w:sz w:val="24"/>
          <w:szCs w:val="24"/>
        </w:rPr>
      </w:pPr>
      <w:r w:rsidRPr="00B131AD">
        <w:rPr>
          <w:rFonts w:ascii="Times New Roman" w:hAnsi="Times New Roman" w:cs="Times New Roman"/>
          <w:bCs/>
          <w:sz w:val="24"/>
          <w:szCs w:val="24"/>
        </w:rPr>
        <w:t>Основание:</w:t>
      </w:r>
      <w:r w:rsidRPr="006D764E">
        <w:rPr>
          <w:rFonts w:ascii="Times New Roman" w:hAnsi="Times New Roman" w:cs="Times New Roman"/>
          <w:sz w:val="24"/>
          <w:szCs w:val="24"/>
        </w:rPr>
        <w:t xml:space="preserve"> пункты 52–60 Стандарта «Концептуальные основы бухучета и отчетности».</w:t>
      </w:r>
    </w:p>
    <w:p w14:paraId="66EA5F6C" w14:textId="77777777" w:rsidR="00E033DF" w:rsidRPr="006D764E" w:rsidRDefault="00E033DF" w:rsidP="00B24B18">
      <w:pPr>
        <w:tabs>
          <w:tab w:val="left" w:pos="1875"/>
        </w:tabs>
        <w:spacing w:after="0" w:line="276" w:lineRule="auto"/>
        <w:ind w:firstLine="567"/>
        <w:jc w:val="both"/>
        <w:rPr>
          <w:rFonts w:ascii="Times New Roman" w:hAnsi="Times New Roman" w:cs="Times New Roman"/>
          <w:sz w:val="24"/>
          <w:szCs w:val="24"/>
        </w:rPr>
      </w:pPr>
    </w:p>
    <w:p w14:paraId="485BA087" w14:textId="77777777" w:rsidR="00E033DF" w:rsidRDefault="00E033DF" w:rsidP="00B24B18">
      <w:pPr>
        <w:spacing w:after="0" w:line="276" w:lineRule="auto"/>
        <w:ind w:left="1077"/>
        <w:rPr>
          <w:rFonts w:ascii="Arial" w:hAnsi="Arial" w:cs="Arial"/>
          <w:b/>
          <w:bCs/>
          <w:sz w:val="20"/>
          <w:szCs w:val="20"/>
        </w:rPr>
      </w:pPr>
    </w:p>
    <w:p w14:paraId="7E2A4344" w14:textId="09EBB4E5" w:rsidR="00E033DF" w:rsidRPr="00215F9C" w:rsidRDefault="00E033DF" w:rsidP="00FE20F1">
      <w:pPr>
        <w:pStyle w:val="a4"/>
        <w:numPr>
          <w:ilvl w:val="1"/>
          <w:numId w:val="31"/>
        </w:numPr>
        <w:spacing w:after="0" w:line="276" w:lineRule="auto"/>
        <w:jc w:val="center"/>
        <w:rPr>
          <w:rFonts w:ascii="Times New Roman" w:hAnsi="Times New Roman" w:cs="Times New Roman"/>
          <w:b/>
          <w:bCs/>
          <w:sz w:val="28"/>
          <w:szCs w:val="28"/>
        </w:rPr>
      </w:pPr>
      <w:r w:rsidRPr="00215F9C">
        <w:rPr>
          <w:rFonts w:ascii="Times New Roman" w:hAnsi="Times New Roman" w:cs="Times New Roman"/>
          <w:b/>
          <w:bCs/>
          <w:sz w:val="28"/>
          <w:szCs w:val="28"/>
        </w:rPr>
        <w:t>Затраты на изготовление готовой продукции, выполнение работ, оказание услуг</w:t>
      </w:r>
    </w:p>
    <w:p w14:paraId="36637AF2" w14:textId="26949DA1" w:rsidR="006D764E" w:rsidRPr="006D764E" w:rsidRDefault="00215F9C"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.1</w:t>
      </w:r>
      <w:r w:rsidR="00226D3A">
        <w:rPr>
          <w:rFonts w:ascii="Times New Roman" w:hAnsi="Times New Roman" w:cs="Times New Roman"/>
          <w:sz w:val="24"/>
          <w:szCs w:val="24"/>
          <w:lang w:eastAsia="x-none"/>
        </w:rPr>
        <w:t>.</w:t>
      </w:r>
      <w:r w:rsidR="006D764E">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Учреждение применяет следующие счета затрат:</w:t>
      </w:r>
    </w:p>
    <w:p w14:paraId="2170577A" w14:textId="77777777" w:rsidR="006D764E" w:rsidRPr="006D764E" w:rsidRDefault="006D764E" w:rsidP="00FE20F1">
      <w:pPr>
        <w:numPr>
          <w:ilvl w:val="0"/>
          <w:numId w:val="32"/>
        </w:numPr>
        <w:spacing w:after="120" w:line="276" w:lineRule="auto"/>
        <w:ind w:left="709" w:hanging="709"/>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109 60 –себестоимость готовой продукции, работ, услуг;</w:t>
      </w:r>
    </w:p>
    <w:p w14:paraId="6DD8BAAF" w14:textId="77777777" w:rsidR="006D764E" w:rsidRPr="006D764E" w:rsidRDefault="006D764E" w:rsidP="00FE20F1">
      <w:pPr>
        <w:numPr>
          <w:ilvl w:val="0"/>
          <w:numId w:val="32"/>
        </w:numPr>
        <w:spacing w:after="120" w:line="276" w:lineRule="auto"/>
        <w:ind w:left="709" w:hanging="709"/>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109 80  общехозяйственные расходы; </w:t>
      </w:r>
    </w:p>
    <w:p w14:paraId="2E7EC3D6" w14:textId="027A3D77" w:rsidR="006D764E" w:rsidRPr="006D764E" w:rsidRDefault="00226D3A"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lastRenderedPageBreak/>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 xml:space="preserve">.2 </w:t>
      </w:r>
      <w:r w:rsidR="006D764E" w:rsidRPr="006D764E">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 xml:space="preserve">В состав себестоимости на счет 109 60 относятся прямые расходы </w:t>
      </w:r>
      <w:proofErr w:type="gramStart"/>
      <w:r w:rsidR="006D764E" w:rsidRPr="006D764E">
        <w:rPr>
          <w:rFonts w:ascii="Times New Roman" w:hAnsi="Times New Roman" w:cs="Times New Roman"/>
          <w:sz w:val="24"/>
          <w:szCs w:val="24"/>
          <w:lang w:val="x-none" w:eastAsia="x-none"/>
        </w:rPr>
        <w:t>на</w:t>
      </w:r>
      <w:proofErr w:type="gramEnd"/>
      <w:r w:rsidR="006D764E" w:rsidRPr="006D764E">
        <w:rPr>
          <w:rFonts w:ascii="Times New Roman" w:hAnsi="Times New Roman" w:cs="Times New Roman"/>
          <w:sz w:val="24"/>
          <w:szCs w:val="24"/>
          <w:lang w:val="x-none" w:eastAsia="x-none"/>
        </w:rPr>
        <w:t>:</w:t>
      </w:r>
    </w:p>
    <w:p w14:paraId="502BB0BF" w14:textId="77777777" w:rsidR="006D764E" w:rsidRPr="006D764E" w:rsidRDefault="006D764E" w:rsidP="00FE20F1">
      <w:pPr>
        <w:numPr>
          <w:ilvl w:val="0"/>
          <w:numId w:val="33"/>
        </w:numPr>
        <w:tabs>
          <w:tab w:val="left" w:pos="709"/>
        </w:tabs>
        <w:spacing w:after="120" w:line="276" w:lineRule="auto"/>
        <w:ind w:left="0" w:firstLine="0"/>
        <w:jc w:val="both"/>
        <w:rPr>
          <w:rFonts w:ascii="Times New Roman" w:hAnsi="Times New Roman" w:cs="Times New Roman"/>
          <w:spacing w:val="-4"/>
          <w:sz w:val="24"/>
          <w:szCs w:val="24"/>
          <w:lang w:val="x-none" w:eastAsia="x-none"/>
        </w:rPr>
      </w:pPr>
      <w:r w:rsidRPr="006D764E">
        <w:rPr>
          <w:rFonts w:ascii="Times New Roman" w:hAnsi="Times New Roman" w:cs="Times New Roman"/>
          <w:sz w:val="24"/>
          <w:szCs w:val="24"/>
          <w:lang w:val="x-none" w:eastAsia="x-none"/>
        </w:rPr>
        <w:t>материальные запасы, израсходованные в процессе оказания услуг</w:t>
      </w:r>
      <w:r w:rsidRPr="006D764E">
        <w:rPr>
          <w:rFonts w:ascii="Times New Roman" w:hAnsi="Times New Roman" w:cs="Times New Roman"/>
          <w:sz w:val="24"/>
          <w:szCs w:val="24"/>
          <w:lang w:eastAsia="x-none"/>
        </w:rPr>
        <w:t>и</w:t>
      </w:r>
      <w:r w:rsidRPr="006D764E">
        <w:rPr>
          <w:rFonts w:ascii="Times New Roman" w:hAnsi="Times New Roman" w:cs="Times New Roman"/>
          <w:sz w:val="24"/>
          <w:szCs w:val="24"/>
          <w:lang w:val="x-none" w:eastAsia="x-none"/>
        </w:rPr>
        <w:t>, выполнения работ, производства (список);</w:t>
      </w:r>
    </w:p>
    <w:p w14:paraId="37287E95" w14:textId="77777777" w:rsidR="006D764E" w:rsidRPr="006D764E" w:rsidRDefault="006D764E" w:rsidP="00FE20F1">
      <w:pPr>
        <w:numPr>
          <w:ilvl w:val="0"/>
          <w:numId w:val="33"/>
        </w:numPr>
        <w:tabs>
          <w:tab w:val="left" w:pos="709"/>
        </w:tabs>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оплату труда персонала участвующего в процессе оказания услуг (выполнения работ, производства товаров) персонала и начисление страховых взносов на оплату труда. </w:t>
      </w:r>
    </w:p>
    <w:p w14:paraId="278CE2E3" w14:textId="5BBA50C9" w:rsidR="006D764E" w:rsidRPr="006D764E" w:rsidRDefault="009838C9" w:rsidP="00B24B18">
      <w:pPr>
        <w:spacing w:before="240" w:after="120" w:line="276" w:lineRule="auto"/>
        <w:ind w:left="360" w:hanging="360"/>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.3</w:t>
      </w:r>
      <w:r w:rsidR="006D764E" w:rsidRPr="006D764E">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В составе общехозяйственных расходов на счете 109 80 учитываются:</w:t>
      </w:r>
    </w:p>
    <w:p w14:paraId="62E8E040"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или иного персонала, не принимающего непосредственного участия в оказании государственной услуги);</w:t>
      </w:r>
    </w:p>
    <w:p w14:paraId="1AEFE386"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содержание здания;</w:t>
      </w:r>
    </w:p>
    <w:p w14:paraId="7FF85136"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коммунальные услуги;</w:t>
      </w:r>
    </w:p>
    <w:p w14:paraId="74507408"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транспортные расходы; </w:t>
      </w:r>
    </w:p>
    <w:p w14:paraId="4D805B01"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услуги связи;</w:t>
      </w:r>
    </w:p>
    <w:p w14:paraId="50301831"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материальные запасы общехозяйственного назначения </w:t>
      </w:r>
    </w:p>
    <w:p w14:paraId="601D000B"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 прочие затраты на общехозяйственные нужды;</w:t>
      </w:r>
    </w:p>
    <w:p w14:paraId="53978395"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оплата услуг сторонних организаций (канцелярия, моющие средства и т.д.);</w:t>
      </w:r>
    </w:p>
    <w:p w14:paraId="769FBFF2"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содержание и ремонт зданий, сооружений, инвентаря общехозяйственного назначения;</w:t>
      </w:r>
    </w:p>
    <w:p w14:paraId="6993986E" w14:textId="208882E0"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расходы </w:t>
      </w:r>
      <w:r w:rsidR="00AA0D78" w:rsidRPr="006D764E">
        <w:rPr>
          <w:rFonts w:ascii="Times New Roman" w:hAnsi="Times New Roman" w:cs="Times New Roman"/>
          <w:sz w:val="24"/>
          <w:szCs w:val="24"/>
        </w:rPr>
        <w:t>на набор</w:t>
      </w:r>
      <w:r w:rsidRPr="006D764E">
        <w:rPr>
          <w:rFonts w:ascii="Times New Roman" w:hAnsi="Times New Roman" w:cs="Times New Roman"/>
          <w:sz w:val="24"/>
          <w:szCs w:val="24"/>
        </w:rPr>
        <w:t xml:space="preserve">, подготовку, обучение, </w:t>
      </w:r>
      <w:r w:rsidR="00AA0D78" w:rsidRPr="006D764E">
        <w:rPr>
          <w:rFonts w:ascii="Times New Roman" w:hAnsi="Times New Roman" w:cs="Times New Roman"/>
          <w:sz w:val="24"/>
          <w:szCs w:val="24"/>
        </w:rPr>
        <w:t>переподготовку руководителей</w:t>
      </w:r>
      <w:r w:rsidRPr="006D764E">
        <w:rPr>
          <w:rFonts w:ascii="Times New Roman" w:hAnsi="Times New Roman" w:cs="Times New Roman"/>
          <w:sz w:val="24"/>
          <w:szCs w:val="24"/>
        </w:rPr>
        <w:t>;</w:t>
      </w:r>
    </w:p>
    <w:p w14:paraId="5E4B94FE"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рекламу;</w:t>
      </w:r>
    </w:p>
    <w:p w14:paraId="149FB6BB"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представительские расходы; </w:t>
      </w:r>
    </w:p>
    <w:p w14:paraId="4E31F155"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Интернет;</w:t>
      </w:r>
    </w:p>
    <w:p w14:paraId="6D043C11"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сотовую связь;</w:t>
      </w:r>
    </w:p>
    <w:p w14:paraId="5681517C" w14:textId="77777777" w:rsidR="006D764E" w:rsidRPr="006D764E" w:rsidRDefault="006D764E" w:rsidP="00FE20F1">
      <w:pPr>
        <w:numPr>
          <w:ilvl w:val="0"/>
          <w:numId w:val="34"/>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обязательные сборы, налоги, платежи, отчисления и пр.</w:t>
      </w:r>
    </w:p>
    <w:p w14:paraId="3A1FDEE2" w14:textId="3011952E" w:rsidR="006D764E" w:rsidRPr="006D764E" w:rsidRDefault="006D764E" w:rsidP="00FE20F1">
      <w:pPr>
        <w:numPr>
          <w:ilvl w:val="0"/>
          <w:numId w:val="34"/>
        </w:numPr>
        <w:spacing w:after="0" w:line="276" w:lineRule="auto"/>
        <w:ind w:left="0" w:firstLine="0"/>
        <w:rPr>
          <w:rFonts w:ascii="Times New Roman" w:hAnsi="Times New Roman" w:cs="Times New Roman"/>
          <w:sz w:val="24"/>
          <w:szCs w:val="24"/>
        </w:rPr>
      </w:pPr>
      <w:r w:rsidRPr="006D764E">
        <w:rPr>
          <w:rFonts w:ascii="Times New Roman" w:hAnsi="Times New Roman" w:cs="Times New Roman"/>
          <w:sz w:val="24"/>
          <w:szCs w:val="24"/>
        </w:rPr>
        <w:t xml:space="preserve"> прочие затраты на общехозяйственные нужды</w:t>
      </w:r>
      <w:r w:rsidR="00AA0D78">
        <w:rPr>
          <w:rFonts w:ascii="Times New Roman" w:hAnsi="Times New Roman" w:cs="Times New Roman"/>
          <w:sz w:val="24"/>
          <w:szCs w:val="24"/>
        </w:rPr>
        <w:t>.</w:t>
      </w:r>
    </w:p>
    <w:p w14:paraId="73B65FF6" w14:textId="77777777" w:rsidR="006D764E" w:rsidRPr="006D764E" w:rsidRDefault="006D764E" w:rsidP="00B24B18">
      <w:pPr>
        <w:spacing w:after="0" w:line="276" w:lineRule="auto"/>
        <w:rPr>
          <w:rFonts w:ascii="Times New Roman" w:hAnsi="Times New Roman" w:cs="Times New Roman"/>
          <w:sz w:val="24"/>
          <w:szCs w:val="24"/>
        </w:rPr>
      </w:pPr>
    </w:p>
    <w:p w14:paraId="24D3AEA8" w14:textId="582148A2" w:rsidR="006D764E" w:rsidRPr="006D764E" w:rsidRDefault="00AA0D78" w:rsidP="00B24B18">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2</w:t>
      </w:r>
      <w:r w:rsidR="006D764E">
        <w:rPr>
          <w:rFonts w:ascii="Times New Roman" w:hAnsi="Times New Roman" w:cs="Times New Roman"/>
          <w:sz w:val="24"/>
          <w:szCs w:val="24"/>
        </w:rPr>
        <w:t>.</w:t>
      </w:r>
      <w:r>
        <w:rPr>
          <w:rFonts w:ascii="Times New Roman" w:hAnsi="Times New Roman" w:cs="Times New Roman"/>
          <w:sz w:val="24"/>
          <w:szCs w:val="24"/>
        </w:rPr>
        <w:t>4</w:t>
      </w:r>
      <w:r w:rsidR="006D764E">
        <w:rPr>
          <w:rFonts w:ascii="Times New Roman" w:hAnsi="Times New Roman" w:cs="Times New Roman"/>
          <w:sz w:val="24"/>
          <w:szCs w:val="24"/>
        </w:rPr>
        <w:t>.4</w:t>
      </w:r>
      <w:r w:rsidR="006D764E" w:rsidRPr="006D764E">
        <w:rPr>
          <w:rFonts w:ascii="Times New Roman" w:hAnsi="Times New Roman" w:cs="Times New Roman"/>
          <w:sz w:val="24"/>
          <w:szCs w:val="24"/>
        </w:rPr>
        <w:t>. Общехозяйственные расходы в конце месяца списываются полностью на финансовый результат;</w:t>
      </w:r>
    </w:p>
    <w:p w14:paraId="1B1147CC" w14:textId="68796753" w:rsidR="006D764E" w:rsidRPr="006D764E" w:rsidRDefault="00013973" w:rsidP="00B24B18">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2</w:t>
      </w:r>
      <w:r w:rsidR="006D764E">
        <w:rPr>
          <w:rFonts w:ascii="Times New Roman" w:hAnsi="Times New Roman" w:cs="Times New Roman"/>
          <w:sz w:val="24"/>
          <w:szCs w:val="24"/>
        </w:rPr>
        <w:t>.</w:t>
      </w:r>
      <w:r>
        <w:rPr>
          <w:rFonts w:ascii="Times New Roman" w:hAnsi="Times New Roman" w:cs="Times New Roman"/>
          <w:sz w:val="24"/>
          <w:szCs w:val="24"/>
        </w:rPr>
        <w:t>4</w:t>
      </w:r>
      <w:r w:rsidR="006D764E">
        <w:rPr>
          <w:rFonts w:ascii="Times New Roman" w:hAnsi="Times New Roman" w:cs="Times New Roman"/>
          <w:sz w:val="24"/>
          <w:szCs w:val="24"/>
        </w:rPr>
        <w:t>.5</w:t>
      </w:r>
      <w:r w:rsidR="006D764E" w:rsidRPr="006D764E">
        <w:rPr>
          <w:rFonts w:ascii="Times New Roman" w:hAnsi="Times New Roman" w:cs="Times New Roman"/>
          <w:sz w:val="24"/>
          <w:szCs w:val="24"/>
        </w:rPr>
        <w:t>.</w:t>
      </w:r>
      <w:r>
        <w:rPr>
          <w:rFonts w:ascii="Times New Roman" w:hAnsi="Times New Roman" w:cs="Times New Roman"/>
          <w:sz w:val="24"/>
          <w:szCs w:val="24"/>
        </w:rPr>
        <w:t xml:space="preserve"> </w:t>
      </w:r>
      <w:r w:rsidR="006D764E" w:rsidRPr="006D764E">
        <w:rPr>
          <w:rFonts w:ascii="Times New Roman" w:hAnsi="Times New Roman" w:cs="Times New Roman"/>
          <w:sz w:val="24"/>
          <w:szCs w:val="24"/>
        </w:rPr>
        <w:t>Общехозяйственные расходы учреждения, произведенные за отчетный период (месяц),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14:paraId="00FC2053" w14:textId="7095C9B8" w:rsidR="006D764E" w:rsidRPr="006D764E" w:rsidRDefault="00013973" w:rsidP="00B24B18">
      <w:pPr>
        <w:spacing w:after="120" w:line="276" w:lineRule="auto"/>
        <w:ind w:left="360" w:hanging="360"/>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.6</w:t>
      </w:r>
      <w:r w:rsidR="006D764E" w:rsidRPr="006D764E">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На счет 401 20  «Расходы» относятся:</w:t>
      </w:r>
    </w:p>
    <w:p w14:paraId="6370C101" w14:textId="77777777" w:rsidR="006D764E" w:rsidRPr="006D764E" w:rsidRDefault="006D764E" w:rsidP="00FE20F1">
      <w:pPr>
        <w:numPr>
          <w:ilvl w:val="0"/>
          <w:numId w:val="35"/>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амортизация основных средств и нематериальных активов по субсидиям на </w:t>
      </w:r>
      <w:r w:rsidRPr="006D764E">
        <w:rPr>
          <w:rFonts w:ascii="Times New Roman" w:hAnsi="Times New Roman" w:cs="Times New Roman"/>
          <w:sz w:val="24"/>
          <w:szCs w:val="24"/>
          <w:lang w:eastAsia="x-none"/>
        </w:rPr>
        <w:t xml:space="preserve"> выполнение муниципального </w:t>
      </w:r>
      <w:r w:rsidRPr="006D764E">
        <w:rPr>
          <w:rFonts w:ascii="Times New Roman" w:hAnsi="Times New Roman" w:cs="Times New Roman"/>
          <w:sz w:val="24"/>
          <w:szCs w:val="24"/>
          <w:lang w:val="x-none" w:eastAsia="x-none"/>
        </w:rPr>
        <w:t>задани</w:t>
      </w:r>
      <w:r w:rsidRPr="006D764E">
        <w:rPr>
          <w:rFonts w:ascii="Times New Roman" w:hAnsi="Times New Roman" w:cs="Times New Roman"/>
          <w:sz w:val="24"/>
          <w:szCs w:val="24"/>
          <w:lang w:eastAsia="x-none"/>
        </w:rPr>
        <w:t>я</w:t>
      </w:r>
      <w:r w:rsidRPr="006D764E">
        <w:rPr>
          <w:rFonts w:ascii="Times New Roman" w:hAnsi="Times New Roman" w:cs="Times New Roman"/>
          <w:sz w:val="24"/>
          <w:szCs w:val="24"/>
          <w:lang w:val="x-none" w:eastAsia="x-none"/>
        </w:rPr>
        <w:t xml:space="preserve">; </w:t>
      </w:r>
    </w:p>
    <w:p w14:paraId="77A92DAF" w14:textId="77777777" w:rsidR="006D764E" w:rsidRPr="006D764E" w:rsidRDefault="006D764E" w:rsidP="00FE20F1">
      <w:pPr>
        <w:numPr>
          <w:ilvl w:val="0"/>
          <w:numId w:val="35"/>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расходы на содержание недвижимого и особо ценного имущества (при получение отдельных средств);</w:t>
      </w:r>
    </w:p>
    <w:p w14:paraId="304A9493" w14:textId="5F731B44" w:rsidR="006D764E" w:rsidRPr="006D764E" w:rsidRDefault="006D764E" w:rsidP="00FE20F1">
      <w:pPr>
        <w:numPr>
          <w:ilvl w:val="0"/>
          <w:numId w:val="35"/>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расходы за счет </w:t>
      </w:r>
      <w:r w:rsidRPr="006D764E">
        <w:rPr>
          <w:rFonts w:ascii="Times New Roman" w:hAnsi="Times New Roman" w:cs="Times New Roman"/>
          <w:sz w:val="24"/>
          <w:szCs w:val="24"/>
          <w:lang w:eastAsia="x-none"/>
        </w:rPr>
        <w:t xml:space="preserve"> средств субсидий на иные цели,</w:t>
      </w:r>
      <w:r w:rsidR="00246506">
        <w:rPr>
          <w:rFonts w:ascii="Times New Roman" w:hAnsi="Times New Roman" w:cs="Times New Roman"/>
          <w:sz w:val="24"/>
          <w:szCs w:val="24"/>
          <w:lang w:eastAsia="x-none"/>
        </w:rPr>
        <w:t xml:space="preserve"> </w:t>
      </w:r>
      <w:proofErr w:type="spellStart"/>
      <w:r w:rsidRPr="006D764E">
        <w:rPr>
          <w:rFonts w:ascii="Times New Roman" w:hAnsi="Times New Roman" w:cs="Times New Roman"/>
          <w:sz w:val="24"/>
          <w:szCs w:val="24"/>
          <w:lang w:eastAsia="x-none"/>
        </w:rPr>
        <w:t>це</w:t>
      </w:r>
      <w:proofErr w:type="spellEnd"/>
      <w:r w:rsidRPr="006D764E">
        <w:rPr>
          <w:rFonts w:ascii="Times New Roman" w:hAnsi="Times New Roman" w:cs="Times New Roman"/>
          <w:sz w:val="24"/>
          <w:szCs w:val="24"/>
          <w:lang w:val="x-none" w:eastAsia="x-none"/>
        </w:rPr>
        <w:t>левых поступлений (грант, пожертвований и др.);</w:t>
      </w:r>
    </w:p>
    <w:p w14:paraId="3832AAF0" w14:textId="77777777" w:rsidR="006D764E" w:rsidRPr="006D764E" w:rsidRDefault="006D764E" w:rsidP="00FE20F1">
      <w:pPr>
        <w:numPr>
          <w:ilvl w:val="0"/>
          <w:numId w:val="35"/>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внереализационные расходы;</w:t>
      </w:r>
    </w:p>
    <w:p w14:paraId="0AD4835F" w14:textId="77777777" w:rsidR="00E033DF" w:rsidRPr="00E86BB3" w:rsidRDefault="00E033DF" w:rsidP="00B24B18">
      <w:pPr>
        <w:pStyle w:val="a4"/>
        <w:spacing w:after="0" w:line="276" w:lineRule="auto"/>
        <w:ind w:left="585"/>
        <w:rPr>
          <w:rFonts w:ascii="Arial" w:hAnsi="Arial" w:cs="Arial"/>
          <w:b/>
          <w:bCs/>
          <w:sz w:val="20"/>
          <w:szCs w:val="20"/>
        </w:rPr>
      </w:pPr>
    </w:p>
    <w:p w14:paraId="15C0803F" w14:textId="709210AD" w:rsidR="00E033DF" w:rsidRPr="00BC4511" w:rsidRDefault="00BC4511" w:rsidP="00B24B18">
      <w:pPr>
        <w:pStyle w:val="a3"/>
        <w:spacing w:line="276" w:lineRule="auto"/>
        <w:ind w:left="435"/>
        <w:jc w:val="center"/>
        <w:rPr>
          <w:rFonts w:ascii="Times New Roman" w:hAnsi="Times New Roman" w:cs="Times New Roman"/>
          <w:b/>
          <w:bCs/>
          <w:sz w:val="28"/>
          <w:szCs w:val="28"/>
          <w:lang w:eastAsia="ru-RU"/>
        </w:rPr>
      </w:pPr>
      <w:r w:rsidRPr="00BC4511">
        <w:rPr>
          <w:rFonts w:ascii="Times New Roman" w:hAnsi="Times New Roman" w:cs="Times New Roman"/>
          <w:b/>
          <w:bCs/>
          <w:sz w:val="28"/>
          <w:szCs w:val="28"/>
          <w:lang w:eastAsia="ru-RU"/>
        </w:rPr>
        <w:t>2</w:t>
      </w:r>
      <w:r w:rsidR="00E033DF" w:rsidRPr="00BC4511">
        <w:rPr>
          <w:rFonts w:ascii="Times New Roman" w:hAnsi="Times New Roman" w:cs="Times New Roman"/>
          <w:b/>
          <w:bCs/>
          <w:sz w:val="28"/>
          <w:szCs w:val="28"/>
          <w:lang w:eastAsia="ru-RU"/>
        </w:rPr>
        <w:t>.5. Расчеты с дебиторами и кредиторами</w:t>
      </w:r>
    </w:p>
    <w:p w14:paraId="1504B539" w14:textId="77777777" w:rsidR="00BA1E14" w:rsidRDefault="00BA1E14" w:rsidP="00B24B18">
      <w:pPr>
        <w:pStyle w:val="a3"/>
        <w:spacing w:line="276" w:lineRule="auto"/>
        <w:ind w:left="435"/>
        <w:rPr>
          <w:rFonts w:ascii="Arial" w:hAnsi="Arial" w:cs="Arial"/>
          <w:b/>
          <w:bCs/>
          <w:sz w:val="20"/>
          <w:szCs w:val="20"/>
          <w:highlight w:val="yellow"/>
          <w:lang w:eastAsia="ru-RU"/>
        </w:rPr>
      </w:pPr>
    </w:p>
    <w:p w14:paraId="70A9185B" w14:textId="6779AD4E" w:rsidR="00BA1E14" w:rsidRPr="00BA1E14" w:rsidRDefault="00701E7F"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1E14" w:rsidRPr="00BA1E14">
        <w:rPr>
          <w:rFonts w:ascii="Times New Roman" w:eastAsia="Calibri" w:hAnsi="Times New Roman" w:cs="Times New Roman"/>
          <w:sz w:val="24"/>
          <w:szCs w:val="24"/>
        </w:rPr>
        <w:t>.5.1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2218544B" w14:textId="77777777" w:rsidR="00BA1E14" w:rsidRPr="00BA1E14" w:rsidRDefault="00BA1E14" w:rsidP="00B24B18">
      <w:pPr>
        <w:spacing w:after="0" w:line="276" w:lineRule="auto"/>
        <w:ind w:firstLine="284"/>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1A669731" w14:textId="40DAA311" w:rsidR="00BA1E14" w:rsidRPr="00BA1E14" w:rsidRDefault="00701E7F" w:rsidP="00B24B18">
      <w:pPr>
        <w:spacing w:after="0" w:line="276" w:lineRule="auto"/>
        <w:jc w:val="both"/>
        <w:rPr>
          <w:rFonts w:ascii="Times New Roman" w:eastAsia="Calibri" w:hAnsi="Times New Roman" w:cs="Times New Roman"/>
          <w:sz w:val="24"/>
          <w:szCs w:val="24"/>
        </w:rPr>
      </w:pPr>
      <w:r w:rsidRPr="00701E7F">
        <w:rPr>
          <w:rFonts w:ascii="Times New Roman" w:eastAsia="Calibri" w:hAnsi="Times New Roman" w:cs="Times New Roman"/>
          <w:bCs/>
          <w:sz w:val="24"/>
          <w:szCs w:val="24"/>
        </w:rPr>
        <w:t>2</w:t>
      </w:r>
      <w:r w:rsidR="00BA1E14" w:rsidRPr="00701E7F">
        <w:rPr>
          <w:rFonts w:ascii="Times New Roman" w:eastAsia="Calibri" w:hAnsi="Times New Roman" w:cs="Times New Roman"/>
          <w:bCs/>
          <w:sz w:val="24"/>
          <w:szCs w:val="24"/>
        </w:rPr>
        <w:t>.5.2.</w:t>
      </w:r>
      <w:r w:rsidR="00BA1E14" w:rsidRPr="00BA1E14">
        <w:rPr>
          <w:rFonts w:ascii="Times New Roman" w:eastAsia="Calibri" w:hAnsi="Times New Roman" w:cs="Times New Roman"/>
          <w:sz w:val="24"/>
          <w:szCs w:val="24"/>
        </w:rPr>
        <w:t xml:space="preserve"> Задолженность дебиторов в виде возмещения эксплуатационных и коммунальных расходов отражается в учете на основании выставленного арендатору счета, Бухгалтерской справки (ф. 0504833), акта выполненных работ, услуг.</w:t>
      </w:r>
    </w:p>
    <w:p w14:paraId="6CC2F363" w14:textId="37F45700" w:rsidR="00BA1E14" w:rsidRPr="00BA1E14" w:rsidRDefault="00701E7F"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BA1E14" w:rsidRPr="00701E7F">
        <w:rPr>
          <w:rFonts w:ascii="Times New Roman" w:eastAsia="Calibri" w:hAnsi="Times New Roman" w:cs="Times New Roman"/>
          <w:bCs/>
          <w:sz w:val="24"/>
          <w:szCs w:val="24"/>
        </w:rPr>
        <w:t>.5.3</w:t>
      </w:r>
      <w:r w:rsidR="00BA1E14" w:rsidRPr="00BA1E14">
        <w:rPr>
          <w:rFonts w:ascii="Times New Roman" w:eastAsia="Calibri" w:hAnsi="Times New Roman" w:cs="Times New Roman"/>
          <w:b/>
          <w:bCs/>
          <w:sz w:val="24"/>
          <w:szCs w:val="24"/>
        </w:rPr>
        <w:t xml:space="preserve">. </w:t>
      </w:r>
      <w:r w:rsidR="00BA1E14" w:rsidRPr="00BA1E14">
        <w:rPr>
          <w:rFonts w:ascii="Times New Roman" w:eastAsia="Calibri" w:hAnsi="Times New Roman" w:cs="Times New Roman"/>
          <w:sz w:val="24"/>
          <w:szCs w:val="24"/>
        </w:rPr>
        <w:t xml:space="preserve">Начисление доходов, </w:t>
      </w:r>
      <w:r w:rsidRPr="00BA1E14">
        <w:rPr>
          <w:rFonts w:ascii="Times New Roman" w:eastAsia="Calibri" w:hAnsi="Times New Roman" w:cs="Times New Roman"/>
          <w:sz w:val="24"/>
          <w:szCs w:val="24"/>
        </w:rPr>
        <w:t>полученных от</w:t>
      </w:r>
      <w:r w:rsidR="00BA1E14" w:rsidRPr="00BA1E14">
        <w:rPr>
          <w:rFonts w:ascii="Times New Roman" w:eastAsia="Calibri" w:hAnsi="Times New Roman" w:cs="Times New Roman"/>
          <w:sz w:val="24"/>
          <w:szCs w:val="24"/>
        </w:rPr>
        <w:t xml:space="preserve"> предпринимательской </w:t>
      </w:r>
      <w:r w:rsidRPr="00BA1E14">
        <w:rPr>
          <w:rFonts w:ascii="Times New Roman" w:eastAsia="Calibri" w:hAnsi="Times New Roman" w:cs="Times New Roman"/>
          <w:sz w:val="24"/>
          <w:szCs w:val="24"/>
        </w:rPr>
        <w:t>деятельности, ведется на</w:t>
      </w:r>
      <w:r w:rsidR="00BA1E14" w:rsidRPr="00BA1E14">
        <w:rPr>
          <w:rFonts w:ascii="Times New Roman" w:eastAsia="Calibri" w:hAnsi="Times New Roman" w:cs="Times New Roman"/>
          <w:sz w:val="24"/>
          <w:szCs w:val="24"/>
        </w:rPr>
        <w:t xml:space="preserve"> счете   в следующем порядке:</w:t>
      </w:r>
    </w:p>
    <w:p w14:paraId="0E000CD6" w14:textId="5099341D" w:rsidR="00BA1E14" w:rsidRPr="00BA1E14" w:rsidRDefault="00BA1E14" w:rsidP="00FE20F1">
      <w:pPr>
        <w:numPr>
          <w:ilvl w:val="0"/>
          <w:numId w:val="36"/>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 по услугам, оказываемым юридическим лицам, доход начисляется на дату подписания акта оказанных услуг;</w:t>
      </w:r>
    </w:p>
    <w:p w14:paraId="32F92890" w14:textId="66D42C4C" w:rsidR="00BA1E14" w:rsidRPr="00BA1E14" w:rsidRDefault="00BA1E14" w:rsidP="00FE20F1">
      <w:pPr>
        <w:numPr>
          <w:ilvl w:val="0"/>
          <w:numId w:val="36"/>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по услугам, оказываемым физическим лицам, доход начисляется послед</w:t>
      </w:r>
      <w:r w:rsidR="004A0760">
        <w:rPr>
          <w:rFonts w:ascii="Times New Roman" w:eastAsia="Calibri" w:hAnsi="Times New Roman" w:cs="Times New Roman"/>
          <w:sz w:val="24"/>
          <w:szCs w:val="24"/>
        </w:rPr>
        <w:t>ним днем месяца оказания услуги;</w:t>
      </w:r>
    </w:p>
    <w:p w14:paraId="1B95E658" w14:textId="43C18348" w:rsidR="00BA1E14" w:rsidRPr="00BA1E14" w:rsidRDefault="00BA1E14" w:rsidP="00FE20F1">
      <w:pPr>
        <w:numPr>
          <w:ilvl w:val="0"/>
          <w:numId w:val="36"/>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w:t>
      </w:r>
      <w:r w:rsidR="004A0760" w:rsidRPr="00BA1E14">
        <w:rPr>
          <w:rFonts w:ascii="Times New Roman" w:eastAsia="Calibri" w:hAnsi="Times New Roman" w:cs="Times New Roman"/>
          <w:sz w:val="24"/>
          <w:szCs w:val="24"/>
        </w:rPr>
        <w:t>уплате неустойки</w:t>
      </w:r>
      <w:r w:rsidRPr="00BA1E14">
        <w:rPr>
          <w:rFonts w:ascii="Times New Roman" w:eastAsia="Calibri" w:hAnsi="Times New Roman" w:cs="Times New Roman"/>
          <w:sz w:val="24"/>
          <w:szCs w:val="24"/>
        </w:rPr>
        <w:t xml:space="preserve"> считается дата оплаты неустойки (штрафа, пени) или письменное согласие должника на </w:t>
      </w:r>
      <w:r w:rsidR="004A0760">
        <w:rPr>
          <w:rFonts w:ascii="Times New Roman" w:eastAsia="Calibri" w:hAnsi="Times New Roman" w:cs="Times New Roman"/>
          <w:sz w:val="24"/>
          <w:szCs w:val="24"/>
        </w:rPr>
        <w:t>уплату неустойки (пени, штрафа);</w:t>
      </w:r>
    </w:p>
    <w:p w14:paraId="60B28320" w14:textId="43379395" w:rsidR="00BA1E14" w:rsidRPr="00BA1E14" w:rsidRDefault="00BA1E14" w:rsidP="00FE20F1">
      <w:pPr>
        <w:numPr>
          <w:ilvl w:val="0"/>
          <w:numId w:val="36"/>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по доходам от реализации нефинансовых активов, в том числе активов, приобретенных за счет </w:t>
      </w:r>
      <w:r w:rsidR="004A0760" w:rsidRPr="00BA1E14">
        <w:rPr>
          <w:rFonts w:ascii="Times New Roman" w:eastAsia="Calibri" w:hAnsi="Times New Roman" w:cs="Times New Roman"/>
          <w:sz w:val="24"/>
          <w:szCs w:val="24"/>
        </w:rPr>
        <w:t>средств субсидии</w:t>
      </w:r>
      <w:r w:rsidRPr="00BA1E14">
        <w:rPr>
          <w:rFonts w:ascii="Times New Roman" w:eastAsia="Calibri" w:hAnsi="Times New Roman" w:cs="Times New Roman"/>
          <w:sz w:val="24"/>
          <w:szCs w:val="24"/>
        </w:rPr>
        <w:t>, начисление производится на дату реализации активов</w:t>
      </w:r>
      <w:r w:rsidR="004A0760">
        <w:rPr>
          <w:rFonts w:ascii="Times New Roman" w:eastAsia="Calibri" w:hAnsi="Times New Roman" w:cs="Times New Roman"/>
          <w:sz w:val="24"/>
          <w:szCs w:val="24"/>
        </w:rPr>
        <w:t xml:space="preserve"> (перехода права собственности);</w:t>
      </w:r>
    </w:p>
    <w:p w14:paraId="3B5D5591" w14:textId="17D086D5" w:rsidR="00BA1E14" w:rsidRDefault="00BA1E14" w:rsidP="00FE20F1">
      <w:pPr>
        <w:numPr>
          <w:ilvl w:val="0"/>
          <w:numId w:val="36"/>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по доходам от возмещения ущерба начисление производится на дату выявлен</w:t>
      </w:r>
      <w:r w:rsidR="004A0760">
        <w:rPr>
          <w:rFonts w:ascii="Times New Roman" w:eastAsia="Calibri" w:hAnsi="Times New Roman" w:cs="Times New Roman"/>
          <w:sz w:val="24"/>
          <w:szCs w:val="24"/>
        </w:rPr>
        <w:t>ия недостач, хищений имущества;</w:t>
      </w:r>
    </w:p>
    <w:p w14:paraId="06A86795" w14:textId="7B2B5315" w:rsidR="00A407BB" w:rsidRPr="00A407BB" w:rsidRDefault="00A407BB" w:rsidP="00B24B18">
      <w:pPr>
        <w:autoSpaceDE w:val="0"/>
        <w:autoSpaceDN w:val="0"/>
        <w:adjustRightInd w:val="0"/>
        <w:spacing w:after="0" w:line="276" w:lineRule="auto"/>
        <w:ind w:firstLine="426"/>
        <w:jc w:val="both"/>
        <w:rPr>
          <w:rFonts w:ascii="Times New Roman" w:eastAsia="Calibri" w:hAnsi="Times New Roman" w:cs="Times New Roman"/>
          <w:sz w:val="24"/>
          <w:szCs w:val="24"/>
          <w:lang w:eastAsia="en-US"/>
        </w:rPr>
      </w:pPr>
      <w:r w:rsidRPr="00A407BB">
        <w:rPr>
          <w:rFonts w:ascii="Times New Roman" w:eastAsia="Calibri" w:hAnsi="Times New Roman" w:cs="Times New Roman"/>
          <w:sz w:val="24"/>
          <w:szCs w:val="24"/>
          <w:lang w:eastAsia="en-US"/>
        </w:rPr>
        <w:t xml:space="preserve">Подписание сторонами </w:t>
      </w:r>
      <w:r w:rsidR="004A0760" w:rsidRPr="00A407BB">
        <w:rPr>
          <w:rFonts w:ascii="Times New Roman" w:eastAsia="Calibri" w:hAnsi="Times New Roman" w:cs="Times New Roman"/>
          <w:sz w:val="24"/>
          <w:szCs w:val="24"/>
          <w:lang w:eastAsia="en-US"/>
        </w:rPr>
        <w:t>акта оказанных</w:t>
      </w:r>
      <w:r w:rsidRPr="00A407BB">
        <w:rPr>
          <w:rFonts w:ascii="Times New Roman" w:eastAsia="Calibri" w:hAnsi="Times New Roman" w:cs="Times New Roman"/>
          <w:sz w:val="24"/>
          <w:szCs w:val="24"/>
          <w:lang w:eastAsia="en-US"/>
        </w:rPr>
        <w:t xml:space="preserve"> услуг по платным образовательным </w:t>
      </w:r>
      <w:r w:rsidR="004A0760" w:rsidRPr="00A407BB">
        <w:rPr>
          <w:rFonts w:ascii="Times New Roman" w:eastAsia="Calibri" w:hAnsi="Times New Roman" w:cs="Times New Roman"/>
          <w:sz w:val="24"/>
          <w:szCs w:val="24"/>
          <w:lang w:eastAsia="en-US"/>
        </w:rPr>
        <w:t>услугам осуществляется</w:t>
      </w:r>
      <w:r w:rsidRPr="00A407BB">
        <w:rPr>
          <w:rFonts w:ascii="Times New Roman" w:eastAsia="Calibri" w:hAnsi="Times New Roman" w:cs="Times New Roman"/>
          <w:sz w:val="24"/>
          <w:szCs w:val="24"/>
          <w:lang w:eastAsia="en-US"/>
        </w:rPr>
        <w:t xml:space="preserve"> по выполнению образовательной программы.</w:t>
      </w:r>
    </w:p>
    <w:p w14:paraId="112E55DB" w14:textId="4A18C061" w:rsidR="00BA1E14" w:rsidRPr="00AF3708" w:rsidRDefault="0077467D" w:rsidP="00B24B18">
      <w:pPr>
        <w:spacing w:after="0" w:line="276" w:lineRule="auto"/>
        <w:jc w:val="both"/>
        <w:rPr>
          <w:rFonts w:ascii="Times New Roman" w:eastAsia="Calibri" w:hAnsi="Times New Roman" w:cs="Times New Roman"/>
          <w:sz w:val="24"/>
          <w:szCs w:val="24"/>
        </w:rPr>
      </w:pPr>
      <w:r w:rsidRPr="0077467D">
        <w:rPr>
          <w:rFonts w:ascii="Times New Roman" w:eastAsia="Calibri" w:hAnsi="Times New Roman" w:cs="Times New Roman"/>
          <w:bCs/>
          <w:sz w:val="24"/>
          <w:szCs w:val="24"/>
        </w:rPr>
        <w:t>2</w:t>
      </w:r>
      <w:r w:rsidR="00BA1E14" w:rsidRPr="0077467D">
        <w:rPr>
          <w:rFonts w:ascii="Times New Roman" w:eastAsia="Calibri" w:hAnsi="Times New Roman" w:cs="Times New Roman"/>
          <w:bCs/>
          <w:sz w:val="24"/>
          <w:szCs w:val="24"/>
        </w:rPr>
        <w:t>.5.4.</w:t>
      </w:r>
      <w:r w:rsidR="00BA1E14" w:rsidRPr="00AF3708">
        <w:rPr>
          <w:rFonts w:ascii="Times New Roman" w:eastAsia="Calibri" w:hAnsi="Times New Roman" w:cs="Times New Roman"/>
          <w:sz w:val="24"/>
          <w:szCs w:val="24"/>
        </w:rPr>
        <w:t xml:space="preserve"> В учреждении применяется счет 0 210.05.000 для расчетов с дебиторами по предоставлению учреждением:</w:t>
      </w:r>
    </w:p>
    <w:p w14:paraId="39A06177" w14:textId="77777777" w:rsidR="00BA1E14" w:rsidRPr="00AF3708" w:rsidRDefault="00BA1E14" w:rsidP="00FE20F1">
      <w:pPr>
        <w:numPr>
          <w:ilvl w:val="1"/>
          <w:numId w:val="13"/>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заявок на участие в конкурсе или закрытом аукционе;</w:t>
      </w:r>
    </w:p>
    <w:p w14:paraId="58C7E0D4" w14:textId="77777777" w:rsidR="00BA1E14" w:rsidRPr="00AF3708" w:rsidRDefault="00BA1E14" w:rsidP="00FE20F1">
      <w:pPr>
        <w:numPr>
          <w:ilvl w:val="1"/>
          <w:numId w:val="13"/>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исполнения контракта (договора);</w:t>
      </w:r>
    </w:p>
    <w:p w14:paraId="0709139D" w14:textId="77777777" w:rsidR="00BA1E14" w:rsidRPr="00AF3708" w:rsidRDefault="00BA1E14" w:rsidP="00FE20F1">
      <w:pPr>
        <w:numPr>
          <w:ilvl w:val="1"/>
          <w:numId w:val="13"/>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14:paraId="02422569" w14:textId="77777777" w:rsidR="00BA1E14" w:rsidRPr="00AF3708" w:rsidRDefault="00BA1E14" w:rsidP="00FE20F1">
      <w:pPr>
        <w:numPr>
          <w:ilvl w:val="1"/>
          <w:numId w:val="13"/>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других залогов, задатков;</w:t>
      </w:r>
    </w:p>
    <w:p w14:paraId="3EA1E98A" w14:textId="1E73E31B" w:rsidR="00D848EA" w:rsidRPr="00AF3708" w:rsidRDefault="009240FC"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F3708" w:rsidRPr="009240FC">
        <w:rPr>
          <w:rFonts w:ascii="Times New Roman" w:eastAsia="Calibri" w:hAnsi="Times New Roman" w:cs="Times New Roman"/>
          <w:sz w:val="24"/>
          <w:szCs w:val="24"/>
        </w:rPr>
        <w:t>.5.5.</w:t>
      </w:r>
      <w:r w:rsidR="00AF3708">
        <w:rPr>
          <w:rFonts w:ascii="Times New Roman" w:eastAsia="Calibri" w:hAnsi="Times New Roman" w:cs="Times New Roman"/>
          <w:sz w:val="24"/>
          <w:szCs w:val="24"/>
        </w:rPr>
        <w:t xml:space="preserve"> У</w:t>
      </w:r>
      <w:r w:rsidR="00BA1E14" w:rsidRPr="00AF3708">
        <w:rPr>
          <w:rFonts w:ascii="Times New Roman" w:eastAsia="Calibri" w:hAnsi="Times New Roman" w:cs="Times New Roman"/>
          <w:sz w:val="24"/>
          <w:szCs w:val="24"/>
        </w:rPr>
        <w:t xml:space="preserve">чет доходов от аренды имущества переданного в безвозмездное пользование по </w:t>
      </w:r>
      <w:r w:rsidR="00D848EA" w:rsidRPr="00AF3708">
        <w:rPr>
          <w:rFonts w:ascii="Times New Roman" w:eastAsia="Calibri" w:hAnsi="Times New Roman" w:cs="Times New Roman"/>
          <w:sz w:val="24"/>
          <w:szCs w:val="24"/>
        </w:rPr>
        <w:t xml:space="preserve">договорам операционной аренды </w:t>
      </w:r>
      <w:r w:rsidRPr="00AF3708">
        <w:rPr>
          <w:rFonts w:ascii="Times New Roman" w:eastAsia="Calibri" w:hAnsi="Times New Roman" w:cs="Times New Roman"/>
          <w:sz w:val="24"/>
          <w:szCs w:val="24"/>
        </w:rPr>
        <w:t>отражается</w:t>
      </w:r>
      <w:r>
        <w:rPr>
          <w:rFonts w:ascii="Times New Roman" w:eastAsia="Calibri" w:hAnsi="Times New Roman" w:cs="Times New Roman"/>
          <w:sz w:val="24"/>
          <w:szCs w:val="24"/>
        </w:rPr>
        <w:t xml:space="preserve"> на</w:t>
      </w:r>
      <w:r w:rsidR="00DF53F4">
        <w:rPr>
          <w:rFonts w:ascii="Times New Roman" w:eastAsia="Calibri" w:hAnsi="Times New Roman" w:cs="Times New Roman"/>
          <w:sz w:val="24"/>
          <w:szCs w:val="24"/>
        </w:rPr>
        <w:t xml:space="preserve"> счетах бухгалтерского </w:t>
      </w:r>
      <w:r>
        <w:rPr>
          <w:rFonts w:ascii="Times New Roman" w:eastAsia="Calibri" w:hAnsi="Times New Roman" w:cs="Times New Roman"/>
          <w:sz w:val="24"/>
          <w:szCs w:val="24"/>
        </w:rPr>
        <w:t xml:space="preserve">учета </w:t>
      </w:r>
      <w:r w:rsidRPr="00AF3708">
        <w:rPr>
          <w:rFonts w:ascii="Times New Roman" w:eastAsia="Calibri" w:hAnsi="Times New Roman" w:cs="Times New Roman"/>
          <w:sz w:val="24"/>
          <w:szCs w:val="24"/>
        </w:rPr>
        <w:t>следующим</w:t>
      </w:r>
      <w:r w:rsidR="00D848EA" w:rsidRPr="00AF3708">
        <w:rPr>
          <w:rFonts w:ascii="Times New Roman" w:eastAsia="Calibri" w:hAnsi="Times New Roman" w:cs="Times New Roman"/>
          <w:sz w:val="24"/>
          <w:szCs w:val="24"/>
        </w:rPr>
        <w:t xml:space="preserve"> образом: </w:t>
      </w:r>
    </w:p>
    <w:p w14:paraId="6489160B" w14:textId="77777777" w:rsidR="00BA1E14" w:rsidRPr="00AF3708" w:rsidRDefault="00DF53F4" w:rsidP="00B24B18">
      <w:pPr>
        <w:spacing w:after="0" w:line="276" w:lineRule="auto"/>
        <w:ind w:left="1004" w:hanging="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8EA" w:rsidRPr="00AF3708">
        <w:rPr>
          <w:rFonts w:ascii="Times New Roman" w:eastAsia="Calibri" w:hAnsi="Times New Roman" w:cs="Times New Roman"/>
          <w:sz w:val="24"/>
          <w:szCs w:val="24"/>
        </w:rPr>
        <w:t xml:space="preserve"> На момент заключени</w:t>
      </w:r>
      <w:r w:rsidR="008607C5" w:rsidRPr="00AF3708">
        <w:rPr>
          <w:rFonts w:ascii="Times New Roman" w:eastAsia="Calibri" w:hAnsi="Times New Roman" w:cs="Times New Roman"/>
          <w:sz w:val="24"/>
          <w:szCs w:val="24"/>
        </w:rPr>
        <w:t>я</w:t>
      </w:r>
      <w:r w:rsidR="00D848EA" w:rsidRPr="00AF3708">
        <w:rPr>
          <w:rFonts w:ascii="Times New Roman" w:eastAsia="Calibri" w:hAnsi="Times New Roman" w:cs="Times New Roman"/>
          <w:sz w:val="24"/>
          <w:szCs w:val="24"/>
        </w:rPr>
        <w:t xml:space="preserve"> договора</w:t>
      </w:r>
      <w:proofErr w:type="gramStart"/>
      <w:r w:rsidR="00D848EA" w:rsidRPr="00AF37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w:t>
      </w:r>
      <w:proofErr w:type="gramEnd"/>
      <w:r>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2 205 21</w:t>
      </w:r>
      <w:r w:rsidR="005076FB">
        <w:rPr>
          <w:rFonts w:ascii="Times New Roman" w:eastAsia="Calibri" w:hAnsi="Times New Roman" w:cs="Times New Roman"/>
          <w:sz w:val="24"/>
          <w:szCs w:val="24"/>
        </w:rPr>
        <w:t xml:space="preserve"> 560</w:t>
      </w:r>
      <w:r w:rsidR="00AF3708" w:rsidRPr="00AF3708">
        <w:rPr>
          <w:rFonts w:ascii="Times New Roman" w:eastAsia="Calibri" w:hAnsi="Times New Roman" w:cs="Times New Roman"/>
          <w:sz w:val="24"/>
          <w:szCs w:val="24"/>
        </w:rPr>
        <w:t xml:space="preserve"> </w:t>
      </w:r>
      <w:r w:rsidR="00BA1E14" w:rsidRPr="00AF3708">
        <w:rPr>
          <w:rFonts w:ascii="Times New Roman" w:eastAsia="Calibri" w:hAnsi="Times New Roman" w:cs="Times New Roman"/>
          <w:sz w:val="24"/>
          <w:szCs w:val="24"/>
        </w:rPr>
        <w:t xml:space="preserve">   </w:t>
      </w:r>
      <w:r w:rsidR="005076FB">
        <w:rPr>
          <w:rFonts w:ascii="Times New Roman" w:eastAsia="Calibri" w:hAnsi="Times New Roman" w:cs="Times New Roman"/>
          <w:sz w:val="24"/>
          <w:szCs w:val="24"/>
        </w:rPr>
        <w:t xml:space="preserve">    </w:t>
      </w:r>
      <w:r w:rsidR="00BA1E14" w:rsidRPr="00AF3708">
        <w:rPr>
          <w:rFonts w:ascii="Times New Roman" w:eastAsia="Calibri" w:hAnsi="Times New Roman" w:cs="Times New Roman"/>
          <w:sz w:val="24"/>
          <w:szCs w:val="24"/>
        </w:rPr>
        <w:t xml:space="preserve">К-т  </w:t>
      </w:r>
      <w:r w:rsidR="005076FB">
        <w:rPr>
          <w:rFonts w:ascii="Times New Roman" w:eastAsia="Calibri" w:hAnsi="Times New Roman" w:cs="Times New Roman"/>
          <w:sz w:val="24"/>
          <w:szCs w:val="24"/>
        </w:rPr>
        <w:t xml:space="preserve">2 </w:t>
      </w:r>
      <w:r w:rsidR="00BA1E14" w:rsidRPr="00AF3708">
        <w:rPr>
          <w:rFonts w:ascii="Times New Roman" w:eastAsia="Calibri" w:hAnsi="Times New Roman" w:cs="Times New Roman"/>
          <w:sz w:val="24"/>
          <w:szCs w:val="24"/>
        </w:rPr>
        <w:t>401 40</w:t>
      </w:r>
      <w:r w:rsidR="00AF3708" w:rsidRPr="00AF3708">
        <w:rPr>
          <w:rFonts w:ascii="Times New Roman" w:eastAsia="Calibri" w:hAnsi="Times New Roman" w:cs="Times New Roman"/>
          <w:sz w:val="24"/>
          <w:szCs w:val="24"/>
        </w:rPr>
        <w:t> </w:t>
      </w:r>
      <w:r w:rsidR="00BA1E14" w:rsidRPr="00AF3708">
        <w:rPr>
          <w:rFonts w:ascii="Times New Roman" w:eastAsia="Calibri" w:hAnsi="Times New Roman" w:cs="Times New Roman"/>
          <w:sz w:val="24"/>
          <w:szCs w:val="24"/>
        </w:rPr>
        <w:t xml:space="preserve">121 </w:t>
      </w:r>
    </w:p>
    <w:p w14:paraId="7A1F9CB4" w14:textId="345C507E" w:rsidR="00AF3708" w:rsidRDefault="00DF53F4" w:rsidP="00B24B18">
      <w:pPr>
        <w:spacing w:after="0" w:line="276" w:lineRule="auto"/>
        <w:ind w:left="1004" w:hanging="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Ежемесячно, при начислении</w:t>
      </w:r>
      <w:proofErr w:type="gramStart"/>
      <w:r w:rsidR="00AF3708" w:rsidRPr="00AF3708">
        <w:rPr>
          <w:rFonts w:ascii="Times New Roman" w:eastAsia="Calibri" w:hAnsi="Times New Roman" w:cs="Times New Roman"/>
          <w:sz w:val="24"/>
          <w:szCs w:val="24"/>
        </w:rPr>
        <w:t xml:space="preserve">    </w:t>
      </w:r>
      <w:r w:rsidR="009600D0">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 xml:space="preserve">   Д</w:t>
      </w:r>
      <w:proofErr w:type="gramEnd"/>
      <w:r w:rsidR="00AF3708" w:rsidRPr="00AF3708">
        <w:rPr>
          <w:rFonts w:ascii="Times New Roman" w:eastAsia="Calibri" w:hAnsi="Times New Roman" w:cs="Times New Roman"/>
          <w:sz w:val="24"/>
          <w:szCs w:val="24"/>
        </w:rPr>
        <w:t xml:space="preserve"> 2 401 40</w:t>
      </w:r>
      <w:r w:rsidR="005076FB">
        <w:rPr>
          <w:rFonts w:ascii="Times New Roman" w:eastAsia="Calibri" w:hAnsi="Times New Roman" w:cs="Times New Roman"/>
          <w:sz w:val="24"/>
          <w:szCs w:val="24"/>
        </w:rPr>
        <w:t> </w:t>
      </w:r>
      <w:r w:rsidR="00AF3708" w:rsidRPr="00AF3708">
        <w:rPr>
          <w:rFonts w:ascii="Times New Roman" w:eastAsia="Calibri" w:hAnsi="Times New Roman" w:cs="Times New Roman"/>
          <w:sz w:val="24"/>
          <w:szCs w:val="24"/>
        </w:rPr>
        <w:t>121</w:t>
      </w:r>
      <w:r w:rsidR="005076FB">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 xml:space="preserve"> </w:t>
      </w:r>
      <w:r w:rsidR="005076FB">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К</w:t>
      </w:r>
      <w:r>
        <w:rPr>
          <w:rFonts w:ascii="Times New Roman" w:eastAsia="Calibri" w:hAnsi="Times New Roman" w:cs="Times New Roman"/>
          <w:sz w:val="24"/>
          <w:szCs w:val="24"/>
        </w:rPr>
        <w:t>-</w:t>
      </w:r>
      <w:r w:rsidR="00AF3708" w:rsidRPr="00AF3708">
        <w:rPr>
          <w:rFonts w:ascii="Times New Roman" w:eastAsia="Calibri" w:hAnsi="Times New Roman" w:cs="Times New Roman"/>
          <w:sz w:val="24"/>
          <w:szCs w:val="24"/>
        </w:rPr>
        <w:t xml:space="preserve">т </w:t>
      </w:r>
      <w:r w:rsidR="005076FB">
        <w:rPr>
          <w:rFonts w:ascii="Times New Roman" w:eastAsia="Calibri" w:hAnsi="Times New Roman" w:cs="Times New Roman"/>
          <w:sz w:val="24"/>
          <w:szCs w:val="24"/>
        </w:rPr>
        <w:t xml:space="preserve"> 2 </w:t>
      </w:r>
      <w:r w:rsidR="00AF3708" w:rsidRPr="00AF3708">
        <w:rPr>
          <w:rFonts w:ascii="Times New Roman" w:eastAsia="Calibri" w:hAnsi="Times New Roman" w:cs="Times New Roman"/>
          <w:sz w:val="24"/>
          <w:szCs w:val="24"/>
        </w:rPr>
        <w:t>401 10</w:t>
      </w:r>
      <w:r w:rsidR="005076FB">
        <w:rPr>
          <w:rFonts w:ascii="Times New Roman" w:eastAsia="Calibri" w:hAnsi="Times New Roman" w:cs="Times New Roman"/>
          <w:sz w:val="24"/>
          <w:szCs w:val="24"/>
        </w:rPr>
        <w:t xml:space="preserve"> </w:t>
      </w:r>
      <w:r w:rsidR="00A407BB">
        <w:rPr>
          <w:rFonts w:ascii="Times New Roman" w:eastAsia="Calibri" w:hAnsi="Times New Roman" w:cs="Times New Roman"/>
          <w:sz w:val="24"/>
          <w:szCs w:val="24"/>
        </w:rPr>
        <w:t> </w:t>
      </w:r>
      <w:r w:rsidR="00AF3708" w:rsidRPr="00AF3708">
        <w:rPr>
          <w:rFonts w:ascii="Times New Roman" w:eastAsia="Calibri" w:hAnsi="Times New Roman" w:cs="Times New Roman"/>
          <w:sz w:val="24"/>
          <w:szCs w:val="24"/>
        </w:rPr>
        <w:t>121</w:t>
      </w:r>
    </w:p>
    <w:p w14:paraId="29CB9722" w14:textId="4FD97EDF" w:rsidR="00ED6341" w:rsidRDefault="00A407BB" w:rsidP="00B24B18">
      <w:pPr>
        <w:pStyle w:val="ConsPlusNonformat"/>
        <w:spacing w:line="276" w:lineRule="auto"/>
        <w:jc w:val="both"/>
        <w:rPr>
          <w:rFonts w:ascii="Times New Roman" w:hAnsi="Times New Roman" w:cs="Times New Roman"/>
          <w:sz w:val="24"/>
          <w:szCs w:val="24"/>
        </w:rPr>
      </w:pPr>
      <w:r w:rsidRPr="00A61CBA">
        <w:rPr>
          <w:rFonts w:ascii="Times New Roman" w:hAnsi="Times New Roman" w:cs="Times New Roman"/>
          <w:sz w:val="24"/>
          <w:szCs w:val="24"/>
        </w:rPr>
        <w:t xml:space="preserve"> </w:t>
      </w:r>
      <w:r w:rsidR="0096222D" w:rsidRPr="00A61CBA">
        <w:rPr>
          <w:rFonts w:ascii="Times New Roman" w:hAnsi="Times New Roman" w:cs="Times New Roman"/>
          <w:sz w:val="24"/>
          <w:szCs w:val="24"/>
        </w:rPr>
        <w:t>2</w:t>
      </w:r>
      <w:r w:rsidRPr="00A61CBA">
        <w:rPr>
          <w:rFonts w:ascii="Times New Roman" w:hAnsi="Times New Roman" w:cs="Times New Roman"/>
          <w:sz w:val="24"/>
          <w:szCs w:val="24"/>
        </w:rPr>
        <w:t>.5.</w:t>
      </w:r>
      <w:r w:rsidR="00A921A4">
        <w:rPr>
          <w:rFonts w:ascii="Times New Roman" w:hAnsi="Times New Roman" w:cs="Times New Roman"/>
          <w:sz w:val="24"/>
          <w:szCs w:val="24"/>
        </w:rPr>
        <w:t>6</w:t>
      </w:r>
      <w:r w:rsidR="0096222D" w:rsidRPr="00A61CBA">
        <w:rPr>
          <w:rFonts w:ascii="Times New Roman" w:hAnsi="Times New Roman" w:cs="Times New Roman"/>
          <w:sz w:val="24"/>
          <w:szCs w:val="24"/>
        </w:rPr>
        <w:t>.</w:t>
      </w:r>
      <w:r w:rsidR="00ED6341">
        <w:rPr>
          <w:rFonts w:ascii="Times New Roman" w:hAnsi="Times New Roman" w:cs="Times New Roman"/>
          <w:b/>
          <w:sz w:val="24"/>
          <w:szCs w:val="24"/>
        </w:rPr>
        <w:t xml:space="preserve"> </w:t>
      </w:r>
      <w:r w:rsidR="00ED6341" w:rsidRPr="00ED6341">
        <w:rPr>
          <w:rFonts w:ascii="Times New Roman" w:hAnsi="Times New Roman" w:cs="Times New Roman"/>
          <w:sz w:val="24"/>
          <w:szCs w:val="24"/>
        </w:rPr>
        <w:t>Начисление доходов в сумме субсидий на финансовое обеспечение выполнения государственного (муниципального) задания</w:t>
      </w:r>
      <w:r w:rsidR="00ED6341">
        <w:rPr>
          <w:rFonts w:ascii="Times New Roman" w:hAnsi="Times New Roman" w:cs="Times New Roman"/>
          <w:sz w:val="24"/>
          <w:szCs w:val="24"/>
        </w:rPr>
        <w:t xml:space="preserve"> отражается в соответствии с Соглашением </w:t>
      </w:r>
      <w:r w:rsidR="00ED6341" w:rsidRPr="00ED6341">
        <w:rPr>
          <w:rFonts w:ascii="Times New Roman" w:hAnsi="Times New Roman" w:cs="Times New Roman"/>
          <w:sz w:val="28"/>
          <w:szCs w:val="28"/>
        </w:rPr>
        <w:t xml:space="preserve">о </w:t>
      </w:r>
      <w:r w:rsidR="00ED6341" w:rsidRPr="00ED6341">
        <w:rPr>
          <w:rFonts w:ascii="Times New Roman" w:hAnsi="Times New Roman" w:cs="Times New Roman"/>
          <w:sz w:val="24"/>
          <w:szCs w:val="24"/>
        </w:rPr>
        <w:t>порядке и условиях предоставления субсидии</w:t>
      </w:r>
      <w:r w:rsidR="00ED6341">
        <w:rPr>
          <w:rFonts w:ascii="Times New Roman" w:hAnsi="Times New Roman" w:cs="Times New Roman"/>
          <w:sz w:val="24"/>
          <w:szCs w:val="24"/>
        </w:rPr>
        <w:t xml:space="preserve"> </w:t>
      </w:r>
      <w:r w:rsidR="00ED6341" w:rsidRPr="00ED6341">
        <w:rPr>
          <w:rFonts w:ascii="Times New Roman" w:hAnsi="Times New Roman" w:cs="Times New Roman"/>
          <w:sz w:val="24"/>
          <w:szCs w:val="24"/>
        </w:rPr>
        <w:t>на финансовое обеспечение выполнения муниципального</w:t>
      </w:r>
      <w:r w:rsidR="00ED6341">
        <w:rPr>
          <w:rFonts w:ascii="Times New Roman" w:hAnsi="Times New Roman" w:cs="Times New Roman"/>
          <w:sz w:val="24"/>
          <w:szCs w:val="24"/>
        </w:rPr>
        <w:t xml:space="preserve"> </w:t>
      </w:r>
      <w:r w:rsidR="00ED6341" w:rsidRPr="00ED6341">
        <w:rPr>
          <w:rFonts w:ascii="Times New Roman" w:hAnsi="Times New Roman" w:cs="Times New Roman"/>
          <w:sz w:val="24"/>
          <w:szCs w:val="24"/>
        </w:rPr>
        <w:t>задания на оказание муниципальных услуг</w:t>
      </w:r>
      <w:r w:rsidR="00ED6341">
        <w:rPr>
          <w:rFonts w:ascii="Times New Roman" w:hAnsi="Times New Roman" w:cs="Times New Roman"/>
          <w:sz w:val="24"/>
          <w:szCs w:val="24"/>
        </w:rPr>
        <w:t xml:space="preserve"> </w:t>
      </w:r>
      <w:r w:rsidR="0096222D">
        <w:rPr>
          <w:rFonts w:ascii="Times New Roman" w:hAnsi="Times New Roman" w:cs="Times New Roman"/>
          <w:sz w:val="24"/>
          <w:szCs w:val="24"/>
        </w:rPr>
        <w:t>и Графиком</w:t>
      </w:r>
      <w:r w:rsidR="00ED6341">
        <w:rPr>
          <w:rFonts w:ascii="Times New Roman" w:hAnsi="Times New Roman" w:cs="Times New Roman"/>
          <w:sz w:val="24"/>
          <w:szCs w:val="24"/>
        </w:rPr>
        <w:t xml:space="preserve">, определяющим </w:t>
      </w:r>
      <w:r w:rsidR="00ED6341">
        <w:rPr>
          <w:rFonts w:ascii="Times New Roman" w:hAnsi="Times New Roman" w:cs="Times New Roman"/>
          <w:sz w:val="24"/>
          <w:szCs w:val="24"/>
        </w:rPr>
        <w:lastRenderedPageBreak/>
        <w:t>размер субсидии и срок ее перечисления.   Если в графике конкретный срок</w:t>
      </w:r>
      <w:r w:rsidR="00FA7746" w:rsidRPr="00FA7746">
        <w:rPr>
          <w:rFonts w:ascii="Times New Roman" w:hAnsi="Times New Roman" w:cs="Times New Roman"/>
          <w:sz w:val="24"/>
          <w:szCs w:val="24"/>
        </w:rPr>
        <w:t xml:space="preserve"> </w:t>
      </w:r>
      <w:r w:rsidR="00FA7746">
        <w:rPr>
          <w:rFonts w:ascii="Times New Roman" w:hAnsi="Times New Roman" w:cs="Times New Roman"/>
          <w:sz w:val="24"/>
          <w:szCs w:val="24"/>
        </w:rPr>
        <w:t>не указан, (например</w:t>
      </w:r>
      <w:r w:rsidR="00ED6341">
        <w:rPr>
          <w:rFonts w:ascii="Times New Roman" w:hAnsi="Times New Roman" w:cs="Times New Roman"/>
          <w:sz w:val="24"/>
          <w:szCs w:val="24"/>
        </w:rPr>
        <w:t xml:space="preserve"> </w:t>
      </w:r>
      <w:r w:rsidR="00FA7746">
        <w:rPr>
          <w:rFonts w:ascii="Times New Roman" w:hAnsi="Times New Roman" w:cs="Times New Roman"/>
          <w:sz w:val="24"/>
          <w:szCs w:val="24"/>
        </w:rPr>
        <w:t xml:space="preserve"> до 25 числа)</w:t>
      </w:r>
      <w:r w:rsidR="00ED6341">
        <w:rPr>
          <w:rFonts w:ascii="Times New Roman" w:hAnsi="Times New Roman" w:cs="Times New Roman"/>
          <w:sz w:val="24"/>
          <w:szCs w:val="24"/>
        </w:rPr>
        <w:t xml:space="preserve">, субсидия </w:t>
      </w:r>
      <w:r w:rsidR="00FA7746">
        <w:rPr>
          <w:rFonts w:ascii="Times New Roman" w:hAnsi="Times New Roman" w:cs="Times New Roman"/>
          <w:sz w:val="24"/>
          <w:szCs w:val="24"/>
        </w:rPr>
        <w:t>начисляется 25 числа.</w:t>
      </w:r>
    </w:p>
    <w:p w14:paraId="0271C301" w14:textId="77777777" w:rsidR="00FA7746" w:rsidRDefault="00FA7746" w:rsidP="00B24B1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Начисление доходов в сумме субсидии на иные цели отражается  в момент подписания Соглашения о </w:t>
      </w:r>
      <w:r w:rsidR="005076FB">
        <w:rPr>
          <w:rFonts w:ascii="Times New Roman" w:hAnsi="Times New Roman" w:cs="Times New Roman"/>
          <w:sz w:val="24"/>
          <w:szCs w:val="24"/>
        </w:rPr>
        <w:t>Порядке и условиях предоставления субсидии на иные цели.</w:t>
      </w:r>
    </w:p>
    <w:p w14:paraId="758D00FB" w14:textId="5A4B790E" w:rsidR="00E033DF" w:rsidRPr="00E86BB3" w:rsidRDefault="00ED6341" w:rsidP="00B24B18">
      <w:pPr>
        <w:pStyle w:val="ConsPlusNonformat"/>
        <w:spacing w:line="276" w:lineRule="auto"/>
        <w:rPr>
          <w:rFonts w:ascii="Arial" w:hAnsi="Arial" w:cs="Arial"/>
          <w:b/>
          <w:bCs/>
          <w:highlight w:val="yellow"/>
          <w:lang w:eastAsia="ru-RU"/>
        </w:rPr>
      </w:pPr>
      <w:r w:rsidRPr="00ED6341">
        <w:rPr>
          <w:rFonts w:ascii="Times New Roman" w:hAnsi="Times New Roman" w:cs="Times New Roman"/>
          <w:sz w:val="24"/>
          <w:szCs w:val="24"/>
        </w:rPr>
        <w:t xml:space="preserve"> </w:t>
      </w:r>
    </w:p>
    <w:p w14:paraId="3D6B98D1" w14:textId="446A1F21" w:rsidR="00E033DF" w:rsidRPr="0096222D" w:rsidRDefault="0096222D" w:rsidP="00B24B18">
      <w:pPr>
        <w:pStyle w:val="a4"/>
        <w:spacing w:line="276" w:lineRule="auto"/>
        <w:ind w:left="585"/>
        <w:jc w:val="center"/>
        <w:rPr>
          <w:rFonts w:ascii="Times New Roman" w:hAnsi="Times New Roman" w:cs="Times New Roman"/>
          <w:b/>
          <w:bCs/>
          <w:sz w:val="28"/>
          <w:szCs w:val="28"/>
        </w:rPr>
      </w:pPr>
      <w:r>
        <w:rPr>
          <w:rFonts w:ascii="Times New Roman" w:hAnsi="Times New Roman" w:cs="Times New Roman"/>
          <w:b/>
          <w:bCs/>
          <w:sz w:val="28"/>
          <w:szCs w:val="28"/>
        </w:rPr>
        <w:t>2</w:t>
      </w:r>
      <w:r w:rsidR="00E033DF" w:rsidRPr="0096222D">
        <w:rPr>
          <w:rFonts w:ascii="Times New Roman" w:hAnsi="Times New Roman" w:cs="Times New Roman"/>
          <w:b/>
          <w:bCs/>
          <w:sz w:val="28"/>
          <w:szCs w:val="28"/>
        </w:rPr>
        <w:t>.6. Расчеты по обязательствам</w:t>
      </w:r>
    </w:p>
    <w:p w14:paraId="63D258AC" w14:textId="44991C98" w:rsidR="00E1286C" w:rsidRPr="00E1286C" w:rsidRDefault="0096222D"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1286C" w:rsidRPr="00E1286C">
        <w:rPr>
          <w:rFonts w:ascii="Times New Roman" w:eastAsia="Calibri" w:hAnsi="Times New Roman" w:cs="Times New Roman"/>
          <w:sz w:val="24"/>
          <w:szCs w:val="24"/>
        </w:rPr>
        <w:t>.6.1. Аналитический учет расчетов по пособиям и иным социальным выплатам ведется в разрезе физических лиц – получателей социальных выплат.</w:t>
      </w:r>
    </w:p>
    <w:p w14:paraId="17A0BB05" w14:textId="160839C8" w:rsidR="00E1286C" w:rsidRPr="00E1286C" w:rsidRDefault="0096222D"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.6.2</w:t>
      </w:r>
      <w:r w:rsidR="00E1286C" w:rsidRPr="0096222D">
        <w:rPr>
          <w:rFonts w:ascii="Times New Roman" w:eastAsia="Calibri" w:hAnsi="Times New Roman" w:cs="Times New Roman"/>
          <w:sz w:val="24"/>
          <w:szCs w:val="24"/>
        </w:rPr>
        <w:t>.</w:t>
      </w:r>
      <w:r w:rsidR="00E1286C" w:rsidRPr="00E1286C">
        <w:rPr>
          <w:rFonts w:ascii="Times New Roman" w:eastAsia="Calibri"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0C335DF3" w14:textId="42B93616" w:rsidR="00E1286C" w:rsidRPr="00E1286C" w:rsidRDefault="0096222D" w:rsidP="00B24B18">
      <w:pPr>
        <w:spacing w:after="0" w:line="276" w:lineRule="auto"/>
        <w:jc w:val="both"/>
        <w:rPr>
          <w:rFonts w:ascii="Times New Roman" w:eastAsia="Calibri" w:hAnsi="Times New Roman" w:cs="Times New Roman"/>
          <w:sz w:val="24"/>
          <w:szCs w:val="24"/>
        </w:rPr>
      </w:pPr>
      <w:r w:rsidRPr="0096222D">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.6.3</w:t>
      </w:r>
      <w:r w:rsidR="00E1286C" w:rsidRPr="00E1286C">
        <w:rPr>
          <w:rFonts w:ascii="Times New Roman" w:eastAsia="Calibri" w:hAnsi="Times New Roman" w:cs="Times New Roman"/>
          <w:sz w:val="24"/>
          <w:szCs w:val="24"/>
        </w:rPr>
        <w:t xml:space="preserve">.  Аналитический учет удержаний из заработной платы ведется в разрезе каждого сотрудника </w:t>
      </w:r>
      <w:r w:rsidRPr="00E1286C">
        <w:rPr>
          <w:rFonts w:ascii="Times New Roman" w:eastAsia="Calibri" w:hAnsi="Times New Roman" w:cs="Times New Roman"/>
          <w:sz w:val="24"/>
          <w:szCs w:val="24"/>
        </w:rPr>
        <w:t>и удержаний</w:t>
      </w:r>
      <w:r w:rsidR="00E1286C" w:rsidRPr="00E1286C">
        <w:rPr>
          <w:rFonts w:ascii="Times New Roman" w:eastAsia="Calibri" w:hAnsi="Times New Roman" w:cs="Times New Roman"/>
          <w:sz w:val="24"/>
          <w:szCs w:val="24"/>
        </w:rPr>
        <w:t xml:space="preserve"> из заработной платы.</w:t>
      </w:r>
    </w:p>
    <w:p w14:paraId="29A7F06C" w14:textId="1EA27408" w:rsidR="00E1286C" w:rsidRPr="00E1286C" w:rsidRDefault="00B450DE"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.6.4.</w:t>
      </w:r>
      <w:r w:rsidR="00E1286C" w:rsidRPr="00E1286C">
        <w:rPr>
          <w:rFonts w:ascii="Times New Roman" w:eastAsia="Calibri" w:hAnsi="Times New Roman" w:cs="Times New Roman"/>
          <w:sz w:val="24"/>
          <w:szCs w:val="24"/>
        </w:rPr>
        <w:t xml:space="preserve">Учет расчетов по обязательствам на счете 302 ведется в разрезе контрагентов, счетов, договоров. </w:t>
      </w:r>
    </w:p>
    <w:p w14:paraId="007F934F" w14:textId="3C8B0292" w:rsidR="00E033DF" w:rsidRPr="0096222D" w:rsidRDefault="0096222D" w:rsidP="00B24B18">
      <w:pPr>
        <w:pStyle w:val="a4"/>
        <w:spacing w:line="276" w:lineRule="auto"/>
        <w:ind w:left="585"/>
        <w:jc w:val="center"/>
        <w:rPr>
          <w:rFonts w:ascii="Times New Roman" w:hAnsi="Times New Roman" w:cs="Times New Roman"/>
          <w:b/>
          <w:bCs/>
          <w:sz w:val="28"/>
          <w:szCs w:val="28"/>
          <w:highlight w:val="yellow"/>
        </w:rPr>
      </w:pPr>
      <w:r>
        <w:rPr>
          <w:rFonts w:ascii="Times New Roman" w:hAnsi="Times New Roman" w:cs="Times New Roman"/>
          <w:b/>
          <w:bCs/>
          <w:sz w:val="28"/>
          <w:szCs w:val="28"/>
        </w:rPr>
        <w:t>2</w:t>
      </w:r>
      <w:r w:rsidR="00E033DF" w:rsidRPr="0096222D">
        <w:rPr>
          <w:rFonts w:ascii="Times New Roman" w:hAnsi="Times New Roman" w:cs="Times New Roman"/>
          <w:b/>
          <w:bCs/>
          <w:sz w:val="28"/>
          <w:szCs w:val="28"/>
        </w:rPr>
        <w:t>.7.  Дебиторская и кредиторская задолженность</w:t>
      </w:r>
    </w:p>
    <w:p w14:paraId="3942EF87" w14:textId="460F4D06" w:rsidR="00E1286C" w:rsidRDefault="0096222D" w:rsidP="00B24B18">
      <w:pPr>
        <w:autoSpaceDE w:val="0"/>
        <w:autoSpaceDN w:val="0"/>
        <w:adjustRightInd w:val="0"/>
        <w:spacing w:after="0" w:line="276" w:lineRule="auto"/>
        <w:jc w:val="both"/>
        <w:rPr>
          <w:rFonts w:ascii="Times New Roman" w:hAnsi="Times New Roman" w:cs="Times New Roman"/>
          <w:sz w:val="24"/>
          <w:szCs w:val="24"/>
        </w:rPr>
      </w:pPr>
      <w:r w:rsidRPr="0096222D">
        <w:rPr>
          <w:rFonts w:ascii="Times New Roman" w:hAnsi="Times New Roman" w:cs="Times New Roman"/>
          <w:sz w:val="24"/>
          <w:szCs w:val="24"/>
          <w:lang w:eastAsia="x-none"/>
        </w:rPr>
        <w:t>2</w:t>
      </w:r>
      <w:r w:rsidR="00E1286C" w:rsidRPr="0096222D">
        <w:rPr>
          <w:rFonts w:ascii="Times New Roman" w:hAnsi="Times New Roman" w:cs="Times New Roman"/>
          <w:sz w:val="24"/>
          <w:szCs w:val="24"/>
          <w:lang w:eastAsia="x-none"/>
        </w:rPr>
        <w:t>.7.1</w:t>
      </w:r>
      <w:r w:rsidR="00E1286C">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Дебиторская задолженность, срок исковой давности которой истек, списывается </w:t>
      </w:r>
      <w:r w:rsidR="00E1286C" w:rsidRPr="00E661CB">
        <w:rPr>
          <w:rFonts w:ascii="Times New Roman" w:hAnsi="Times New Roman" w:cs="Times New Roman"/>
          <w:sz w:val="24"/>
          <w:szCs w:val="24"/>
          <w:lang w:eastAsia="x-none"/>
        </w:rPr>
        <w:t xml:space="preserve">с </w:t>
      </w:r>
      <w:r w:rsidR="00E1286C" w:rsidRPr="00E661CB">
        <w:rPr>
          <w:rFonts w:ascii="Times New Roman" w:hAnsi="Times New Roman" w:cs="Times New Roman"/>
          <w:bCs/>
          <w:sz w:val="24"/>
          <w:szCs w:val="24"/>
        </w:rPr>
        <w:t>момента принятия соответствующего решения комиссией</w:t>
      </w:r>
      <w:r w:rsidR="00E1286C" w:rsidRPr="00E661CB">
        <w:rPr>
          <w:rFonts w:ascii="Times New Roman" w:hAnsi="Times New Roman" w:cs="Times New Roman"/>
          <w:sz w:val="24"/>
          <w:szCs w:val="24"/>
        </w:rPr>
        <w:t xml:space="preserve"> </w:t>
      </w:r>
      <w:r w:rsidR="00E1286C">
        <w:rPr>
          <w:rFonts w:ascii="Times New Roman" w:hAnsi="Times New Roman" w:cs="Times New Roman"/>
          <w:sz w:val="24"/>
          <w:szCs w:val="24"/>
        </w:rPr>
        <w:t>учреждения по поступлению и выбытию активов</w:t>
      </w:r>
      <w:r w:rsidR="00E661CB">
        <w:rPr>
          <w:rFonts w:ascii="Times New Roman" w:hAnsi="Times New Roman" w:cs="Times New Roman"/>
          <w:sz w:val="24"/>
          <w:szCs w:val="24"/>
        </w:rPr>
        <w:t>.</w:t>
      </w:r>
    </w:p>
    <w:p w14:paraId="57EBDFDD" w14:textId="0700E8DD" w:rsidR="00E1286C" w:rsidRPr="00E1286C" w:rsidRDefault="00E1286C" w:rsidP="00B24B18">
      <w:pPr>
        <w:spacing w:after="120" w:line="276" w:lineRule="auto"/>
        <w:ind w:left="360" w:hanging="36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Основанием для списания служат:</w:t>
      </w:r>
    </w:p>
    <w:p w14:paraId="0EF81414" w14:textId="77777777" w:rsidR="00E1286C" w:rsidRPr="00E1286C" w:rsidRDefault="00E1286C" w:rsidP="00FE20F1">
      <w:pPr>
        <w:numPr>
          <w:ilvl w:val="0"/>
          <w:numId w:val="37"/>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первичные документы, подтверждающие возникновение дебиторской задолженности (договоры, акты, счета, платежные документы);</w:t>
      </w:r>
    </w:p>
    <w:p w14:paraId="5E27013B" w14:textId="77777777" w:rsidR="00E1286C" w:rsidRPr="00E1286C" w:rsidRDefault="00E1286C" w:rsidP="00FE20F1">
      <w:pPr>
        <w:numPr>
          <w:ilvl w:val="0"/>
          <w:numId w:val="37"/>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инвентаризационная опись расчетов с покупателями, поставщиками и прочими дебиторами и кредиторами (ф.0504089)</w:t>
      </w:r>
    </w:p>
    <w:p w14:paraId="19671698" w14:textId="77777777" w:rsidR="00E1286C" w:rsidRPr="00E1286C" w:rsidRDefault="00E1286C" w:rsidP="00FE20F1">
      <w:pPr>
        <w:numPr>
          <w:ilvl w:val="0"/>
          <w:numId w:val="37"/>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докладная записка руководству учреждения о выявлении дебиторской задолженности с истекшим сроком исковой давности;</w:t>
      </w:r>
    </w:p>
    <w:p w14:paraId="22DA76C0" w14:textId="77777777" w:rsidR="00E1286C" w:rsidRPr="00E1286C" w:rsidRDefault="00E1286C" w:rsidP="00FE20F1">
      <w:pPr>
        <w:numPr>
          <w:ilvl w:val="0"/>
          <w:numId w:val="37"/>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решение руководителя (приказ) о списании этой задолженности;</w:t>
      </w:r>
    </w:p>
    <w:p w14:paraId="320A59B3" w14:textId="77777777" w:rsidR="00E1286C" w:rsidRPr="00E1286C" w:rsidRDefault="00E1286C" w:rsidP="00FE20F1">
      <w:pPr>
        <w:numPr>
          <w:ilvl w:val="0"/>
          <w:numId w:val="37"/>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w:t>
      </w:r>
    </w:p>
    <w:p w14:paraId="521FF979" w14:textId="77777777" w:rsidR="00E1286C" w:rsidRPr="00E1286C" w:rsidRDefault="00E1286C" w:rsidP="00B24B18">
      <w:pPr>
        <w:spacing w:after="120" w:line="276" w:lineRule="auto"/>
        <w:jc w:val="both"/>
        <w:rPr>
          <w:rFonts w:ascii="Times New Roman" w:hAnsi="Times New Roman" w:cs="Times New Roman"/>
          <w:sz w:val="24"/>
          <w:szCs w:val="24"/>
        </w:rPr>
      </w:pPr>
      <w:r w:rsidRPr="007D4896">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339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6E2A966C" w14:textId="37F00364" w:rsidR="00E1286C" w:rsidRPr="00E1286C" w:rsidRDefault="00F20CA6" w:rsidP="00B24B18">
      <w:pPr>
        <w:spacing w:after="120" w:line="276" w:lineRule="auto"/>
        <w:jc w:val="both"/>
        <w:rPr>
          <w:rFonts w:ascii="Times New Roman" w:hAnsi="Times New Roman" w:cs="Times New Roman"/>
          <w:sz w:val="24"/>
          <w:szCs w:val="24"/>
          <w:lang w:val="x-none" w:eastAsia="x-none"/>
        </w:rPr>
      </w:pPr>
      <w:r w:rsidRPr="00F20CA6">
        <w:rPr>
          <w:rFonts w:ascii="Times New Roman" w:hAnsi="Times New Roman" w:cs="Times New Roman"/>
          <w:sz w:val="24"/>
          <w:szCs w:val="24"/>
          <w:lang w:eastAsia="x-none"/>
        </w:rPr>
        <w:t>2</w:t>
      </w:r>
      <w:r w:rsidR="002B2517" w:rsidRPr="00F20CA6">
        <w:rPr>
          <w:rFonts w:ascii="Times New Roman" w:hAnsi="Times New Roman" w:cs="Times New Roman"/>
          <w:sz w:val="24"/>
          <w:szCs w:val="24"/>
          <w:lang w:eastAsia="x-none"/>
        </w:rPr>
        <w:t>.7.2</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Учреждением ведется учет списанной задолженности на </w:t>
      </w:r>
      <w:proofErr w:type="spellStart"/>
      <w:r w:rsidR="00E1286C" w:rsidRPr="00E1286C">
        <w:rPr>
          <w:rFonts w:ascii="Times New Roman" w:hAnsi="Times New Roman" w:cs="Times New Roman"/>
          <w:sz w:val="24"/>
          <w:szCs w:val="24"/>
          <w:lang w:val="x-none" w:eastAsia="x-none"/>
        </w:rPr>
        <w:t>забалансовом</w:t>
      </w:r>
      <w:proofErr w:type="spellEnd"/>
      <w:r w:rsidR="00E1286C" w:rsidRPr="00E1286C">
        <w:rPr>
          <w:rFonts w:ascii="Times New Roman" w:hAnsi="Times New Roman" w:cs="Times New Roman"/>
          <w:sz w:val="24"/>
          <w:szCs w:val="24"/>
          <w:lang w:val="x-none" w:eastAsia="x-none"/>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14:paraId="72D99E39" w14:textId="77777777" w:rsidR="00E1286C" w:rsidRPr="00E1286C" w:rsidRDefault="00E1286C" w:rsidP="00B24B18">
      <w:pPr>
        <w:spacing w:after="120" w:line="276" w:lineRule="auto"/>
        <w:jc w:val="both"/>
        <w:rPr>
          <w:rFonts w:ascii="Times New Roman" w:hAnsi="Times New Roman" w:cs="Times New Roman"/>
          <w:sz w:val="24"/>
          <w:szCs w:val="24"/>
        </w:rPr>
      </w:pPr>
      <w:r w:rsidRPr="00F20CA6">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339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793B1A0B" w14:textId="77777777" w:rsidR="00F20CA6" w:rsidRDefault="00F20CA6" w:rsidP="00B24B1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x-none"/>
        </w:rPr>
        <w:t>2</w:t>
      </w:r>
      <w:r w:rsidR="002B2517">
        <w:rPr>
          <w:rFonts w:ascii="Times New Roman" w:hAnsi="Times New Roman" w:cs="Times New Roman"/>
          <w:sz w:val="24"/>
          <w:szCs w:val="24"/>
          <w:lang w:eastAsia="x-none"/>
        </w:rPr>
        <w:t>.7.3</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Кредиторская задолженность, срок исковой давности которой истек, списывается с </w:t>
      </w:r>
      <w:r w:rsidRPr="00E1286C">
        <w:rPr>
          <w:rFonts w:ascii="Times New Roman" w:hAnsi="Times New Roman" w:cs="Times New Roman"/>
          <w:sz w:val="24"/>
          <w:szCs w:val="24"/>
          <w:lang w:val="x-none" w:eastAsia="x-none"/>
        </w:rPr>
        <w:t>баланса с</w:t>
      </w:r>
      <w:r w:rsidR="00E661CB" w:rsidRPr="00E661CB">
        <w:rPr>
          <w:rFonts w:ascii="Times New Roman" w:hAnsi="Times New Roman" w:cs="Times New Roman"/>
          <w:sz w:val="24"/>
          <w:szCs w:val="24"/>
          <w:lang w:eastAsia="x-none"/>
        </w:rPr>
        <w:t xml:space="preserve"> </w:t>
      </w:r>
      <w:r w:rsidR="00E661CB" w:rsidRPr="00E661CB">
        <w:rPr>
          <w:rFonts w:ascii="Times New Roman" w:hAnsi="Times New Roman" w:cs="Times New Roman"/>
          <w:bCs/>
          <w:sz w:val="24"/>
          <w:szCs w:val="24"/>
        </w:rPr>
        <w:t>момента принятия соответствующего решения комиссией</w:t>
      </w:r>
      <w:r w:rsidR="00E661CB" w:rsidRPr="00E661CB">
        <w:rPr>
          <w:rFonts w:ascii="Times New Roman" w:hAnsi="Times New Roman" w:cs="Times New Roman"/>
          <w:sz w:val="24"/>
          <w:szCs w:val="24"/>
        </w:rPr>
        <w:t xml:space="preserve"> </w:t>
      </w:r>
      <w:r w:rsidR="00E661CB">
        <w:rPr>
          <w:rFonts w:ascii="Times New Roman" w:hAnsi="Times New Roman" w:cs="Times New Roman"/>
          <w:sz w:val="24"/>
          <w:szCs w:val="24"/>
        </w:rPr>
        <w:t>учреждения по поступлению и выбытию активов</w:t>
      </w:r>
      <w:r>
        <w:rPr>
          <w:rFonts w:ascii="Times New Roman" w:hAnsi="Times New Roman" w:cs="Times New Roman"/>
          <w:sz w:val="24"/>
          <w:szCs w:val="24"/>
        </w:rPr>
        <w:t>.</w:t>
      </w:r>
    </w:p>
    <w:p w14:paraId="39BC657F" w14:textId="500C57A8" w:rsidR="00E1286C" w:rsidRPr="00F20CA6" w:rsidRDefault="00E1286C" w:rsidP="00B24B18">
      <w:pPr>
        <w:autoSpaceDE w:val="0"/>
        <w:autoSpaceDN w:val="0"/>
        <w:adjustRightInd w:val="0"/>
        <w:spacing w:after="0" w:line="276" w:lineRule="auto"/>
        <w:jc w:val="both"/>
        <w:rPr>
          <w:rFonts w:ascii="Times New Roman" w:hAnsi="Times New Roman" w:cs="Times New Roman"/>
          <w:sz w:val="24"/>
          <w:szCs w:val="24"/>
        </w:rPr>
      </w:pPr>
      <w:r w:rsidRPr="00E1286C">
        <w:rPr>
          <w:rFonts w:ascii="Times New Roman" w:hAnsi="Times New Roman" w:cs="Times New Roman"/>
          <w:sz w:val="24"/>
          <w:szCs w:val="24"/>
          <w:lang w:val="x-none" w:eastAsia="x-none"/>
        </w:rPr>
        <w:t>Основанием для списания служат:</w:t>
      </w:r>
    </w:p>
    <w:p w14:paraId="0B8E9920" w14:textId="77777777" w:rsidR="00E1286C" w:rsidRPr="00E1286C" w:rsidRDefault="00E1286C" w:rsidP="00FE20F1">
      <w:pPr>
        <w:numPr>
          <w:ilvl w:val="0"/>
          <w:numId w:val="38"/>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lastRenderedPageBreak/>
        <w:t>первичные документы, подтверждающие возникновение кредиторской задолженности (договоры, акты, счета, платежные документы);</w:t>
      </w:r>
    </w:p>
    <w:p w14:paraId="789507E2" w14:textId="77777777" w:rsidR="00E1286C" w:rsidRPr="00E1286C" w:rsidRDefault="00E1286C" w:rsidP="00FE20F1">
      <w:pPr>
        <w:numPr>
          <w:ilvl w:val="0"/>
          <w:numId w:val="38"/>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инвентаризационная опись расчетов с покупателями, поставщиками и прочими дебиторами и кредиторами (ф.0504089),</w:t>
      </w:r>
    </w:p>
    <w:p w14:paraId="085C7033" w14:textId="77777777" w:rsidR="00E1286C" w:rsidRPr="00E1286C" w:rsidRDefault="00E1286C" w:rsidP="00FE20F1">
      <w:pPr>
        <w:numPr>
          <w:ilvl w:val="0"/>
          <w:numId w:val="38"/>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объяснительная записка о причине образования задолженности;</w:t>
      </w:r>
    </w:p>
    <w:p w14:paraId="5D491B2F" w14:textId="77777777" w:rsidR="00E1286C" w:rsidRPr="00E1286C" w:rsidRDefault="00E1286C" w:rsidP="00FE20F1">
      <w:pPr>
        <w:numPr>
          <w:ilvl w:val="0"/>
          <w:numId w:val="38"/>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решение руководителя (приказ) о списании этой задолженности.</w:t>
      </w:r>
    </w:p>
    <w:p w14:paraId="58A4BEED" w14:textId="77777777" w:rsidR="00E1286C" w:rsidRPr="00E1286C" w:rsidRDefault="00E1286C" w:rsidP="00B24B18">
      <w:pPr>
        <w:spacing w:after="120" w:line="276" w:lineRule="auto"/>
        <w:jc w:val="both"/>
        <w:rPr>
          <w:rFonts w:ascii="Times New Roman" w:hAnsi="Times New Roman" w:cs="Times New Roman"/>
          <w:sz w:val="24"/>
          <w:szCs w:val="24"/>
          <w:lang w:val="x-none" w:eastAsia="x-none"/>
        </w:rPr>
      </w:pPr>
      <w:r w:rsidRPr="00F826A8">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371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433D76AB" w14:textId="2B7F59B8" w:rsidR="00E1286C" w:rsidRPr="00E1286C" w:rsidRDefault="00F826A8"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2B2517">
        <w:rPr>
          <w:rFonts w:ascii="Times New Roman" w:hAnsi="Times New Roman" w:cs="Times New Roman"/>
          <w:sz w:val="24"/>
          <w:szCs w:val="24"/>
          <w:lang w:eastAsia="x-none"/>
        </w:rPr>
        <w:t>.7.4</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Учет списанной кредиторской задолженности ведется на </w:t>
      </w:r>
      <w:proofErr w:type="spellStart"/>
      <w:r w:rsidR="00E1286C" w:rsidRPr="00E1286C">
        <w:rPr>
          <w:rFonts w:ascii="Times New Roman" w:hAnsi="Times New Roman" w:cs="Times New Roman"/>
          <w:sz w:val="24"/>
          <w:szCs w:val="24"/>
          <w:lang w:val="x-none" w:eastAsia="x-none"/>
        </w:rPr>
        <w:t>забалансовом</w:t>
      </w:r>
      <w:proofErr w:type="spellEnd"/>
      <w:r w:rsidR="00E1286C" w:rsidRPr="00E1286C">
        <w:rPr>
          <w:rFonts w:ascii="Times New Roman" w:hAnsi="Times New Roman" w:cs="Times New Roman"/>
          <w:sz w:val="24"/>
          <w:szCs w:val="24"/>
          <w:lang w:val="x-none" w:eastAsia="x-none"/>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14:paraId="64A39CFA" w14:textId="28F4FA1B" w:rsidR="00E033DF" w:rsidRPr="00E32ACB" w:rsidRDefault="00E32ACB" w:rsidP="00B24B18">
      <w:pPr>
        <w:pStyle w:val="a4"/>
        <w:spacing w:line="276" w:lineRule="auto"/>
        <w:ind w:left="585"/>
        <w:jc w:val="center"/>
        <w:rPr>
          <w:rFonts w:ascii="Times New Roman" w:hAnsi="Times New Roman" w:cs="Times New Roman"/>
          <w:b/>
          <w:bCs/>
          <w:sz w:val="28"/>
          <w:szCs w:val="28"/>
          <w:lang w:eastAsia="en-US"/>
        </w:rPr>
      </w:pPr>
      <w:r w:rsidRPr="00E32ACB">
        <w:rPr>
          <w:rFonts w:ascii="Times New Roman" w:hAnsi="Times New Roman" w:cs="Times New Roman"/>
          <w:b/>
          <w:bCs/>
          <w:sz w:val="28"/>
          <w:szCs w:val="28"/>
          <w:lang w:eastAsia="en-US"/>
        </w:rPr>
        <w:t>2</w:t>
      </w:r>
      <w:r w:rsidR="00E033DF" w:rsidRPr="00E32ACB">
        <w:rPr>
          <w:rFonts w:ascii="Times New Roman" w:hAnsi="Times New Roman" w:cs="Times New Roman"/>
          <w:b/>
          <w:bCs/>
          <w:sz w:val="28"/>
          <w:szCs w:val="28"/>
          <w:lang w:eastAsia="en-US"/>
        </w:rPr>
        <w:t>.8 Санкционирование расходов</w:t>
      </w:r>
    </w:p>
    <w:p w14:paraId="73CA01FA" w14:textId="5CAF93E0" w:rsidR="002B2517" w:rsidRPr="002B2517" w:rsidRDefault="00E32ACB" w:rsidP="00B24B1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Счета раздела 5 предназначены для учета всех видов финансового обеспечения на текущий, очередной и второй год, следующий за </w:t>
      </w:r>
      <w:proofErr w:type="gramStart"/>
      <w:r w:rsidRPr="002B2517">
        <w:rPr>
          <w:rFonts w:ascii="Times New Roman" w:hAnsi="Times New Roman" w:cs="Times New Roman"/>
          <w:sz w:val="24"/>
          <w:szCs w:val="24"/>
        </w:rPr>
        <w:t>очередным</w:t>
      </w:r>
      <w:proofErr w:type="gramEnd"/>
      <w:r w:rsidRPr="002B2517">
        <w:rPr>
          <w:rFonts w:ascii="Times New Roman" w:hAnsi="Times New Roman" w:cs="Times New Roman"/>
          <w:sz w:val="24"/>
          <w:szCs w:val="24"/>
        </w:rPr>
        <w:t xml:space="preserve"> и</w:t>
      </w:r>
      <w:r w:rsidR="002B2517" w:rsidRPr="002B2517">
        <w:rPr>
          <w:rFonts w:ascii="Times New Roman" w:hAnsi="Times New Roman" w:cs="Times New Roman"/>
          <w:sz w:val="24"/>
          <w:szCs w:val="24"/>
        </w:rPr>
        <w:t xml:space="preserve"> т.д. </w:t>
      </w:r>
    </w:p>
    <w:p w14:paraId="439310E1" w14:textId="3EF00B1A" w:rsidR="002B2517" w:rsidRPr="002B2517" w:rsidRDefault="00E32ACB" w:rsidP="00B24B18">
      <w:pPr>
        <w:spacing w:after="200" w:line="276" w:lineRule="auto"/>
        <w:contextualSpacing/>
        <w:jc w:val="both"/>
        <w:rPr>
          <w:rFonts w:ascii="Times New Roman" w:hAnsi="Times New Roman" w:cs="Times New Roman"/>
          <w:sz w:val="24"/>
          <w:szCs w:val="24"/>
        </w:rPr>
      </w:pPr>
      <w:r w:rsidRPr="00E32ACB">
        <w:rPr>
          <w:rFonts w:ascii="Times New Roman" w:hAnsi="Times New Roman" w:cs="Times New Roman"/>
          <w:sz w:val="24"/>
          <w:szCs w:val="24"/>
        </w:rPr>
        <w:t>2</w:t>
      </w:r>
      <w:r w:rsidR="002B2517" w:rsidRPr="00E32ACB">
        <w:rPr>
          <w:rFonts w:ascii="Times New Roman" w:hAnsi="Times New Roman" w:cs="Times New Roman"/>
          <w:sz w:val="24"/>
          <w:szCs w:val="24"/>
        </w:rPr>
        <w:t>.8.1</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Для операций текущего года в 22 разряде бухгалтерского учета ставится признак:</w:t>
      </w:r>
    </w:p>
    <w:p w14:paraId="7BFB512A" w14:textId="77777777" w:rsidR="002B2517" w:rsidRPr="002B2517" w:rsidRDefault="002B2517" w:rsidP="00FE20F1">
      <w:pPr>
        <w:numPr>
          <w:ilvl w:val="2"/>
          <w:numId w:val="39"/>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«1» - для операций текущего года;</w:t>
      </w:r>
    </w:p>
    <w:p w14:paraId="7365B8C2" w14:textId="77777777" w:rsidR="002B2517" w:rsidRPr="002B2517" w:rsidRDefault="002B2517" w:rsidP="00FE20F1">
      <w:pPr>
        <w:numPr>
          <w:ilvl w:val="2"/>
          <w:numId w:val="39"/>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«2» - для операций очередного финансового года;</w:t>
      </w:r>
    </w:p>
    <w:p w14:paraId="206DD819" w14:textId="77777777" w:rsidR="002B2517" w:rsidRPr="002B2517" w:rsidRDefault="002B2517" w:rsidP="00FE20F1">
      <w:pPr>
        <w:numPr>
          <w:ilvl w:val="2"/>
          <w:numId w:val="39"/>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«3» - для операций второго за очередным финансовым годом;</w:t>
      </w:r>
    </w:p>
    <w:p w14:paraId="31080708" w14:textId="77777777" w:rsidR="002B2517" w:rsidRPr="002B2517" w:rsidRDefault="002B2517" w:rsidP="00FE20F1">
      <w:pPr>
        <w:numPr>
          <w:ilvl w:val="2"/>
          <w:numId w:val="39"/>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«4»  - для операций последующего финансового года;</w:t>
      </w:r>
    </w:p>
    <w:p w14:paraId="1C02907B" w14:textId="4FF7FCED" w:rsidR="002B2517" w:rsidRPr="002B2517" w:rsidRDefault="00B663FD" w:rsidP="00B24B18">
      <w:pPr>
        <w:spacing w:after="200" w:line="276" w:lineRule="auto"/>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.8.2</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Обязательства принимаются на основании:  </w:t>
      </w:r>
    </w:p>
    <w:p w14:paraId="296D789B" w14:textId="480C0DF0" w:rsidR="002B2517" w:rsidRPr="002B2517" w:rsidRDefault="00B663FD" w:rsidP="00FE20F1">
      <w:pPr>
        <w:numPr>
          <w:ilvl w:val="0"/>
          <w:numId w:val="40"/>
        </w:numPr>
        <w:spacing w:after="20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штатного расписания, расчетно-платежной </w:t>
      </w:r>
      <w:r w:rsidRPr="002B2517">
        <w:rPr>
          <w:rFonts w:ascii="Times New Roman" w:hAnsi="Times New Roman" w:cs="Times New Roman"/>
          <w:sz w:val="24"/>
          <w:szCs w:val="24"/>
        </w:rPr>
        <w:t>ведомости (</w:t>
      </w:r>
      <w:r w:rsidR="002B2517" w:rsidRPr="002B2517">
        <w:rPr>
          <w:rFonts w:ascii="Times New Roman" w:hAnsi="Times New Roman" w:cs="Times New Roman"/>
          <w:sz w:val="24"/>
          <w:szCs w:val="24"/>
        </w:rPr>
        <w:t>обязательства по оплате труда);</w:t>
      </w:r>
    </w:p>
    <w:p w14:paraId="67B89571" w14:textId="4F6A1B9F" w:rsidR="002B2517" w:rsidRPr="002B2517" w:rsidRDefault="00B663FD" w:rsidP="00FE20F1">
      <w:pPr>
        <w:numPr>
          <w:ilvl w:val="0"/>
          <w:numId w:val="40"/>
        </w:numPr>
        <w:tabs>
          <w:tab w:val="left" w:pos="567"/>
        </w:tabs>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расчетных ведомостей по начислению страховых взносов, (обязательства по начислению страховых взносов на оплату труда, пособий из средств ФСС);</w:t>
      </w:r>
    </w:p>
    <w:p w14:paraId="2F4A06AA" w14:textId="7FE2662F" w:rsidR="002B2517" w:rsidRPr="002B2517" w:rsidRDefault="00B663FD" w:rsidP="00FE20F1">
      <w:pPr>
        <w:numPr>
          <w:ilvl w:val="0"/>
          <w:numId w:val="40"/>
        </w:numPr>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заключенных договоров, разовых счетов (обязательства по поставке товаров, работ, услуг);</w:t>
      </w:r>
    </w:p>
    <w:p w14:paraId="45EE6FD7" w14:textId="7357D2BD" w:rsidR="002B2517" w:rsidRPr="002B2517" w:rsidRDefault="002B2517" w:rsidP="00FE20F1">
      <w:pPr>
        <w:numPr>
          <w:ilvl w:val="0"/>
          <w:numId w:val="40"/>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командировочных расходов;</w:t>
      </w:r>
    </w:p>
    <w:p w14:paraId="67455AE7" w14:textId="5272C59B" w:rsidR="002B2517" w:rsidRPr="002B2517" w:rsidRDefault="00B663FD" w:rsidP="00FE20F1">
      <w:pPr>
        <w:numPr>
          <w:ilvl w:val="0"/>
          <w:numId w:val="40"/>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отчетов подотчетного</w:t>
      </w:r>
      <w:r w:rsidR="002B2517" w:rsidRPr="002B2517">
        <w:rPr>
          <w:rFonts w:ascii="Times New Roman" w:hAnsi="Times New Roman" w:cs="Times New Roman"/>
          <w:sz w:val="24"/>
          <w:szCs w:val="24"/>
        </w:rPr>
        <w:t xml:space="preserve"> лица (обязательства по расчетам с подотчетными лицами);</w:t>
      </w:r>
    </w:p>
    <w:p w14:paraId="6ABD3AEA" w14:textId="117F8921" w:rsidR="002B2517" w:rsidRPr="002B2517" w:rsidRDefault="002B2517" w:rsidP="00FE20F1">
      <w:pPr>
        <w:numPr>
          <w:ilvl w:val="0"/>
          <w:numId w:val="40"/>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расчетов налогов (обязательства по налогам);</w:t>
      </w:r>
    </w:p>
    <w:p w14:paraId="788A0B88" w14:textId="64BC81C4" w:rsidR="002B2517" w:rsidRPr="002B2517" w:rsidRDefault="002B2517" w:rsidP="00FE20F1">
      <w:pPr>
        <w:numPr>
          <w:ilvl w:val="0"/>
          <w:numId w:val="40"/>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w:t>
      </w:r>
    </w:p>
    <w:p w14:paraId="62E94927" w14:textId="2ECB20AF" w:rsidR="002B2517" w:rsidRPr="002B2517" w:rsidRDefault="002B2517" w:rsidP="00FE20F1">
      <w:pPr>
        <w:numPr>
          <w:ilvl w:val="0"/>
          <w:numId w:val="40"/>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решений по проверке (пени, штрафы) или решений суда (штрафные обязательства). </w:t>
      </w:r>
    </w:p>
    <w:p w14:paraId="17B6DB53" w14:textId="0DD9B094" w:rsidR="002B2517" w:rsidRPr="002B2517" w:rsidRDefault="00B663FD" w:rsidP="00B24B18">
      <w:pPr>
        <w:spacing w:after="200" w:line="276" w:lineRule="auto"/>
        <w:ind w:left="-142" w:firstLine="142"/>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.8.3.</w:t>
      </w:r>
      <w:r>
        <w:rPr>
          <w:rFonts w:ascii="Times New Roman" w:hAnsi="Times New Roman" w:cs="Times New Roman"/>
          <w:b/>
          <w:sz w:val="24"/>
          <w:szCs w:val="24"/>
        </w:rPr>
        <w:t xml:space="preserve"> </w:t>
      </w:r>
      <w:r w:rsidR="002B2517" w:rsidRPr="002B2517">
        <w:rPr>
          <w:rFonts w:ascii="Times New Roman" w:hAnsi="Times New Roman" w:cs="Times New Roman"/>
          <w:sz w:val="24"/>
          <w:szCs w:val="24"/>
        </w:rPr>
        <w:t>Обязательства принимаются к учету:</w:t>
      </w:r>
    </w:p>
    <w:p w14:paraId="5D08C2F6" w14:textId="2E7EC132"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оплате труда и по начислению страховых взносов на оплату труда – в размере годового объема выделенных средств на дату утверждения ПФХД;</w:t>
      </w:r>
    </w:p>
    <w:p w14:paraId="342C3FF8" w14:textId="4FC66185"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 пособий из средств ФСС - до 15 числа, следующего после начисления заработной платы;</w:t>
      </w:r>
    </w:p>
    <w:p w14:paraId="209ED673" w14:textId="08981AAA"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поставке товаров, работ, услуг - в день заключения договора, даты счета или счета-фактуры;</w:t>
      </w:r>
    </w:p>
    <w:p w14:paraId="0895CCF4" w14:textId="4E439C16"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командировочных расходов - день приказа о командировке;</w:t>
      </w:r>
    </w:p>
    <w:p w14:paraId="75E45194" w14:textId="12C7D7E7"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расчетам с подотчетными лицами – день визирования авансового отчета;</w:t>
      </w:r>
    </w:p>
    <w:p w14:paraId="531A89A9" w14:textId="17B27F94"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lastRenderedPageBreak/>
        <w:t>обязательства по налогам - в срок предоставления налоговых деклараций;</w:t>
      </w:r>
    </w:p>
    <w:p w14:paraId="3C1FEBA4" w14:textId="35D50F42" w:rsidR="002B2517" w:rsidRPr="002B2517" w:rsidRDefault="002B2517" w:rsidP="00FE20F1">
      <w:pPr>
        <w:numPr>
          <w:ilvl w:val="0"/>
          <w:numId w:val="41"/>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w:t>
      </w:r>
    </w:p>
    <w:p w14:paraId="1F4FA39B" w14:textId="1A92CE9F" w:rsidR="002B2517" w:rsidRPr="002B2517" w:rsidRDefault="00B663FD" w:rsidP="00B24B18">
      <w:pPr>
        <w:spacing w:after="200" w:line="276" w:lineRule="auto"/>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.8.4.</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Денежные обязательства (обязанность уплатить, исполнение сделки) принимаются на основании:</w:t>
      </w:r>
    </w:p>
    <w:p w14:paraId="4D4444EE" w14:textId="212D3C71" w:rsidR="002B2517" w:rsidRPr="002B2517" w:rsidRDefault="002B2517" w:rsidP="00FE20F1">
      <w:pPr>
        <w:numPr>
          <w:ilvl w:val="0"/>
          <w:numId w:val="42"/>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полученных накладных и </w:t>
      </w:r>
      <w:r w:rsidR="005C26CD" w:rsidRPr="002B2517">
        <w:rPr>
          <w:rFonts w:ascii="Times New Roman" w:hAnsi="Times New Roman" w:cs="Times New Roman"/>
          <w:sz w:val="24"/>
          <w:szCs w:val="24"/>
        </w:rPr>
        <w:t>оприходованных материалов</w:t>
      </w:r>
      <w:r w:rsidRPr="002B2517">
        <w:rPr>
          <w:rFonts w:ascii="Times New Roman" w:hAnsi="Times New Roman" w:cs="Times New Roman"/>
          <w:sz w:val="24"/>
          <w:szCs w:val="24"/>
        </w:rPr>
        <w:t>, товаров, основных средств, готовой продукции;</w:t>
      </w:r>
    </w:p>
    <w:p w14:paraId="4F152D36" w14:textId="7A46ECED"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полученных актов о выполненных услугах, работах;</w:t>
      </w:r>
    </w:p>
    <w:p w14:paraId="7A7446C8" w14:textId="5F74909E"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полученных счетов-фактур (коммунальные услуги);</w:t>
      </w:r>
    </w:p>
    <w:p w14:paraId="59CC6283" w14:textId="15DCE7E0"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заявления о выдаче сре</w:t>
      </w:r>
      <w:proofErr w:type="gramStart"/>
      <w:r w:rsidRPr="002B2517">
        <w:rPr>
          <w:rFonts w:ascii="Times New Roman" w:hAnsi="Times New Roman" w:cs="Times New Roman"/>
          <w:sz w:val="24"/>
          <w:szCs w:val="24"/>
        </w:rPr>
        <w:t>дств в п</w:t>
      </w:r>
      <w:proofErr w:type="gramEnd"/>
      <w:r w:rsidRPr="002B2517">
        <w:rPr>
          <w:rFonts w:ascii="Times New Roman" w:hAnsi="Times New Roman" w:cs="Times New Roman"/>
          <w:sz w:val="24"/>
          <w:szCs w:val="24"/>
        </w:rPr>
        <w:t>одотчет;</w:t>
      </w:r>
    </w:p>
    <w:p w14:paraId="10EC1F2C" w14:textId="6B19A4CE" w:rsidR="002B2517" w:rsidRPr="002B2517" w:rsidRDefault="005C26CD"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утвержденного авансового</w:t>
      </w:r>
      <w:r w:rsidR="002B2517" w:rsidRPr="002B2517">
        <w:rPr>
          <w:rFonts w:ascii="Times New Roman" w:hAnsi="Times New Roman" w:cs="Times New Roman"/>
          <w:sz w:val="24"/>
          <w:szCs w:val="24"/>
        </w:rPr>
        <w:t xml:space="preserve"> отчета;</w:t>
      </w:r>
    </w:p>
    <w:p w14:paraId="4D749DD2" w14:textId="51D45691"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условий авансирования поставщиков по условиям договоров;</w:t>
      </w:r>
    </w:p>
    <w:p w14:paraId="0DD75C08" w14:textId="5A09C986"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реестров выплат по зарплате;</w:t>
      </w:r>
    </w:p>
    <w:p w14:paraId="19F2511C" w14:textId="4484F325"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ведомостей начисления страховых взносов;</w:t>
      </w:r>
    </w:p>
    <w:p w14:paraId="001E6D7A" w14:textId="3B70A7A3"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судебных решений;</w:t>
      </w:r>
    </w:p>
    <w:p w14:paraId="2A5A8DAE" w14:textId="6BDBDFD8" w:rsidR="002B2517" w:rsidRPr="002B2517" w:rsidRDefault="002B2517" w:rsidP="00FE20F1">
      <w:pPr>
        <w:numPr>
          <w:ilvl w:val="0"/>
          <w:numId w:val="42"/>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актов проверок.</w:t>
      </w:r>
    </w:p>
    <w:p w14:paraId="0AE0BFD3" w14:textId="5A583F30" w:rsidR="002B2517" w:rsidRPr="002B2517" w:rsidRDefault="00A409C2" w:rsidP="00B24B18">
      <w:pPr>
        <w:spacing w:after="200" w:line="276" w:lineRule="auto"/>
        <w:ind w:left="284" w:hanging="284"/>
        <w:contextualSpacing/>
        <w:jc w:val="both"/>
        <w:rPr>
          <w:rFonts w:ascii="Times New Roman" w:hAnsi="Times New Roman" w:cs="Times New Roman"/>
          <w:sz w:val="24"/>
          <w:szCs w:val="24"/>
        </w:rPr>
      </w:pPr>
      <w:r w:rsidRPr="00A409C2">
        <w:rPr>
          <w:rFonts w:ascii="Times New Roman" w:hAnsi="Times New Roman" w:cs="Times New Roman"/>
          <w:sz w:val="24"/>
          <w:szCs w:val="24"/>
        </w:rPr>
        <w:t>2</w:t>
      </w:r>
      <w:r w:rsidR="002B2517" w:rsidRPr="00A409C2">
        <w:rPr>
          <w:rFonts w:ascii="Times New Roman" w:hAnsi="Times New Roman" w:cs="Times New Roman"/>
          <w:sz w:val="24"/>
          <w:szCs w:val="24"/>
        </w:rPr>
        <w:t>.8.5.</w:t>
      </w:r>
      <w:r w:rsidR="002B2517">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Денежные обязательства </w:t>
      </w:r>
      <w:r w:rsidRPr="002B2517">
        <w:rPr>
          <w:rFonts w:ascii="Times New Roman" w:hAnsi="Times New Roman" w:cs="Times New Roman"/>
          <w:sz w:val="24"/>
          <w:szCs w:val="24"/>
        </w:rPr>
        <w:t>принимаются в</w:t>
      </w:r>
      <w:r w:rsidR="002B2517" w:rsidRPr="002B2517">
        <w:rPr>
          <w:rFonts w:ascii="Times New Roman" w:hAnsi="Times New Roman" w:cs="Times New Roman"/>
          <w:sz w:val="24"/>
          <w:szCs w:val="24"/>
        </w:rPr>
        <w:t xml:space="preserve"> день:</w:t>
      </w:r>
    </w:p>
    <w:p w14:paraId="6B2BA7A4" w14:textId="04322FEC" w:rsidR="002B2517" w:rsidRPr="002B2517" w:rsidRDefault="002B2517" w:rsidP="00FE20F1">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даты полученных накладных и </w:t>
      </w:r>
      <w:r w:rsidR="00A409C2" w:rsidRPr="002B2517">
        <w:rPr>
          <w:rFonts w:ascii="Times New Roman" w:hAnsi="Times New Roman" w:cs="Times New Roman"/>
          <w:sz w:val="24"/>
          <w:szCs w:val="24"/>
        </w:rPr>
        <w:t>оприходованных материалов</w:t>
      </w:r>
      <w:r w:rsidRPr="002B2517">
        <w:rPr>
          <w:rFonts w:ascii="Times New Roman" w:hAnsi="Times New Roman" w:cs="Times New Roman"/>
          <w:sz w:val="24"/>
          <w:szCs w:val="24"/>
        </w:rPr>
        <w:t>, товаров, основных средств, готовой продукции;</w:t>
      </w:r>
    </w:p>
    <w:p w14:paraId="04CB1BF1" w14:textId="7EA06CBB"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полученных актов о выполненных услугах, работах;</w:t>
      </w:r>
    </w:p>
    <w:p w14:paraId="7EFBAC9C" w14:textId="6B78376B"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полученных счетов-фактур (коммунальные услуги);</w:t>
      </w:r>
    </w:p>
    <w:p w14:paraId="1819E87E" w14:textId="7DF2FCE0"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подписания руководителем заявления о выдаче сре</w:t>
      </w:r>
      <w:proofErr w:type="gramStart"/>
      <w:r w:rsidRPr="002B2517">
        <w:rPr>
          <w:rFonts w:ascii="Times New Roman" w:hAnsi="Times New Roman" w:cs="Times New Roman"/>
          <w:sz w:val="24"/>
          <w:szCs w:val="24"/>
        </w:rPr>
        <w:t>дств в п</w:t>
      </w:r>
      <w:proofErr w:type="gramEnd"/>
      <w:r w:rsidRPr="002B2517">
        <w:rPr>
          <w:rFonts w:ascii="Times New Roman" w:hAnsi="Times New Roman" w:cs="Times New Roman"/>
          <w:sz w:val="24"/>
          <w:szCs w:val="24"/>
        </w:rPr>
        <w:t>одотчет;</w:t>
      </w:r>
    </w:p>
    <w:p w14:paraId="34F8DB27" w14:textId="6DDC2B10"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утверждения авансового отчета;</w:t>
      </w:r>
    </w:p>
    <w:p w14:paraId="49FC358B" w14:textId="326CF13C"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приказа о командировках;</w:t>
      </w:r>
    </w:p>
    <w:p w14:paraId="6B9EEF2F" w14:textId="186F5E58"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сроков авансирования поставщиков по условиям договоров;</w:t>
      </w:r>
    </w:p>
    <w:p w14:paraId="4B4AC82C" w14:textId="03831DC1"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срока выплаты зарплаты на основе ежемесячных платежных ведомостей;</w:t>
      </w:r>
    </w:p>
    <w:p w14:paraId="0EEE219F" w14:textId="5819290A"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ведомостей начисления страховых взносов;</w:t>
      </w:r>
    </w:p>
    <w:p w14:paraId="608C77DF" w14:textId="584839C0"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судебных решений;</w:t>
      </w:r>
    </w:p>
    <w:p w14:paraId="07DF9F2D" w14:textId="65DC61C6" w:rsidR="002B2517" w:rsidRPr="002B2517" w:rsidRDefault="002B2517" w:rsidP="00FE20F1">
      <w:pPr>
        <w:numPr>
          <w:ilvl w:val="0"/>
          <w:numId w:val="43"/>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актов проверок.</w:t>
      </w:r>
    </w:p>
    <w:p w14:paraId="3A52C756" w14:textId="45429C0E" w:rsidR="002B2517" w:rsidRPr="002B2517" w:rsidRDefault="00AF1459" w:rsidP="00B24B18">
      <w:pPr>
        <w:pStyle w:val="a4"/>
        <w:spacing w:line="276" w:lineRule="auto"/>
        <w:ind w:left="0"/>
        <w:jc w:val="both"/>
        <w:rPr>
          <w:rFonts w:ascii="Times New Roman" w:eastAsia="Calibri" w:hAnsi="Times New Roman" w:cs="Times New Roman"/>
          <w:sz w:val="24"/>
          <w:szCs w:val="24"/>
        </w:rPr>
      </w:pPr>
      <w:r>
        <w:rPr>
          <w:rFonts w:ascii="Times New Roman" w:hAnsi="Times New Roman" w:cs="Times New Roman"/>
          <w:sz w:val="24"/>
          <w:szCs w:val="24"/>
        </w:rPr>
        <w:t>2</w:t>
      </w:r>
      <w:r w:rsidR="002B2517">
        <w:rPr>
          <w:rFonts w:ascii="Times New Roman" w:hAnsi="Times New Roman" w:cs="Times New Roman"/>
          <w:sz w:val="24"/>
          <w:szCs w:val="24"/>
        </w:rPr>
        <w:t>.8.6</w:t>
      </w:r>
      <w:r w:rsidR="002B2517" w:rsidRPr="002B2517">
        <w:rPr>
          <w:rFonts w:ascii="Times New Roman" w:hAnsi="Times New Roman" w:cs="Times New Roman"/>
          <w:sz w:val="24"/>
          <w:szCs w:val="24"/>
        </w:rPr>
        <w:t>.</w:t>
      </w:r>
      <w:r w:rsidR="002B2517" w:rsidRPr="002B2517">
        <w:rPr>
          <w:rFonts w:eastAsia="Calibri" w:cs="Times New Roman"/>
          <w:sz w:val="24"/>
          <w:szCs w:val="24"/>
        </w:rPr>
        <w:t xml:space="preserve"> </w:t>
      </w:r>
      <w:r w:rsidR="002B2517" w:rsidRPr="002B2517">
        <w:rPr>
          <w:rFonts w:ascii="Times New Roman" w:eastAsia="Calibri" w:hAnsi="Times New Roman" w:cs="Times New Roman"/>
          <w:sz w:val="24"/>
          <w:szCs w:val="24"/>
          <w:lang w:eastAsia="en-US"/>
        </w:rPr>
        <w:t xml:space="preserve">Принимаемые обязательства отражаются </w:t>
      </w:r>
      <w:proofErr w:type="gramStart"/>
      <w:r w:rsidR="002B2517" w:rsidRPr="002B2517">
        <w:rPr>
          <w:rFonts w:ascii="Times New Roman" w:eastAsia="Calibri" w:hAnsi="Times New Roman" w:cs="Times New Roman"/>
          <w:sz w:val="24"/>
          <w:szCs w:val="24"/>
          <w:lang w:eastAsia="en-US"/>
        </w:rPr>
        <w:t xml:space="preserve">в учете при размещении в единой информационной системе </w:t>
      </w:r>
      <w:r w:rsidR="002B2517">
        <w:rPr>
          <w:rFonts w:ascii="Times New Roman" w:eastAsia="Calibri" w:hAnsi="Times New Roman" w:cs="Times New Roman"/>
          <w:sz w:val="24"/>
          <w:szCs w:val="24"/>
          <w:lang w:eastAsia="en-US"/>
        </w:rPr>
        <w:t>извещения</w:t>
      </w:r>
      <w:r w:rsidR="002B2517" w:rsidRPr="002B2517">
        <w:rPr>
          <w:rFonts w:ascii="Times New Roman" w:eastAsia="Calibri" w:hAnsi="Times New Roman" w:cs="Times New Roman"/>
          <w:sz w:val="24"/>
          <w:szCs w:val="24"/>
          <w:lang w:eastAsia="en-US"/>
        </w:rPr>
        <w:t xml:space="preserve"> об осуществлении закупок с определением</w:t>
      </w:r>
      <w:proofErr w:type="gramEnd"/>
      <w:r w:rsidR="002B2517" w:rsidRPr="002B2517">
        <w:rPr>
          <w:rFonts w:ascii="Times New Roman" w:eastAsia="Calibri" w:hAnsi="Times New Roman" w:cs="Times New Roman"/>
          <w:sz w:val="24"/>
          <w:szCs w:val="24"/>
          <w:lang w:eastAsia="en-US"/>
        </w:rPr>
        <w:t xml:space="preserve"> поставщика с использованием конкурентных способов определения поставщика в размере начальной (</w:t>
      </w:r>
      <w:r w:rsidR="002B2517" w:rsidRPr="002B2517">
        <w:rPr>
          <w:rFonts w:ascii="Times New Roman" w:eastAsia="Calibri" w:hAnsi="Times New Roman" w:cs="Times New Roman"/>
          <w:sz w:val="24"/>
          <w:szCs w:val="24"/>
          <w:lang w:val="en-US" w:eastAsia="en-US"/>
        </w:rPr>
        <w:t>MAX</w:t>
      </w:r>
      <w:r w:rsidR="002B2517" w:rsidRPr="002B2517">
        <w:rPr>
          <w:rFonts w:ascii="Times New Roman" w:eastAsia="Calibri" w:hAnsi="Times New Roman" w:cs="Times New Roman"/>
          <w:sz w:val="24"/>
          <w:szCs w:val="24"/>
          <w:lang w:eastAsia="en-US"/>
        </w:rPr>
        <w:t>) цены контракта</w:t>
      </w:r>
      <w:r w:rsidR="002B2517" w:rsidRPr="002B2517">
        <w:rPr>
          <w:rFonts w:ascii="Times New Roman" w:eastAsia="Calibri" w:hAnsi="Times New Roman" w:cs="Times New Roman"/>
          <w:sz w:val="24"/>
          <w:szCs w:val="24"/>
        </w:rPr>
        <w:t>.</w:t>
      </w:r>
    </w:p>
    <w:p w14:paraId="251C0DEB" w14:textId="5AD279FC" w:rsidR="002B2517" w:rsidRDefault="00AF1459" w:rsidP="00B24B1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B2517">
        <w:rPr>
          <w:rFonts w:ascii="Times New Roman" w:hAnsi="Times New Roman" w:cs="Times New Roman"/>
          <w:sz w:val="24"/>
          <w:szCs w:val="24"/>
        </w:rPr>
        <w:t>.8.7</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Отложенные обязательства принимаются на основании созданных резервов в день</w:t>
      </w:r>
      <w:r w:rsidR="00FE518A">
        <w:rPr>
          <w:rFonts w:ascii="Times New Roman" w:hAnsi="Times New Roman" w:cs="Times New Roman"/>
          <w:sz w:val="24"/>
          <w:szCs w:val="24"/>
        </w:rPr>
        <w:t xml:space="preserve"> </w:t>
      </w:r>
      <w:r w:rsidR="002B2517" w:rsidRPr="002B2517">
        <w:rPr>
          <w:rFonts w:ascii="Times New Roman" w:hAnsi="Times New Roman" w:cs="Times New Roman"/>
          <w:sz w:val="24"/>
          <w:szCs w:val="24"/>
        </w:rPr>
        <w:t>принятия резервов.</w:t>
      </w:r>
    </w:p>
    <w:p w14:paraId="0A316686" w14:textId="77777777" w:rsidR="00822051" w:rsidRDefault="00822051" w:rsidP="00B24B18">
      <w:pPr>
        <w:spacing w:after="200" w:line="276" w:lineRule="auto"/>
        <w:contextualSpacing/>
        <w:jc w:val="both"/>
        <w:rPr>
          <w:rFonts w:ascii="Times New Roman" w:hAnsi="Times New Roman" w:cs="Times New Roman"/>
          <w:sz w:val="24"/>
          <w:szCs w:val="24"/>
        </w:rPr>
      </w:pPr>
    </w:p>
    <w:p w14:paraId="1F76B004" w14:textId="0717BF21" w:rsidR="00822051" w:rsidRPr="00822051" w:rsidRDefault="00822051" w:rsidP="00B24B18">
      <w:pPr>
        <w:pStyle w:val="a4"/>
        <w:spacing w:line="276" w:lineRule="auto"/>
        <w:ind w:left="0"/>
        <w:jc w:val="center"/>
        <w:rPr>
          <w:rFonts w:ascii="Times New Roman" w:hAnsi="Times New Roman" w:cs="Times New Roman"/>
          <w:b/>
          <w:bCs/>
          <w:sz w:val="28"/>
          <w:szCs w:val="28"/>
          <w:lang w:eastAsia="en-US"/>
        </w:rPr>
      </w:pPr>
      <w:r w:rsidRPr="00656B73">
        <w:rPr>
          <w:rFonts w:ascii="Times New Roman" w:hAnsi="Times New Roman" w:cs="Times New Roman"/>
          <w:b/>
          <w:bCs/>
          <w:sz w:val="28"/>
          <w:szCs w:val="28"/>
          <w:lang w:eastAsia="en-US"/>
        </w:rPr>
        <w:t>2.9.  Учет расходов на мобильную связь</w:t>
      </w:r>
    </w:p>
    <w:p w14:paraId="492BF470" w14:textId="799CEF37" w:rsidR="00822051" w:rsidRPr="007F2B2D" w:rsidRDefault="00822051" w:rsidP="00B24B18">
      <w:pPr>
        <w:spacing w:after="200" w:line="276" w:lineRule="auto"/>
        <w:contextualSpacing/>
        <w:jc w:val="both"/>
        <w:rPr>
          <w:rFonts w:ascii="Times New Roman" w:hAnsi="Times New Roman" w:cs="Times New Roman"/>
          <w:sz w:val="24"/>
          <w:szCs w:val="24"/>
        </w:rPr>
      </w:pPr>
      <w:r w:rsidRPr="00822051">
        <w:rPr>
          <w:rFonts w:ascii="Times New Roman" w:hAnsi="Times New Roman" w:cs="Times New Roman"/>
          <w:sz w:val="24"/>
          <w:szCs w:val="24"/>
        </w:rPr>
        <w:t>Учет расходов на мобильную связь производится в соответствии с положением о мобильной связи</w:t>
      </w:r>
      <w:r w:rsidRPr="007F2B2D">
        <w:rPr>
          <w:rFonts w:ascii="Times New Roman" w:hAnsi="Times New Roman" w:cs="Times New Roman"/>
          <w:sz w:val="24"/>
          <w:szCs w:val="24"/>
        </w:rPr>
        <w:t xml:space="preserve">. </w:t>
      </w:r>
      <w:hyperlink w:anchor="приложение12" w:history="1">
        <w:r w:rsidRPr="007F2B2D">
          <w:rPr>
            <w:rFonts w:ascii="Times New Roman" w:hAnsi="Times New Roman" w:cs="Times New Roman"/>
          </w:rPr>
          <w:t>(</w:t>
        </w:r>
        <w:r w:rsidRPr="007F2B2D">
          <w:rPr>
            <w:rFonts w:ascii="Times New Roman" w:hAnsi="Times New Roman" w:cs="Times New Roman"/>
            <w:sz w:val="24"/>
            <w:szCs w:val="24"/>
          </w:rPr>
          <w:t xml:space="preserve">Приложение № </w:t>
        </w:r>
        <w:r w:rsidR="00656B73" w:rsidRPr="007F2B2D">
          <w:rPr>
            <w:rFonts w:ascii="Times New Roman" w:hAnsi="Times New Roman" w:cs="Times New Roman"/>
            <w:sz w:val="24"/>
            <w:szCs w:val="24"/>
          </w:rPr>
          <w:t>1</w:t>
        </w:r>
        <w:r w:rsidR="003E0924" w:rsidRPr="007F2B2D">
          <w:rPr>
            <w:rFonts w:ascii="Times New Roman" w:hAnsi="Times New Roman" w:cs="Times New Roman"/>
            <w:sz w:val="24"/>
            <w:szCs w:val="24"/>
          </w:rPr>
          <w:t>2</w:t>
        </w:r>
        <w:r w:rsidRPr="007F2B2D">
          <w:rPr>
            <w:rFonts w:ascii="Times New Roman" w:hAnsi="Times New Roman" w:cs="Times New Roman"/>
          </w:rPr>
          <w:t>).</w:t>
        </w:r>
      </w:hyperlink>
    </w:p>
    <w:p w14:paraId="4D0C84E2" w14:textId="77777777" w:rsidR="00822051" w:rsidRPr="00822051" w:rsidRDefault="00822051" w:rsidP="00FE20F1">
      <w:pPr>
        <w:numPr>
          <w:ilvl w:val="0"/>
          <w:numId w:val="43"/>
        </w:numPr>
        <w:spacing w:after="200" w:line="276" w:lineRule="auto"/>
        <w:ind w:left="426"/>
        <w:contextualSpacing/>
        <w:jc w:val="both"/>
        <w:rPr>
          <w:rFonts w:ascii="Times New Roman" w:hAnsi="Times New Roman" w:cs="Times New Roman"/>
          <w:sz w:val="24"/>
          <w:szCs w:val="24"/>
        </w:rPr>
      </w:pPr>
      <w:r w:rsidRPr="00822051">
        <w:rPr>
          <w:rFonts w:ascii="Times New Roman" w:hAnsi="Times New Roman" w:cs="Times New Roman"/>
          <w:sz w:val="24"/>
          <w:szCs w:val="24"/>
        </w:rPr>
        <w:t>Служебные мобильные телефоны со служебными телефонными номерами;</w:t>
      </w:r>
    </w:p>
    <w:p w14:paraId="7452A651" w14:textId="77777777" w:rsidR="00822051" w:rsidRPr="00822051" w:rsidRDefault="00822051" w:rsidP="00FE20F1">
      <w:pPr>
        <w:numPr>
          <w:ilvl w:val="0"/>
          <w:numId w:val="43"/>
        </w:numPr>
        <w:spacing w:after="200" w:line="276" w:lineRule="auto"/>
        <w:ind w:left="426"/>
        <w:contextualSpacing/>
        <w:jc w:val="both"/>
        <w:rPr>
          <w:rFonts w:ascii="Times New Roman" w:hAnsi="Times New Roman" w:cs="Times New Roman"/>
          <w:sz w:val="24"/>
          <w:szCs w:val="24"/>
        </w:rPr>
      </w:pPr>
      <w:r w:rsidRPr="00822051">
        <w:rPr>
          <w:rFonts w:ascii="Times New Roman" w:hAnsi="Times New Roman" w:cs="Times New Roman"/>
          <w:sz w:val="24"/>
          <w:szCs w:val="24"/>
        </w:rPr>
        <w:t>Использование личных мобильных телефонов со служебными телефонными номерами;</w:t>
      </w:r>
    </w:p>
    <w:p w14:paraId="21C377ED" w14:textId="77777777" w:rsidR="00822051" w:rsidRPr="00822051" w:rsidRDefault="00822051" w:rsidP="00FE20F1">
      <w:pPr>
        <w:numPr>
          <w:ilvl w:val="0"/>
          <w:numId w:val="43"/>
        </w:numPr>
        <w:spacing w:after="200" w:line="276" w:lineRule="auto"/>
        <w:ind w:left="426"/>
        <w:contextualSpacing/>
        <w:jc w:val="both"/>
        <w:rPr>
          <w:rFonts w:ascii="Times New Roman" w:hAnsi="Times New Roman" w:cs="Times New Roman"/>
          <w:sz w:val="24"/>
          <w:szCs w:val="24"/>
        </w:rPr>
      </w:pPr>
      <w:r w:rsidRPr="00822051">
        <w:rPr>
          <w:rFonts w:ascii="Times New Roman" w:hAnsi="Times New Roman" w:cs="Times New Roman"/>
          <w:sz w:val="24"/>
          <w:szCs w:val="24"/>
        </w:rPr>
        <w:t>Использование личного телефона и личного номера с оплатой служебных разговоров.</w:t>
      </w:r>
    </w:p>
    <w:p w14:paraId="62DC745F" w14:textId="77777777" w:rsidR="00822051" w:rsidRPr="00822051" w:rsidRDefault="00822051" w:rsidP="00B24B18">
      <w:pPr>
        <w:spacing w:after="200" w:line="276" w:lineRule="auto"/>
        <w:contextualSpacing/>
        <w:jc w:val="both"/>
        <w:rPr>
          <w:rFonts w:ascii="Times New Roman" w:hAnsi="Times New Roman" w:cs="Times New Roman"/>
          <w:sz w:val="24"/>
          <w:szCs w:val="24"/>
        </w:rPr>
      </w:pPr>
    </w:p>
    <w:p w14:paraId="404EA8B8" w14:textId="47123E0D" w:rsidR="00E033DF" w:rsidRDefault="00D456A7" w:rsidP="00B24B18">
      <w:pPr>
        <w:pStyle w:val="a4"/>
        <w:spacing w:after="0" w:line="276" w:lineRule="auto"/>
        <w:ind w:left="585"/>
        <w:jc w:val="center"/>
        <w:rPr>
          <w:rFonts w:ascii="Times New Roman" w:hAnsi="Times New Roman" w:cs="Times New Roman"/>
          <w:b/>
          <w:bCs/>
          <w:sz w:val="28"/>
          <w:szCs w:val="28"/>
        </w:rPr>
      </w:pPr>
      <w:r w:rsidRPr="00D456A7">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3</w:t>
      </w:r>
      <w:r w:rsidRPr="00D456A7">
        <w:rPr>
          <w:rFonts w:ascii="Times New Roman" w:hAnsi="Times New Roman" w:cs="Times New Roman"/>
          <w:b/>
          <w:bCs/>
          <w:sz w:val="28"/>
          <w:szCs w:val="28"/>
        </w:rPr>
        <w:t xml:space="preserve">. </w:t>
      </w:r>
      <w:r w:rsidR="00E033DF" w:rsidRPr="00D456A7">
        <w:rPr>
          <w:rFonts w:ascii="Times New Roman" w:hAnsi="Times New Roman" w:cs="Times New Roman"/>
          <w:b/>
          <w:bCs/>
          <w:sz w:val="28"/>
          <w:szCs w:val="28"/>
        </w:rPr>
        <w:t>Инвентаризация</w:t>
      </w:r>
    </w:p>
    <w:p w14:paraId="4701E234" w14:textId="77777777" w:rsidR="00D456A7" w:rsidRPr="00D456A7" w:rsidRDefault="00D456A7" w:rsidP="00B24B18">
      <w:pPr>
        <w:pStyle w:val="a4"/>
        <w:spacing w:after="0" w:line="276" w:lineRule="auto"/>
        <w:ind w:left="585"/>
        <w:jc w:val="center"/>
        <w:rPr>
          <w:rFonts w:ascii="Times New Roman" w:hAnsi="Times New Roman" w:cs="Times New Roman"/>
          <w:b/>
          <w:bCs/>
          <w:sz w:val="28"/>
          <w:szCs w:val="28"/>
          <w:lang w:eastAsia="en-US"/>
        </w:rPr>
      </w:pPr>
    </w:p>
    <w:p w14:paraId="24AB651A" w14:textId="4A12EE29" w:rsidR="002F1517" w:rsidRPr="002545EA" w:rsidRDefault="00D456A7" w:rsidP="00B24B1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2B2517" w:rsidRPr="002545EA">
        <w:rPr>
          <w:rFonts w:ascii="Times New Roman" w:hAnsi="Times New Roman" w:cs="Times New Roman"/>
          <w:sz w:val="24"/>
          <w:szCs w:val="24"/>
        </w:rPr>
        <w:t xml:space="preserve">.1. </w:t>
      </w:r>
      <w:r w:rsidR="002F1517" w:rsidRPr="002545EA">
        <w:rPr>
          <w:rFonts w:ascii="Times New Roman" w:hAnsi="Times New Roman" w:cs="Times New Roman"/>
          <w:sz w:val="24"/>
          <w:szCs w:val="24"/>
        </w:rPr>
        <w:t xml:space="preserve">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14:paraId="15F35405" w14:textId="40B02095" w:rsidR="00790579" w:rsidRPr="005364E3" w:rsidRDefault="00D456A7" w:rsidP="00B24B18">
      <w:pPr>
        <w:autoSpaceDE w:val="0"/>
        <w:autoSpaceDN w:val="0"/>
        <w:adjustRightInd w:val="0"/>
        <w:spacing w:after="0" w:line="276" w:lineRule="auto"/>
        <w:jc w:val="both"/>
        <w:rPr>
          <w:rFonts w:ascii="Times New Roman" w:hAnsi="Times New Roman" w:cs="Times New Roman"/>
          <w:bCs/>
          <w:sz w:val="24"/>
          <w:szCs w:val="24"/>
          <w:lang w:eastAsia="en-US"/>
        </w:rPr>
      </w:pPr>
      <w:r>
        <w:rPr>
          <w:rFonts w:ascii="Times New Roman" w:hAnsi="Times New Roman" w:cs="Times New Roman"/>
          <w:sz w:val="24"/>
          <w:szCs w:val="24"/>
        </w:rPr>
        <w:t>3</w:t>
      </w:r>
      <w:r w:rsidR="002F1517" w:rsidRPr="002545EA">
        <w:rPr>
          <w:rFonts w:ascii="Times New Roman" w:hAnsi="Times New Roman" w:cs="Times New Roman"/>
          <w:sz w:val="24"/>
          <w:szCs w:val="24"/>
        </w:rPr>
        <w:t>.2</w:t>
      </w:r>
      <w:r>
        <w:rPr>
          <w:rFonts w:ascii="Times New Roman" w:hAnsi="Times New Roman" w:cs="Times New Roman"/>
          <w:sz w:val="24"/>
          <w:szCs w:val="24"/>
        </w:rPr>
        <w:t>.</w:t>
      </w:r>
      <w:r w:rsidR="002F1517" w:rsidRPr="002545EA">
        <w:rPr>
          <w:rFonts w:ascii="Times New Roman" w:hAnsi="Times New Roman" w:cs="Times New Roman"/>
          <w:sz w:val="24"/>
          <w:szCs w:val="24"/>
        </w:rPr>
        <w:t xml:space="preserve"> Количество инвентаризаций в отчетном году,</w:t>
      </w:r>
      <w:r w:rsidR="00790579" w:rsidRPr="002545EA">
        <w:rPr>
          <w:rFonts w:ascii="Times New Roman" w:hAnsi="Times New Roman" w:cs="Times New Roman"/>
          <w:sz w:val="24"/>
          <w:szCs w:val="24"/>
        </w:rPr>
        <w:t xml:space="preserve"> порядок проведения инвентаризации,</w:t>
      </w:r>
      <w:r w:rsidR="002F1517" w:rsidRPr="002545EA">
        <w:rPr>
          <w:rFonts w:ascii="Times New Roman" w:hAnsi="Times New Roman" w:cs="Times New Roman"/>
          <w:sz w:val="24"/>
          <w:szCs w:val="24"/>
        </w:rPr>
        <w:t xml:space="preserve"> дата их проведения, перечень имущества и финансовых обязательств, проверяемых при каждой из них, </w:t>
      </w:r>
      <w:r w:rsidRPr="002545EA">
        <w:rPr>
          <w:rFonts w:ascii="Times New Roman" w:hAnsi="Times New Roman" w:cs="Times New Roman"/>
          <w:sz w:val="24"/>
          <w:szCs w:val="24"/>
        </w:rPr>
        <w:t>устанавливаются в</w:t>
      </w:r>
      <w:r w:rsidR="00790579" w:rsidRPr="002545EA">
        <w:rPr>
          <w:rFonts w:ascii="Times New Roman" w:hAnsi="Times New Roman" w:cs="Times New Roman"/>
          <w:sz w:val="24"/>
          <w:szCs w:val="24"/>
        </w:rPr>
        <w:t xml:space="preserve"> Положении </w:t>
      </w:r>
      <w:r w:rsidR="00790579" w:rsidRPr="002545EA">
        <w:rPr>
          <w:rFonts w:ascii="Times New Roman" w:hAnsi="Times New Roman" w:cs="Times New Roman"/>
          <w:bCs/>
          <w:sz w:val="24"/>
          <w:szCs w:val="24"/>
        </w:rPr>
        <w:t xml:space="preserve">об </w:t>
      </w:r>
      <w:r w:rsidRPr="007F2B2D">
        <w:rPr>
          <w:rFonts w:ascii="Times New Roman" w:hAnsi="Times New Roman" w:cs="Times New Roman"/>
          <w:bCs/>
          <w:sz w:val="24"/>
          <w:szCs w:val="24"/>
        </w:rPr>
        <w:t>инвентаризации (</w:t>
      </w:r>
      <w:r w:rsidR="00790579" w:rsidRPr="007F2B2D">
        <w:rPr>
          <w:rFonts w:ascii="Times New Roman" w:hAnsi="Times New Roman" w:cs="Times New Roman"/>
          <w:bCs/>
          <w:sz w:val="24"/>
          <w:szCs w:val="24"/>
        </w:rPr>
        <w:t>Приложение №</w:t>
      </w:r>
      <w:r w:rsidR="007313D1" w:rsidRPr="007F2B2D">
        <w:rPr>
          <w:rFonts w:ascii="Times New Roman" w:hAnsi="Times New Roman" w:cs="Times New Roman"/>
          <w:bCs/>
          <w:sz w:val="24"/>
          <w:szCs w:val="24"/>
        </w:rPr>
        <w:t xml:space="preserve"> 1</w:t>
      </w:r>
      <w:r w:rsidR="003E0924" w:rsidRPr="007F2B2D">
        <w:rPr>
          <w:rFonts w:ascii="Times New Roman" w:hAnsi="Times New Roman" w:cs="Times New Roman"/>
          <w:bCs/>
          <w:sz w:val="24"/>
          <w:szCs w:val="24"/>
        </w:rPr>
        <w:t>3</w:t>
      </w:r>
      <w:r w:rsidR="007313D1" w:rsidRPr="007F2B2D">
        <w:rPr>
          <w:rFonts w:ascii="Times New Roman" w:hAnsi="Times New Roman" w:cs="Times New Roman"/>
          <w:bCs/>
          <w:sz w:val="24"/>
          <w:szCs w:val="24"/>
        </w:rPr>
        <w:t>).</w:t>
      </w:r>
      <w:r w:rsidR="00790579" w:rsidRPr="005364E3">
        <w:rPr>
          <w:rFonts w:ascii="Times New Roman" w:hAnsi="Times New Roman" w:cs="Times New Roman"/>
          <w:bCs/>
          <w:sz w:val="24"/>
          <w:szCs w:val="24"/>
        </w:rPr>
        <w:t xml:space="preserve"> </w:t>
      </w:r>
    </w:p>
    <w:p w14:paraId="32EB10D8" w14:textId="77777777" w:rsidR="002F1517" w:rsidRPr="002545EA" w:rsidRDefault="002F1517" w:rsidP="00B24B18">
      <w:pPr>
        <w:autoSpaceDE w:val="0"/>
        <w:autoSpaceDN w:val="0"/>
        <w:adjustRightInd w:val="0"/>
        <w:spacing w:after="0" w:line="276" w:lineRule="auto"/>
        <w:jc w:val="both"/>
        <w:rPr>
          <w:rFonts w:ascii="Times New Roman" w:hAnsi="Times New Roman" w:cs="Times New Roman"/>
          <w:sz w:val="24"/>
          <w:szCs w:val="24"/>
        </w:rPr>
      </w:pPr>
      <w:r w:rsidRPr="002545EA">
        <w:rPr>
          <w:rFonts w:ascii="Times New Roman" w:hAnsi="Times New Roman" w:cs="Times New Roman"/>
          <w:sz w:val="24"/>
          <w:szCs w:val="24"/>
        </w:rPr>
        <w:t xml:space="preserve"> </w:t>
      </w:r>
      <w:proofErr w:type="gramStart"/>
      <w:r w:rsidRPr="002545EA">
        <w:rPr>
          <w:rFonts w:ascii="Times New Roman" w:hAnsi="Times New Roman" w:cs="Times New Roman"/>
          <w:sz w:val="24"/>
          <w:szCs w:val="24"/>
        </w:rPr>
        <w:t>предусмотренных</w:t>
      </w:r>
      <w:proofErr w:type="gramEnd"/>
      <w:r w:rsidRPr="002545EA">
        <w:rPr>
          <w:rFonts w:ascii="Times New Roman" w:hAnsi="Times New Roman" w:cs="Times New Roman"/>
          <w:sz w:val="24"/>
          <w:szCs w:val="24"/>
        </w:rPr>
        <w:t xml:space="preserve"> в </w:t>
      </w:r>
      <w:hyperlink r:id="rId40" w:history="1">
        <w:r w:rsidRPr="00175083">
          <w:rPr>
            <w:rFonts w:ascii="Times New Roman" w:hAnsi="Times New Roman" w:cs="Times New Roman"/>
            <w:sz w:val="24"/>
            <w:szCs w:val="24"/>
          </w:rPr>
          <w:t>п. 81</w:t>
        </w:r>
      </w:hyperlink>
      <w:r w:rsidRPr="00175083">
        <w:rPr>
          <w:rFonts w:ascii="Times New Roman" w:hAnsi="Times New Roman" w:cs="Times New Roman"/>
          <w:sz w:val="24"/>
          <w:szCs w:val="24"/>
        </w:rPr>
        <w:t xml:space="preserve"> Ф</w:t>
      </w:r>
      <w:r w:rsidRPr="002545EA">
        <w:rPr>
          <w:rFonts w:ascii="Times New Roman" w:hAnsi="Times New Roman" w:cs="Times New Roman"/>
          <w:sz w:val="24"/>
          <w:szCs w:val="24"/>
        </w:rPr>
        <w:t>СБУ "Концептуальные основы".</w:t>
      </w:r>
    </w:p>
    <w:p w14:paraId="7EF1FDD0" w14:textId="538A7545" w:rsidR="00DD69C6" w:rsidRPr="004F02BB" w:rsidRDefault="004F02BB" w:rsidP="00B24B18">
      <w:pPr>
        <w:keepNext/>
        <w:spacing w:before="240" w:after="60" w:line="276" w:lineRule="auto"/>
        <w:jc w:val="center"/>
        <w:outlineLvl w:val="1"/>
        <w:rPr>
          <w:rFonts w:ascii="Times New Roman" w:hAnsi="Times New Roman" w:cs="Times New Roman"/>
          <w:b/>
          <w:bCs/>
          <w:iCs/>
          <w:sz w:val="28"/>
          <w:szCs w:val="28"/>
        </w:rPr>
      </w:pPr>
      <w:bookmarkStart w:id="6" w:name="_Toc433627992"/>
      <w:r w:rsidRPr="004F02BB">
        <w:rPr>
          <w:rFonts w:ascii="Times New Roman" w:hAnsi="Times New Roman" w:cs="Times New Roman"/>
          <w:b/>
          <w:bCs/>
          <w:iCs/>
          <w:sz w:val="28"/>
          <w:szCs w:val="28"/>
        </w:rPr>
        <w:t xml:space="preserve">Раздел </w:t>
      </w:r>
      <w:r>
        <w:rPr>
          <w:rFonts w:ascii="Times New Roman" w:hAnsi="Times New Roman" w:cs="Times New Roman"/>
          <w:b/>
          <w:bCs/>
          <w:iCs/>
          <w:sz w:val="28"/>
          <w:szCs w:val="28"/>
        </w:rPr>
        <w:t>4</w:t>
      </w:r>
      <w:r w:rsidR="00DD69C6" w:rsidRPr="004F02BB">
        <w:rPr>
          <w:rFonts w:ascii="Times New Roman" w:hAnsi="Times New Roman" w:cs="Times New Roman"/>
          <w:b/>
          <w:bCs/>
          <w:iCs/>
          <w:sz w:val="28"/>
          <w:szCs w:val="28"/>
        </w:rPr>
        <w:t>. Учет событий после отчетной даты</w:t>
      </w:r>
      <w:bookmarkEnd w:id="6"/>
    </w:p>
    <w:p w14:paraId="24A3227B" w14:textId="77777777" w:rsidR="00DD69C6" w:rsidRPr="00DD69C6" w:rsidRDefault="00DD69C6" w:rsidP="00B24B18">
      <w:pPr>
        <w:spacing w:after="120" w:line="276" w:lineRule="auto"/>
        <w:rPr>
          <w:rFonts w:ascii="Times New Roman" w:hAnsi="Times New Roman" w:cs="Times New Roman"/>
          <w:b/>
          <w:color w:val="FF0000"/>
          <w:sz w:val="24"/>
          <w:szCs w:val="24"/>
          <w:lang w:eastAsia="x-none"/>
        </w:rPr>
      </w:pPr>
    </w:p>
    <w:p w14:paraId="216E7D5C" w14:textId="7FDB570D" w:rsidR="00DD69C6" w:rsidRPr="00DD69C6" w:rsidRDefault="004F02BB" w:rsidP="00B24B18">
      <w:pPr>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4</w:t>
      </w:r>
      <w:r w:rsidR="00C65729">
        <w:rPr>
          <w:rFonts w:ascii="Times New Roman" w:hAnsi="Times New Roman" w:cs="Times New Roman"/>
          <w:sz w:val="24"/>
          <w:szCs w:val="24"/>
        </w:rPr>
        <w:t>.1</w:t>
      </w:r>
      <w:r w:rsidR="00DD69C6" w:rsidRPr="00DD69C6">
        <w:rPr>
          <w:rFonts w:ascii="Times New Roman" w:hAnsi="Times New Roman" w:cs="Times New Roman"/>
          <w:sz w:val="24"/>
          <w:szCs w:val="24"/>
        </w:rPr>
        <w:t>. События после отчетной даты - это события, как благоприятные, так и неблагоприятные, которые происходят в период между отчетной датой и датой утверждения финансовой отчетности к выпуску. При этом отчетная дата - это дата последнего дня отчетного периода, к которому относится финансовая отчетность.</w:t>
      </w:r>
    </w:p>
    <w:p w14:paraId="26CC0080" w14:textId="62008FB8" w:rsidR="00DD69C6" w:rsidRDefault="00DD69C6" w:rsidP="00B24B18">
      <w:pPr>
        <w:autoSpaceDE w:val="0"/>
        <w:autoSpaceDN w:val="0"/>
        <w:adjustRightInd w:val="0"/>
        <w:spacing w:after="0" w:line="276" w:lineRule="auto"/>
        <w:ind w:left="-142"/>
        <w:jc w:val="both"/>
        <w:rPr>
          <w:rFonts w:ascii="Times New Roman" w:eastAsia="Calibri" w:hAnsi="Times New Roman" w:cs="Times New Roman"/>
          <w:bCs/>
          <w:sz w:val="24"/>
          <w:szCs w:val="24"/>
          <w:lang w:eastAsia="en-US"/>
        </w:rPr>
      </w:pPr>
      <w:r w:rsidRPr="00DD69C6">
        <w:rPr>
          <w:rFonts w:ascii="Times New Roman" w:eastAsia="Calibri" w:hAnsi="Times New Roman" w:cs="Times New Roman"/>
          <w:bCs/>
          <w:sz w:val="24"/>
          <w:szCs w:val="24"/>
          <w:lang w:eastAsia="en-US"/>
        </w:rPr>
        <w:t>Порядок признания и отражения в бухгалтерском учете</w:t>
      </w:r>
      <w:r w:rsidR="00C65729">
        <w:rPr>
          <w:rFonts w:ascii="Times New Roman" w:eastAsia="Calibri" w:hAnsi="Times New Roman" w:cs="Times New Roman"/>
          <w:bCs/>
          <w:sz w:val="24"/>
          <w:szCs w:val="24"/>
          <w:lang w:eastAsia="en-US"/>
        </w:rPr>
        <w:t xml:space="preserve">, </w:t>
      </w:r>
      <w:r w:rsidRPr="00DD69C6">
        <w:rPr>
          <w:rFonts w:ascii="Times New Roman" w:eastAsia="Calibri" w:hAnsi="Times New Roman" w:cs="Times New Roman"/>
          <w:bCs/>
          <w:sz w:val="24"/>
          <w:szCs w:val="24"/>
          <w:lang w:eastAsia="en-US"/>
        </w:rPr>
        <w:t xml:space="preserve">а также раскрытие в отчетности учреждения событий после отчетной </w:t>
      </w:r>
      <w:r w:rsidR="004F02BB" w:rsidRPr="00DD69C6">
        <w:rPr>
          <w:rFonts w:ascii="Times New Roman" w:eastAsia="Calibri" w:hAnsi="Times New Roman" w:cs="Times New Roman"/>
          <w:bCs/>
          <w:sz w:val="24"/>
          <w:szCs w:val="24"/>
          <w:lang w:eastAsia="en-US"/>
        </w:rPr>
        <w:t>даты</w:t>
      </w:r>
      <w:r w:rsidR="004F02BB" w:rsidRPr="00C65729">
        <w:rPr>
          <w:rFonts w:ascii="Times New Roman" w:eastAsia="Calibri" w:hAnsi="Times New Roman" w:cs="Times New Roman"/>
          <w:bCs/>
          <w:sz w:val="24"/>
          <w:szCs w:val="24"/>
          <w:lang w:eastAsia="en-US"/>
        </w:rPr>
        <w:t xml:space="preserve"> отражены</w:t>
      </w:r>
      <w:r w:rsidR="00C65729" w:rsidRPr="00C65729">
        <w:rPr>
          <w:rFonts w:ascii="Times New Roman" w:eastAsia="Calibri" w:hAnsi="Times New Roman" w:cs="Times New Roman"/>
          <w:bCs/>
          <w:sz w:val="24"/>
          <w:szCs w:val="24"/>
          <w:lang w:eastAsia="en-US"/>
        </w:rPr>
        <w:t xml:space="preserve"> </w:t>
      </w:r>
      <w:r w:rsidR="004F02BB" w:rsidRPr="007F2B2D">
        <w:rPr>
          <w:rFonts w:ascii="Times New Roman" w:eastAsia="Calibri" w:hAnsi="Times New Roman" w:cs="Times New Roman"/>
          <w:bCs/>
          <w:sz w:val="24"/>
          <w:szCs w:val="24"/>
          <w:lang w:eastAsia="en-US"/>
        </w:rPr>
        <w:t xml:space="preserve">в </w:t>
      </w:r>
      <w:r w:rsidR="006C7C0D" w:rsidRPr="007F2B2D">
        <w:rPr>
          <w:rFonts w:ascii="Times New Roman" w:eastAsia="Calibri" w:hAnsi="Times New Roman" w:cs="Times New Roman"/>
          <w:bCs/>
          <w:sz w:val="24"/>
          <w:szCs w:val="24"/>
          <w:lang w:eastAsia="en-US"/>
        </w:rPr>
        <w:t>(</w:t>
      </w:r>
      <w:r w:rsidR="004F02BB" w:rsidRPr="007F2B2D">
        <w:rPr>
          <w:rFonts w:ascii="Times New Roman" w:eastAsia="Calibri" w:hAnsi="Times New Roman" w:cs="Times New Roman"/>
          <w:bCs/>
          <w:sz w:val="24"/>
          <w:szCs w:val="24"/>
          <w:lang w:eastAsia="en-US"/>
        </w:rPr>
        <w:t>Приложении</w:t>
      </w:r>
      <w:r w:rsidRPr="007F2B2D">
        <w:rPr>
          <w:rFonts w:ascii="Times New Roman" w:eastAsia="Calibri" w:hAnsi="Times New Roman" w:cs="Times New Roman"/>
          <w:b/>
          <w:bCs/>
          <w:sz w:val="24"/>
          <w:szCs w:val="24"/>
          <w:lang w:eastAsia="en-US"/>
        </w:rPr>
        <w:t xml:space="preserve"> </w:t>
      </w:r>
      <w:r w:rsidR="004F02BB" w:rsidRPr="007F2B2D">
        <w:rPr>
          <w:rFonts w:ascii="Times New Roman" w:eastAsia="Calibri" w:hAnsi="Times New Roman" w:cs="Times New Roman"/>
          <w:bCs/>
          <w:sz w:val="24"/>
          <w:szCs w:val="24"/>
          <w:lang w:eastAsia="en-US"/>
        </w:rPr>
        <w:t>№</w:t>
      </w:r>
      <w:r w:rsidR="006C7C0D" w:rsidRPr="007F2B2D">
        <w:rPr>
          <w:rFonts w:ascii="Times New Roman" w:eastAsia="Calibri" w:hAnsi="Times New Roman" w:cs="Times New Roman"/>
          <w:bCs/>
          <w:sz w:val="24"/>
          <w:szCs w:val="24"/>
          <w:lang w:eastAsia="en-US"/>
        </w:rPr>
        <w:t>1</w:t>
      </w:r>
      <w:r w:rsidR="003E0924" w:rsidRPr="007F2B2D">
        <w:rPr>
          <w:rFonts w:ascii="Times New Roman" w:eastAsia="Calibri" w:hAnsi="Times New Roman" w:cs="Times New Roman"/>
          <w:bCs/>
          <w:sz w:val="24"/>
          <w:szCs w:val="24"/>
          <w:lang w:eastAsia="en-US"/>
        </w:rPr>
        <w:t>4</w:t>
      </w:r>
      <w:r w:rsidR="006C7C0D" w:rsidRPr="007F2B2D">
        <w:rPr>
          <w:rFonts w:ascii="Times New Roman" w:eastAsia="Calibri" w:hAnsi="Times New Roman" w:cs="Times New Roman"/>
          <w:bCs/>
          <w:sz w:val="24"/>
          <w:szCs w:val="24"/>
          <w:lang w:eastAsia="en-US"/>
        </w:rPr>
        <w:t xml:space="preserve">) </w:t>
      </w:r>
      <w:r w:rsidR="004F02BB" w:rsidRPr="007F2B2D">
        <w:rPr>
          <w:rFonts w:ascii="Times New Roman" w:eastAsia="Calibri" w:hAnsi="Times New Roman" w:cs="Times New Roman"/>
          <w:bCs/>
          <w:sz w:val="24"/>
          <w:szCs w:val="24"/>
          <w:lang w:eastAsia="en-US"/>
        </w:rPr>
        <w:t>к</w:t>
      </w:r>
      <w:r w:rsidR="00C65729" w:rsidRPr="00C65729">
        <w:rPr>
          <w:rFonts w:ascii="Times New Roman" w:eastAsia="Calibri" w:hAnsi="Times New Roman" w:cs="Times New Roman"/>
          <w:bCs/>
          <w:sz w:val="24"/>
          <w:szCs w:val="24"/>
          <w:lang w:eastAsia="en-US"/>
        </w:rPr>
        <w:t xml:space="preserve"> учетной политике</w:t>
      </w:r>
      <w:r w:rsidR="00C65729">
        <w:rPr>
          <w:rFonts w:ascii="Times New Roman" w:eastAsia="Calibri" w:hAnsi="Times New Roman" w:cs="Times New Roman"/>
          <w:bCs/>
          <w:sz w:val="24"/>
          <w:szCs w:val="24"/>
          <w:lang w:eastAsia="en-US"/>
        </w:rPr>
        <w:t>.</w:t>
      </w:r>
    </w:p>
    <w:p w14:paraId="44E5B3A5" w14:textId="77777777" w:rsidR="00C65729" w:rsidRDefault="00C65729" w:rsidP="00B24B18">
      <w:pPr>
        <w:autoSpaceDE w:val="0"/>
        <w:autoSpaceDN w:val="0"/>
        <w:adjustRightInd w:val="0"/>
        <w:spacing w:after="0" w:line="276" w:lineRule="auto"/>
        <w:rPr>
          <w:rFonts w:ascii="Times New Roman" w:eastAsia="Calibri" w:hAnsi="Times New Roman" w:cs="Times New Roman"/>
          <w:bCs/>
          <w:sz w:val="24"/>
          <w:szCs w:val="24"/>
          <w:lang w:eastAsia="en-US"/>
        </w:rPr>
      </w:pPr>
    </w:p>
    <w:p w14:paraId="3B29A113" w14:textId="5638C570" w:rsidR="00C65729" w:rsidRPr="003A59A2" w:rsidRDefault="003A59A2" w:rsidP="00B24B18">
      <w:pPr>
        <w:autoSpaceDE w:val="0"/>
        <w:autoSpaceDN w:val="0"/>
        <w:adjustRightInd w:val="0"/>
        <w:spacing w:after="0" w:line="276" w:lineRule="auto"/>
        <w:jc w:val="center"/>
        <w:rPr>
          <w:rFonts w:ascii="Times New Roman" w:eastAsia="Calibri" w:hAnsi="Times New Roman" w:cs="Times New Roman"/>
          <w:b/>
          <w:bCs/>
          <w:sz w:val="28"/>
          <w:szCs w:val="28"/>
          <w:lang w:eastAsia="en-US"/>
        </w:rPr>
      </w:pPr>
      <w:r w:rsidRPr="003A59A2">
        <w:rPr>
          <w:rFonts w:ascii="Times New Roman" w:hAnsi="Times New Roman" w:cs="Times New Roman"/>
          <w:b/>
          <w:sz w:val="28"/>
          <w:szCs w:val="28"/>
        </w:rPr>
        <w:t xml:space="preserve">Раздел </w:t>
      </w:r>
      <w:r w:rsidR="00737B4D">
        <w:rPr>
          <w:rFonts w:ascii="Times New Roman" w:hAnsi="Times New Roman" w:cs="Times New Roman"/>
          <w:b/>
          <w:sz w:val="28"/>
          <w:szCs w:val="28"/>
        </w:rPr>
        <w:t>5</w:t>
      </w:r>
      <w:r w:rsidR="006934FB" w:rsidRPr="003A59A2">
        <w:rPr>
          <w:rFonts w:ascii="Times New Roman" w:hAnsi="Times New Roman" w:cs="Times New Roman"/>
          <w:b/>
          <w:sz w:val="28"/>
          <w:szCs w:val="28"/>
        </w:rPr>
        <w:t>.</w:t>
      </w:r>
      <w:r w:rsidR="006934FB" w:rsidRPr="003A59A2">
        <w:rPr>
          <w:rFonts w:ascii="Times New Roman" w:hAnsi="Times New Roman" w:cs="Times New Roman"/>
          <w:sz w:val="28"/>
          <w:szCs w:val="28"/>
        </w:rPr>
        <w:t xml:space="preserve"> </w:t>
      </w:r>
      <w:r w:rsidR="006934FB" w:rsidRPr="003A59A2">
        <w:rPr>
          <w:rFonts w:ascii="Times New Roman" w:hAnsi="Times New Roman" w:cs="Times New Roman"/>
          <w:b/>
          <w:sz w:val="28"/>
          <w:szCs w:val="28"/>
        </w:rPr>
        <w:t xml:space="preserve">Учет </w:t>
      </w:r>
      <w:r w:rsidRPr="003A59A2">
        <w:rPr>
          <w:rFonts w:ascii="Times New Roman" w:hAnsi="Times New Roman" w:cs="Times New Roman"/>
          <w:b/>
          <w:sz w:val="28"/>
          <w:szCs w:val="28"/>
        </w:rPr>
        <w:t>резервов предстоящих</w:t>
      </w:r>
      <w:r w:rsidR="006934FB" w:rsidRPr="003A59A2">
        <w:rPr>
          <w:rFonts w:ascii="Times New Roman" w:hAnsi="Times New Roman" w:cs="Times New Roman"/>
          <w:b/>
          <w:sz w:val="28"/>
          <w:szCs w:val="28"/>
        </w:rPr>
        <w:t xml:space="preserve"> расходов</w:t>
      </w:r>
    </w:p>
    <w:p w14:paraId="13177AB9" w14:textId="77777777" w:rsidR="00C65729" w:rsidRPr="00DD69C6" w:rsidRDefault="00C65729" w:rsidP="00B24B18">
      <w:pPr>
        <w:autoSpaceDE w:val="0"/>
        <w:autoSpaceDN w:val="0"/>
        <w:adjustRightInd w:val="0"/>
        <w:spacing w:after="0" w:line="276" w:lineRule="auto"/>
        <w:rPr>
          <w:rFonts w:ascii="Times New Roman" w:eastAsia="Calibri" w:hAnsi="Times New Roman" w:cs="Times New Roman"/>
          <w:sz w:val="24"/>
          <w:szCs w:val="24"/>
          <w:lang w:eastAsia="en-US"/>
        </w:rPr>
      </w:pPr>
    </w:p>
    <w:p w14:paraId="06CBD28B" w14:textId="258CB75B" w:rsidR="00C65729" w:rsidRPr="00C65729" w:rsidRDefault="00737B4D" w:rsidP="00B24B18">
      <w:pPr>
        <w:autoSpaceDE w:val="0"/>
        <w:autoSpaceDN w:val="0"/>
        <w:adjustRightInd w:val="0"/>
        <w:spacing w:after="0" w:line="276" w:lineRule="auto"/>
        <w:ind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934FB">
        <w:rPr>
          <w:rFonts w:ascii="Times New Roman" w:eastAsia="Calibri" w:hAnsi="Times New Roman" w:cs="Times New Roman"/>
          <w:sz w:val="24"/>
          <w:szCs w:val="24"/>
          <w:lang w:eastAsia="en-US"/>
        </w:rPr>
        <w:t xml:space="preserve">.1. </w:t>
      </w:r>
      <w:r w:rsidR="00C65729" w:rsidRPr="00C65729">
        <w:rPr>
          <w:rFonts w:ascii="Times New Roman" w:eastAsia="Calibri" w:hAnsi="Times New Roman" w:cs="Times New Roman"/>
          <w:sz w:val="24"/>
          <w:szCs w:val="24"/>
          <w:lang w:eastAsia="en-US"/>
        </w:rPr>
        <w:t>В учреждении формируется резерв:</w:t>
      </w:r>
    </w:p>
    <w:p w14:paraId="5458CEF9" w14:textId="19245DF7" w:rsidR="00C65729" w:rsidRPr="00C65729" w:rsidRDefault="00737B4D" w:rsidP="00FE20F1">
      <w:pPr>
        <w:numPr>
          <w:ilvl w:val="0"/>
          <w:numId w:val="44"/>
        </w:numPr>
        <w:autoSpaceDE w:val="0"/>
        <w:autoSpaceDN w:val="0"/>
        <w:adjustRightInd w:val="0"/>
        <w:spacing w:after="0" w:line="276" w:lineRule="auto"/>
        <w:ind w:left="-142"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5729" w:rsidRPr="00C65729">
        <w:rPr>
          <w:rFonts w:ascii="Times New Roman" w:eastAsia="Calibri" w:hAnsi="Times New Roman" w:cs="Times New Roman"/>
          <w:sz w:val="24"/>
          <w:szCs w:val="24"/>
          <w:lang w:eastAsia="en-US"/>
        </w:rPr>
        <w:t>для предстоящей оплаты отпусков за фактически отработанное время и компенсаций за неиспользованный отпуск, включая платежи на обяз</w:t>
      </w:r>
      <w:r>
        <w:rPr>
          <w:rFonts w:ascii="Times New Roman" w:eastAsia="Calibri" w:hAnsi="Times New Roman" w:cs="Times New Roman"/>
          <w:sz w:val="24"/>
          <w:szCs w:val="24"/>
          <w:lang w:eastAsia="en-US"/>
        </w:rPr>
        <w:t>ательное социальное страхование;</w:t>
      </w:r>
    </w:p>
    <w:p w14:paraId="6D5CB2C0" w14:textId="5C291779" w:rsidR="00C65729" w:rsidRPr="00C65729" w:rsidRDefault="00737B4D" w:rsidP="00FE20F1">
      <w:pPr>
        <w:numPr>
          <w:ilvl w:val="0"/>
          <w:numId w:val="44"/>
        </w:numPr>
        <w:autoSpaceDE w:val="0"/>
        <w:autoSpaceDN w:val="0"/>
        <w:adjustRightInd w:val="0"/>
        <w:spacing w:after="0" w:line="276" w:lineRule="auto"/>
        <w:ind w:left="-142"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C65729" w:rsidRPr="00C65729">
        <w:rPr>
          <w:rFonts w:ascii="Times New Roman" w:hAnsi="Times New Roman" w:cs="Times New Roman"/>
          <w:sz w:val="24"/>
          <w:szCs w:val="24"/>
        </w:rPr>
        <w:t xml:space="preserve">по обязательствам учреждения, возникающим по фактам хозяйственной деятельности, по начислению которых существует </w:t>
      </w:r>
      <w:r w:rsidRPr="00C65729">
        <w:rPr>
          <w:rFonts w:ascii="Times New Roman" w:hAnsi="Times New Roman" w:cs="Times New Roman"/>
          <w:sz w:val="24"/>
          <w:szCs w:val="24"/>
        </w:rPr>
        <w:t>на отчетные даты</w:t>
      </w:r>
      <w:r w:rsidR="00C65729" w:rsidRPr="00C65729">
        <w:rPr>
          <w:rFonts w:ascii="Times New Roman" w:hAnsi="Times New Roman" w:cs="Times New Roman"/>
          <w:sz w:val="24"/>
          <w:szCs w:val="24"/>
        </w:rPr>
        <w:t xml:space="preserve"> неопределенность по их размеру в виду отсутствия первичных учетных документов</w:t>
      </w:r>
      <w:r>
        <w:rPr>
          <w:rFonts w:ascii="Times New Roman" w:hAnsi="Times New Roman" w:cs="Times New Roman"/>
          <w:sz w:val="24"/>
          <w:szCs w:val="24"/>
        </w:rPr>
        <w:t>.</w:t>
      </w:r>
    </w:p>
    <w:p w14:paraId="43D4232B" w14:textId="23D7DF42" w:rsidR="00C65729" w:rsidRPr="00C65729" w:rsidRDefault="00737B4D"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737B4D">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.2</w:t>
      </w:r>
      <w:r w:rsidRPr="00737B4D">
        <w:rPr>
          <w:rFonts w:ascii="Times New Roman" w:eastAsia="Calibri" w:hAnsi="Times New Roman" w:cs="Times New Roman"/>
          <w:sz w:val="24"/>
          <w:szCs w:val="24"/>
          <w:lang w:eastAsia="en-US"/>
        </w:rPr>
        <w:t>.</w:t>
      </w:r>
      <w:r w:rsidR="006934FB">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14:paraId="3C560A07" w14:textId="440CD2FE" w:rsidR="00C65729" w:rsidRPr="00C65729" w:rsidRDefault="00737B4D"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.3</w:t>
      </w:r>
      <w:r w:rsidR="00C65729" w:rsidRPr="00737B4D">
        <w:rPr>
          <w:rFonts w:ascii="Times New Roman" w:eastAsia="Calibri" w:hAnsi="Times New Roman" w:cs="Times New Roman"/>
          <w:sz w:val="24"/>
          <w:szCs w:val="24"/>
          <w:lang w:eastAsia="en-US"/>
        </w:rPr>
        <w:t>.</w:t>
      </w:r>
      <w:r w:rsidR="00C65729" w:rsidRPr="00C65729">
        <w:rPr>
          <w:rFonts w:ascii="Times New Roman" w:eastAsia="Calibri" w:hAnsi="Times New Roman" w:cs="Times New Roman"/>
          <w:b/>
          <w:sz w:val="24"/>
          <w:szCs w:val="24"/>
          <w:lang w:eastAsia="en-US"/>
        </w:rPr>
        <w:t xml:space="preserve"> </w:t>
      </w:r>
      <w:r w:rsidR="00DD5315">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инспектора отдела кадров до 20 декабря года, предшествующего году, на который осуществляется расчет резерва.</w:t>
      </w:r>
    </w:p>
    <w:p w14:paraId="4BCB8D7A" w14:textId="77777777" w:rsidR="00C65729" w:rsidRPr="00C65729" w:rsidRDefault="00C65729"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C65729">
        <w:rPr>
          <w:rFonts w:ascii="Times New Roman" w:eastAsia="Calibri" w:hAnsi="Times New Roman" w:cs="Times New Roman"/>
          <w:sz w:val="24"/>
          <w:szCs w:val="24"/>
          <w:lang w:eastAsia="en-US"/>
        </w:rPr>
        <w:t>При необходимости при оценке обязательства используется Письмо Минфина России от 20.05.2015 № 02-07-07/28998.</w:t>
      </w:r>
    </w:p>
    <w:p w14:paraId="5AFF607A" w14:textId="70D97738" w:rsidR="00C65729" w:rsidRPr="00C65729" w:rsidRDefault="00737B4D" w:rsidP="00B24B18">
      <w:pPr>
        <w:autoSpaceDE w:val="0"/>
        <w:autoSpaceDN w:val="0"/>
        <w:adjustRightInd w:val="0"/>
        <w:spacing w:after="0" w:line="276" w:lineRule="auto"/>
        <w:ind w:hanging="142"/>
        <w:jc w:val="both"/>
        <w:rPr>
          <w:rFonts w:ascii="Times New Roman" w:eastAsia="Calibri" w:hAnsi="Times New Roman" w:cs="Times New Roman"/>
          <w:sz w:val="24"/>
          <w:szCs w:val="24"/>
          <w:lang w:eastAsia="en-US"/>
        </w:rPr>
      </w:pPr>
      <w:r w:rsidRPr="00737B4D">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4</w:t>
      </w:r>
      <w:r w:rsidR="00C65729" w:rsidRPr="00737B4D">
        <w:rPr>
          <w:rFonts w:ascii="Times New Roman" w:eastAsia="Calibri" w:hAnsi="Times New Roman" w:cs="Times New Roman"/>
          <w:sz w:val="24"/>
          <w:szCs w:val="24"/>
          <w:lang w:eastAsia="en-US"/>
        </w:rPr>
        <w:t>.</w:t>
      </w:r>
      <w:r w:rsidR="00C65729" w:rsidRPr="00C65729">
        <w:rPr>
          <w:rFonts w:ascii="Times New Roman" w:eastAsia="Calibri" w:hAnsi="Times New Roman" w:cs="Times New Roman"/>
          <w:b/>
          <w:sz w:val="24"/>
          <w:szCs w:val="24"/>
          <w:lang w:eastAsia="en-US"/>
        </w:rPr>
        <w:t xml:space="preserve"> </w:t>
      </w:r>
      <w:r w:rsidR="00DD5315">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Расчет оценки обязательств подписывается исполнителем и главным бухгалтером учреждения.</w:t>
      </w:r>
    </w:p>
    <w:p w14:paraId="12251C63" w14:textId="009B0FE4" w:rsidR="00C65729" w:rsidRPr="00C65729" w:rsidRDefault="006934FB" w:rsidP="00B24B18">
      <w:pPr>
        <w:spacing w:after="200" w:line="276" w:lineRule="auto"/>
        <w:ind w:left="-142" w:hanging="142"/>
        <w:jc w:val="both"/>
        <w:rPr>
          <w:rFonts w:ascii="Times New Roman" w:hAnsi="Times New Roman" w:cs="Times New Roman"/>
          <w:sz w:val="24"/>
          <w:szCs w:val="24"/>
        </w:rPr>
      </w:pPr>
      <w:r w:rsidRPr="004A40D8">
        <w:rPr>
          <w:rFonts w:ascii="Times New Roman" w:eastAsia="Calibri" w:hAnsi="Times New Roman" w:cs="Times New Roman"/>
          <w:sz w:val="24"/>
          <w:szCs w:val="24"/>
          <w:lang w:eastAsia="en-US"/>
        </w:rPr>
        <w:t xml:space="preserve">  </w:t>
      </w:r>
      <w:r w:rsidR="004A40D8" w:rsidRPr="004A40D8">
        <w:rPr>
          <w:rFonts w:ascii="Times New Roman" w:eastAsia="Calibri" w:hAnsi="Times New Roman" w:cs="Times New Roman"/>
          <w:sz w:val="24"/>
          <w:szCs w:val="24"/>
          <w:lang w:eastAsia="en-US"/>
        </w:rPr>
        <w:t>5.5.</w:t>
      </w:r>
      <w:r w:rsidR="00C65729" w:rsidRPr="00C65729">
        <w:rPr>
          <w:rFonts w:ascii="Times New Roman" w:eastAsia="Calibri" w:hAnsi="Times New Roman" w:cs="Times New Roman"/>
          <w:b/>
          <w:sz w:val="24"/>
          <w:szCs w:val="24"/>
          <w:lang w:eastAsia="en-US"/>
        </w:rPr>
        <w:t xml:space="preserve"> </w:t>
      </w:r>
      <w:r w:rsidR="00C65729" w:rsidRPr="00C65729">
        <w:rPr>
          <w:rFonts w:ascii="Times New Roman" w:hAnsi="Times New Roman" w:cs="Times New Roman"/>
          <w:sz w:val="24"/>
          <w:szCs w:val="24"/>
        </w:rPr>
        <w:t>Размер резерва на оплату отпусков рассчитывается как произведение количества не использованных сотрудником дней отпуска за период с начала работы на дату расчета (конец года) на среднедневной заработок сотрудника, исчисленный по правилам расчета среднего заработка для оплаты отпусков на дату расчета резерва;</w:t>
      </w:r>
    </w:p>
    <w:p w14:paraId="34BEC34E" w14:textId="2C1C7A27"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w:t>
      </w:r>
      <w:r w:rsidR="008834DC" w:rsidRPr="00D57656">
        <w:rPr>
          <w:rFonts w:ascii="Times New Roman" w:eastAsia="Calibri" w:hAnsi="Times New Roman" w:cs="Times New Roman"/>
          <w:sz w:val="24"/>
          <w:szCs w:val="24"/>
          <w:lang w:eastAsia="en-US"/>
        </w:rPr>
        <w:t>.6.</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Резерв используется только на покрытие тех расходов, в отношении которых он был создан.</w:t>
      </w:r>
    </w:p>
    <w:p w14:paraId="155749CD" w14:textId="379B665D"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w:t>
      </w:r>
      <w:r w:rsidR="008834DC" w:rsidRPr="00D57656">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w:t>
      </w:r>
      <w:r w:rsidR="008834DC" w:rsidRPr="00D57656">
        <w:rPr>
          <w:rFonts w:ascii="Times New Roman" w:eastAsia="Calibri" w:hAnsi="Times New Roman" w:cs="Times New Roman"/>
          <w:sz w:val="24"/>
          <w:szCs w:val="24"/>
          <w:lang w:eastAsia="en-US"/>
        </w:rPr>
        <w:t xml:space="preserve"> </w:t>
      </w:r>
      <w:r w:rsidR="008834DC" w:rsidRPr="008834DC">
        <w:rPr>
          <w:rFonts w:ascii="Times New Roman" w:eastAsia="Calibri" w:hAnsi="Times New Roman" w:cs="Times New Roman"/>
          <w:sz w:val="24"/>
          <w:szCs w:val="24"/>
          <w:lang w:eastAsia="en-US"/>
        </w:rPr>
        <w:t>Признание в учете расходов, в отношении которых сформирован резерв, осуществляется за счет суммы созданного резерва.</w:t>
      </w:r>
    </w:p>
    <w:p w14:paraId="20888279" w14:textId="77777777" w:rsidR="00D57656"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lastRenderedPageBreak/>
        <w:t>5.8.</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Операция по формированию резерва учреждения отражается в бухгалтерском учете в первый рабочий день месяца</w:t>
      </w:r>
      <w:r>
        <w:rPr>
          <w:rFonts w:ascii="Times New Roman" w:eastAsia="Calibri" w:hAnsi="Times New Roman" w:cs="Times New Roman"/>
          <w:sz w:val="24"/>
          <w:szCs w:val="24"/>
          <w:lang w:eastAsia="en-US"/>
        </w:rPr>
        <w:t>, на который формируется резерв.</w:t>
      </w:r>
    </w:p>
    <w:p w14:paraId="50B6F55E" w14:textId="6CD9B54E"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u w:val="single"/>
          <w:lang w:eastAsia="en-US"/>
        </w:rPr>
        <w:t>Основание</w:t>
      </w:r>
      <w:r>
        <w:rPr>
          <w:rFonts w:ascii="Times New Roman" w:eastAsia="Calibri" w:hAnsi="Times New Roman" w:cs="Times New Roman"/>
          <w:sz w:val="24"/>
          <w:szCs w:val="24"/>
          <w:lang w:eastAsia="en-US"/>
        </w:rPr>
        <w:t xml:space="preserve">: </w:t>
      </w:r>
      <w:r w:rsidRPr="008834DC">
        <w:rPr>
          <w:rFonts w:ascii="Times New Roman" w:eastAsia="Calibri" w:hAnsi="Times New Roman" w:cs="Times New Roman"/>
          <w:sz w:val="24"/>
          <w:szCs w:val="24"/>
          <w:lang w:eastAsia="en-US"/>
        </w:rPr>
        <w:t>Инструкций</w:t>
      </w:r>
      <w:r w:rsidR="008834DC" w:rsidRPr="008834DC">
        <w:rPr>
          <w:rFonts w:ascii="Times New Roman" w:eastAsia="Calibri" w:hAnsi="Times New Roman" w:cs="Times New Roman"/>
          <w:sz w:val="24"/>
          <w:szCs w:val="24"/>
          <w:lang w:eastAsia="en-US"/>
        </w:rPr>
        <w:t xml:space="preserve"> № № 157н </w:t>
      </w:r>
      <w:r w:rsidR="008834DC" w:rsidRPr="002C6E85">
        <w:rPr>
          <w:rFonts w:ascii="Times New Roman" w:eastAsia="Calibri" w:hAnsi="Times New Roman" w:cs="Times New Roman"/>
          <w:sz w:val="24"/>
          <w:szCs w:val="24"/>
          <w:lang w:eastAsia="en-US"/>
        </w:rPr>
        <w:t xml:space="preserve">и 174н </w:t>
      </w:r>
    </w:p>
    <w:p w14:paraId="15F00452" w14:textId="38C9776A" w:rsid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5.9</w:t>
      </w:r>
      <w:r>
        <w:rPr>
          <w:rFonts w:ascii="Times New Roman" w:eastAsia="Calibri" w:hAnsi="Times New Roman" w:cs="Times New Roman"/>
          <w:b/>
          <w:sz w:val="24"/>
          <w:szCs w:val="24"/>
          <w:lang w:eastAsia="en-US"/>
        </w:rPr>
        <w:t>.</w:t>
      </w:r>
      <w:r w:rsid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При недостаточности сумм резерва осуществляется его изменение (уточнение).</w:t>
      </w:r>
    </w:p>
    <w:p w14:paraId="33E28A38" w14:textId="77777777" w:rsidR="00F65F46" w:rsidRDefault="00F65F46" w:rsidP="00B24B18">
      <w:pPr>
        <w:autoSpaceDE w:val="0"/>
        <w:autoSpaceDN w:val="0"/>
        <w:adjustRightInd w:val="0"/>
        <w:spacing w:after="0" w:line="276" w:lineRule="auto"/>
        <w:jc w:val="both"/>
        <w:rPr>
          <w:rFonts w:ascii="Times New Roman" w:eastAsia="Calibri" w:hAnsi="Times New Roman" w:cs="Times New Roman"/>
          <w:sz w:val="24"/>
          <w:szCs w:val="24"/>
          <w:lang w:eastAsia="en-US"/>
        </w:rPr>
      </w:pPr>
    </w:p>
    <w:p w14:paraId="14DD4450" w14:textId="77777777" w:rsidR="00F65F46" w:rsidRDefault="00F65F46" w:rsidP="00B24B18">
      <w:pPr>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p>
    <w:p w14:paraId="07926CDC" w14:textId="23A2DECB" w:rsidR="00F65F46" w:rsidRPr="00D57656" w:rsidRDefault="00D57656" w:rsidP="00B24B18">
      <w:pPr>
        <w:tabs>
          <w:tab w:val="left" w:pos="4284"/>
        </w:tabs>
        <w:autoSpaceDE w:val="0"/>
        <w:autoSpaceDN w:val="0"/>
        <w:adjustRightInd w:val="0"/>
        <w:spacing w:after="0" w:line="276" w:lineRule="auto"/>
        <w:ind w:firstLine="540"/>
        <w:jc w:val="center"/>
        <w:rPr>
          <w:rFonts w:ascii="Times New Roman" w:eastAsia="Calibri" w:hAnsi="Times New Roman" w:cs="Times New Roman"/>
          <w:b/>
          <w:sz w:val="28"/>
          <w:szCs w:val="28"/>
          <w:lang w:eastAsia="en-US"/>
        </w:rPr>
      </w:pPr>
      <w:r w:rsidRPr="00D57656">
        <w:rPr>
          <w:rFonts w:ascii="Times New Roman" w:eastAsia="Calibri" w:hAnsi="Times New Roman" w:cs="Times New Roman"/>
          <w:b/>
          <w:sz w:val="28"/>
          <w:szCs w:val="28"/>
          <w:lang w:eastAsia="en-US"/>
        </w:rPr>
        <w:t xml:space="preserve">Раздел 6. </w:t>
      </w:r>
      <w:r w:rsidR="00F65F46" w:rsidRPr="00D57656">
        <w:rPr>
          <w:rFonts w:ascii="Times New Roman" w:eastAsia="Calibri" w:hAnsi="Times New Roman" w:cs="Times New Roman"/>
          <w:b/>
          <w:sz w:val="28"/>
          <w:szCs w:val="28"/>
          <w:lang w:eastAsia="en-US"/>
        </w:rPr>
        <w:t>Доходы будущих периодов</w:t>
      </w:r>
    </w:p>
    <w:p w14:paraId="1766E574" w14:textId="77777777" w:rsidR="00F65F46" w:rsidRPr="00D57656" w:rsidRDefault="00F65F46" w:rsidP="00B24B18">
      <w:pPr>
        <w:autoSpaceDE w:val="0"/>
        <w:autoSpaceDN w:val="0"/>
        <w:adjustRightInd w:val="0"/>
        <w:spacing w:after="0" w:line="276" w:lineRule="auto"/>
        <w:ind w:firstLine="540"/>
        <w:jc w:val="center"/>
        <w:rPr>
          <w:rFonts w:ascii="Times New Roman" w:eastAsia="Calibri" w:hAnsi="Times New Roman" w:cs="Times New Roman"/>
          <w:b/>
          <w:sz w:val="28"/>
          <w:szCs w:val="28"/>
          <w:lang w:eastAsia="en-US"/>
        </w:rPr>
      </w:pPr>
    </w:p>
    <w:p w14:paraId="617D4916" w14:textId="77777777" w:rsidR="00F65F46" w:rsidRPr="00F65F46" w:rsidRDefault="00F65F46" w:rsidP="00B24B1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65F46">
        <w:rPr>
          <w:rFonts w:ascii="Times New Roman" w:hAnsi="Times New Roman" w:cs="Times New Roman"/>
          <w:sz w:val="24"/>
          <w:szCs w:val="24"/>
        </w:rPr>
        <w:t>К доходам будущих периодов учреждения относятся:</w:t>
      </w:r>
    </w:p>
    <w:p w14:paraId="1E69C8CE" w14:textId="77777777" w:rsidR="00F65F46" w:rsidRPr="00F65F46" w:rsidRDefault="00F65F46" w:rsidP="00FE20F1">
      <w:pPr>
        <w:numPr>
          <w:ilvl w:val="0"/>
          <w:numId w:val="45"/>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14:paraId="5B494B52" w14:textId="77777777" w:rsidR="00F65F46" w:rsidRPr="00F65F46" w:rsidRDefault="00F65F46" w:rsidP="00FE20F1">
      <w:pPr>
        <w:numPr>
          <w:ilvl w:val="0"/>
          <w:numId w:val="45"/>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по месячным, квартальным, годовым абонементам;</w:t>
      </w:r>
    </w:p>
    <w:p w14:paraId="25DB6361" w14:textId="458CA555" w:rsidR="00F65F46" w:rsidRPr="00F65F46" w:rsidRDefault="00F65F46" w:rsidP="00FE20F1">
      <w:pPr>
        <w:numPr>
          <w:ilvl w:val="0"/>
          <w:numId w:val="45"/>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 xml:space="preserve">доходы по операциям реализации имущества казны, при особом переходе права </w:t>
      </w:r>
      <w:r w:rsidR="00D57656" w:rsidRPr="00F65F46">
        <w:rPr>
          <w:rFonts w:ascii="Times New Roman" w:hAnsi="Times New Roman" w:cs="Times New Roman"/>
          <w:sz w:val="24"/>
          <w:szCs w:val="24"/>
        </w:rPr>
        <w:t>собственности;</w:t>
      </w:r>
    </w:p>
    <w:p w14:paraId="6C804ADD" w14:textId="34DDD17E" w:rsidR="00F65F46" w:rsidRPr="00F65F46" w:rsidRDefault="00F65F46" w:rsidP="00FE20F1">
      <w:pPr>
        <w:numPr>
          <w:ilvl w:val="0"/>
          <w:numId w:val="45"/>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 xml:space="preserve">доходы по соглашениям о предоставлении субсидий в очередном финансовом </w:t>
      </w:r>
      <w:r w:rsidR="00D57656" w:rsidRPr="00F65F46">
        <w:rPr>
          <w:rFonts w:ascii="Times New Roman" w:hAnsi="Times New Roman" w:cs="Times New Roman"/>
          <w:sz w:val="24"/>
          <w:szCs w:val="24"/>
        </w:rPr>
        <w:t>году, в</w:t>
      </w:r>
      <w:r w:rsidRPr="00F65F46">
        <w:rPr>
          <w:rFonts w:ascii="Times New Roman" w:hAnsi="Times New Roman" w:cs="Times New Roman"/>
          <w:sz w:val="24"/>
          <w:szCs w:val="24"/>
        </w:rPr>
        <w:t xml:space="preserve">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14:paraId="10C4FD32" w14:textId="77777777" w:rsidR="00F65F46" w:rsidRPr="00F65F46" w:rsidRDefault="00F65F46" w:rsidP="00FE20F1">
      <w:pPr>
        <w:numPr>
          <w:ilvl w:val="0"/>
          <w:numId w:val="45"/>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по договорам (соглашениям) о предоставлении грантов;</w:t>
      </w:r>
    </w:p>
    <w:p w14:paraId="2973E9A5" w14:textId="77777777" w:rsidR="00302222" w:rsidRDefault="00F65F46" w:rsidP="00B24B18">
      <w:pPr>
        <w:spacing w:after="200" w:line="276" w:lineRule="auto"/>
        <w:ind w:left="851" w:hanging="567"/>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03212D8" w14:textId="769B6FE4" w:rsidR="00DD69C6" w:rsidRDefault="00302222" w:rsidP="00B24B18">
      <w:pPr>
        <w:spacing w:after="200" w:line="276" w:lineRule="auto"/>
        <w:ind w:left="851" w:hanging="567"/>
        <w:contextualSpacing/>
        <w:jc w:val="center"/>
        <w:rPr>
          <w:rFonts w:ascii="Times New Roman" w:hAnsi="Times New Roman" w:cs="Times New Roman"/>
          <w:b/>
          <w:sz w:val="28"/>
          <w:szCs w:val="28"/>
        </w:rPr>
      </w:pPr>
      <w:r w:rsidRPr="00302222">
        <w:rPr>
          <w:rFonts w:ascii="Times New Roman" w:hAnsi="Times New Roman" w:cs="Times New Roman"/>
          <w:b/>
          <w:sz w:val="28"/>
          <w:szCs w:val="28"/>
        </w:rPr>
        <w:t>Раздел 7</w:t>
      </w:r>
      <w:r w:rsidR="00F65F46" w:rsidRPr="00302222">
        <w:rPr>
          <w:rFonts w:ascii="Times New Roman" w:hAnsi="Times New Roman" w:cs="Times New Roman"/>
          <w:b/>
          <w:sz w:val="28"/>
          <w:szCs w:val="28"/>
        </w:rPr>
        <w:t>.  Учет расходов будущих периодов</w:t>
      </w:r>
    </w:p>
    <w:p w14:paraId="01C024EC" w14:textId="77777777" w:rsidR="00302222" w:rsidRPr="00302222" w:rsidRDefault="00302222" w:rsidP="00B24B18">
      <w:pPr>
        <w:spacing w:after="200" w:line="276" w:lineRule="auto"/>
        <w:ind w:left="851" w:hanging="567"/>
        <w:contextualSpacing/>
        <w:jc w:val="center"/>
        <w:rPr>
          <w:rFonts w:ascii="Times New Roman" w:hAnsi="Times New Roman" w:cs="Times New Roman"/>
          <w:b/>
          <w:sz w:val="28"/>
          <w:szCs w:val="28"/>
        </w:rPr>
      </w:pPr>
    </w:p>
    <w:p w14:paraId="4C09E4B3" w14:textId="77777777" w:rsidR="00F65F46" w:rsidRPr="00302222" w:rsidRDefault="00F65F46" w:rsidP="00B24B18">
      <w:pPr>
        <w:spacing w:after="200" w:line="276" w:lineRule="auto"/>
        <w:contextualSpacing/>
        <w:jc w:val="both"/>
        <w:rPr>
          <w:rFonts w:ascii="Times New Roman" w:hAnsi="Times New Roman" w:cs="Times New Roman"/>
          <w:sz w:val="24"/>
          <w:szCs w:val="24"/>
        </w:rPr>
      </w:pPr>
      <w:r w:rsidRPr="00302222">
        <w:rPr>
          <w:rFonts w:ascii="Times New Roman" w:hAnsi="Times New Roman" w:cs="Times New Roman"/>
          <w:sz w:val="24"/>
          <w:szCs w:val="24"/>
        </w:rPr>
        <w:t xml:space="preserve">В случае отсутствия у созданного соответствующего резерва предстоящих расходов, к расходам будущих периодов учреждения относятся расходы, связанные </w:t>
      </w:r>
      <w:proofErr w:type="gramStart"/>
      <w:r w:rsidRPr="00302222">
        <w:rPr>
          <w:rFonts w:ascii="Times New Roman" w:hAnsi="Times New Roman" w:cs="Times New Roman"/>
          <w:sz w:val="24"/>
          <w:szCs w:val="24"/>
        </w:rPr>
        <w:t>с</w:t>
      </w:r>
      <w:proofErr w:type="gramEnd"/>
      <w:r w:rsidRPr="00302222">
        <w:rPr>
          <w:rFonts w:ascii="Times New Roman" w:hAnsi="Times New Roman" w:cs="Times New Roman"/>
          <w:sz w:val="24"/>
          <w:szCs w:val="24"/>
        </w:rPr>
        <w:t>:</w:t>
      </w:r>
    </w:p>
    <w:p w14:paraId="32978729" w14:textId="77777777" w:rsidR="00F65F46" w:rsidRPr="00302222" w:rsidRDefault="00F65F46" w:rsidP="00FE20F1">
      <w:pPr>
        <w:numPr>
          <w:ilvl w:val="0"/>
          <w:numId w:val="46"/>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со страхованием имущества, гражданской ответственности;</w:t>
      </w:r>
    </w:p>
    <w:p w14:paraId="7A290B74" w14:textId="77777777" w:rsidR="00F65F46" w:rsidRPr="00302222" w:rsidRDefault="00F65F46" w:rsidP="00FE20F1">
      <w:pPr>
        <w:numPr>
          <w:ilvl w:val="0"/>
          <w:numId w:val="46"/>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добровольным страхованием сотрудников учреждения;</w:t>
      </w:r>
    </w:p>
    <w:p w14:paraId="13A95FFF" w14:textId="77777777" w:rsidR="00F65F46" w:rsidRPr="00302222" w:rsidRDefault="00F65F46" w:rsidP="00FE20F1">
      <w:pPr>
        <w:numPr>
          <w:ilvl w:val="0"/>
          <w:numId w:val="46"/>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302222">
        <w:rPr>
          <w:rFonts w:ascii="Times New Roman" w:hAnsi="Times New Roman" w:cs="Times New Roman"/>
          <w:sz w:val="24"/>
          <w:szCs w:val="24"/>
        </w:rPr>
        <w:t>приобретением неисключительного права пользования нематериальными активами в течение нескольких отчетных периодов;</w:t>
      </w:r>
    </w:p>
    <w:p w14:paraId="63D4810B" w14:textId="77777777" w:rsidR="00F65F46" w:rsidRPr="00302222" w:rsidRDefault="00F65F46" w:rsidP="00FE20F1">
      <w:pPr>
        <w:numPr>
          <w:ilvl w:val="0"/>
          <w:numId w:val="46"/>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неравномерно производимым ремонтом основных средств;</w:t>
      </w:r>
    </w:p>
    <w:p w14:paraId="76C45B19" w14:textId="77777777" w:rsidR="002545EA" w:rsidRPr="002545EA" w:rsidRDefault="002545EA" w:rsidP="00B24B18">
      <w:pPr>
        <w:autoSpaceDE w:val="0"/>
        <w:autoSpaceDN w:val="0"/>
        <w:adjustRightInd w:val="0"/>
        <w:spacing w:after="0" w:line="276" w:lineRule="auto"/>
        <w:jc w:val="both"/>
        <w:rPr>
          <w:rFonts w:ascii="Times New Roman" w:hAnsi="Times New Roman" w:cs="Times New Roman"/>
          <w:sz w:val="24"/>
          <w:szCs w:val="24"/>
        </w:rPr>
      </w:pPr>
    </w:p>
    <w:p w14:paraId="644162B3" w14:textId="37202BDD" w:rsidR="00DD0FB0" w:rsidRDefault="00DD0FB0" w:rsidP="00B24B18">
      <w:pPr>
        <w:pStyle w:val="a4"/>
        <w:spacing w:after="0" w:line="276" w:lineRule="auto"/>
        <w:ind w:left="945"/>
        <w:jc w:val="center"/>
        <w:rPr>
          <w:rFonts w:ascii="Times New Roman" w:hAnsi="Times New Roman" w:cs="Times New Roman"/>
          <w:b/>
          <w:bCs/>
          <w:sz w:val="28"/>
          <w:szCs w:val="28"/>
        </w:rPr>
      </w:pPr>
      <w:r w:rsidRPr="000751C6">
        <w:rPr>
          <w:rFonts w:ascii="Times New Roman" w:hAnsi="Times New Roman" w:cs="Times New Roman"/>
          <w:b/>
          <w:bCs/>
          <w:sz w:val="28"/>
          <w:szCs w:val="28"/>
        </w:rPr>
        <w:t xml:space="preserve">Раздел </w:t>
      </w:r>
      <w:r w:rsidR="000751C6" w:rsidRPr="000751C6">
        <w:rPr>
          <w:rFonts w:ascii="Times New Roman" w:hAnsi="Times New Roman" w:cs="Times New Roman"/>
          <w:b/>
          <w:bCs/>
          <w:sz w:val="28"/>
          <w:szCs w:val="28"/>
        </w:rPr>
        <w:t>8</w:t>
      </w:r>
      <w:r w:rsidRPr="000751C6">
        <w:rPr>
          <w:rFonts w:ascii="Times New Roman" w:hAnsi="Times New Roman" w:cs="Times New Roman"/>
          <w:b/>
          <w:bCs/>
          <w:sz w:val="28"/>
          <w:szCs w:val="28"/>
        </w:rPr>
        <w:t>. Внутренний финансовый контроль</w:t>
      </w:r>
    </w:p>
    <w:p w14:paraId="4F221AE4" w14:textId="77777777" w:rsidR="00F05D2E" w:rsidRPr="000751C6" w:rsidRDefault="00F05D2E" w:rsidP="00B24B18">
      <w:pPr>
        <w:pStyle w:val="a4"/>
        <w:spacing w:after="0" w:line="276" w:lineRule="auto"/>
        <w:ind w:left="945"/>
        <w:jc w:val="center"/>
        <w:rPr>
          <w:rFonts w:ascii="Times New Roman" w:hAnsi="Times New Roman" w:cs="Times New Roman"/>
          <w:b/>
          <w:bCs/>
          <w:sz w:val="28"/>
          <w:szCs w:val="28"/>
        </w:rPr>
      </w:pPr>
    </w:p>
    <w:p w14:paraId="6EF3BF92" w14:textId="77777777" w:rsidR="00F05D2E" w:rsidRDefault="00F05D2E" w:rsidP="00B24B18">
      <w:pPr>
        <w:pStyle w:val="a4"/>
        <w:spacing w:after="0" w:line="276" w:lineRule="auto"/>
        <w:ind w:left="0" w:firstLine="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 xml:space="preserve">Внутренний финансовый контроль в учреждении осуществляет комиссия. Помимо комиссии </w:t>
      </w:r>
      <w:r w:rsidRPr="002C6E85">
        <w:rPr>
          <w:rFonts w:ascii="Times New Roman" w:hAnsi="Times New Roman" w:cs="Times New Roman"/>
          <w:color w:val="000000"/>
          <w:sz w:val="24"/>
          <w:szCs w:val="24"/>
        </w:rPr>
        <w:t>постоянный текущий контроль в ходе своей деятельности осуществляют в рамках своих полномочий:</w:t>
      </w:r>
      <w:r w:rsidRPr="00F05D2E">
        <w:rPr>
          <w:rFonts w:ascii="Times New Roman" w:hAnsi="Times New Roman" w:cs="Times New Roman"/>
          <w:color w:val="000000"/>
          <w:sz w:val="24"/>
          <w:szCs w:val="24"/>
        </w:rPr>
        <w:t xml:space="preserve"> </w:t>
      </w:r>
    </w:p>
    <w:p w14:paraId="24D989D6" w14:textId="77777777" w:rsidR="00F05D2E" w:rsidRDefault="00F05D2E" w:rsidP="00FE20F1">
      <w:pPr>
        <w:pStyle w:val="a4"/>
        <w:numPr>
          <w:ilvl w:val="0"/>
          <w:numId w:val="63"/>
        </w:numPr>
        <w:spacing w:after="0" w:line="276" w:lineRule="auto"/>
        <w:ind w:left="709" w:hanging="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учреждения, его заместители;</w:t>
      </w:r>
    </w:p>
    <w:p w14:paraId="296D0279" w14:textId="32A41202" w:rsidR="00F05D2E" w:rsidRDefault="00F05D2E" w:rsidP="00FE20F1">
      <w:pPr>
        <w:pStyle w:val="a4"/>
        <w:numPr>
          <w:ilvl w:val="0"/>
          <w:numId w:val="63"/>
        </w:numPr>
        <w:spacing w:after="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глав</w:t>
      </w:r>
      <w:r w:rsidRPr="00F05D2E">
        <w:rPr>
          <w:rFonts w:ascii="Times New Roman" w:hAnsi="Times New Roman" w:cs="Times New Roman"/>
          <w:color w:val="000000"/>
          <w:sz w:val="24"/>
          <w:szCs w:val="24"/>
        </w:rPr>
        <w:t>ный бухгалтер, сотрудники бухгалтерии;</w:t>
      </w:r>
    </w:p>
    <w:p w14:paraId="1B8A9F77" w14:textId="5EC44D74" w:rsidR="00F05D2E" w:rsidRPr="00F05D2E" w:rsidRDefault="00F05D2E" w:rsidP="00FE20F1">
      <w:pPr>
        <w:pStyle w:val="a4"/>
        <w:numPr>
          <w:ilvl w:val="0"/>
          <w:numId w:val="63"/>
        </w:numPr>
        <w:spacing w:after="0" w:line="276" w:lineRule="auto"/>
        <w:ind w:left="709" w:hanging="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иные</w:t>
      </w:r>
      <w:r>
        <w:rPr>
          <w:rFonts w:ascii="Times New Roman" w:hAnsi="Times New Roman" w:cs="Times New Roman"/>
          <w:color w:val="000000"/>
          <w:sz w:val="24"/>
          <w:szCs w:val="24"/>
        </w:rPr>
        <w:t xml:space="preserve"> д</w:t>
      </w:r>
      <w:r w:rsidRPr="00F05D2E">
        <w:rPr>
          <w:rFonts w:ascii="Times New Roman" w:hAnsi="Times New Roman" w:cs="Times New Roman"/>
          <w:color w:val="000000"/>
          <w:sz w:val="24"/>
          <w:szCs w:val="24"/>
        </w:rPr>
        <w:t>олжностные лица учреждения в соответствии со своими обязанностями.</w:t>
      </w:r>
    </w:p>
    <w:p w14:paraId="30144A82" w14:textId="77777777" w:rsidR="00F05D2E" w:rsidRPr="00F05D2E" w:rsidRDefault="00F05D2E" w:rsidP="00B24B18">
      <w:pPr>
        <w:spacing w:after="0" w:line="276" w:lineRule="auto"/>
        <w:rPr>
          <w:rFonts w:ascii="Times New Roman" w:hAnsi="Times New Roman" w:cs="Times New Roman"/>
          <w:color w:val="000000"/>
          <w:sz w:val="24"/>
          <w:szCs w:val="24"/>
        </w:rPr>
      </w:pPr>
      <w:r w:rsidRPr="00F05D2E">
        <w:rPr>
          <w:rFonts w:ascii="Times New Roman" w:hAnsi="Times New Roman" w:cs="Times New Roman"/>
          <w:color w:val="000000"/>
          <w:sz w:val="24"/>
          <w:szCs w:val="24"/>
        </w:rPr>
        <w:t> </w:t>
      </w:r>
    </w:p>
    <w:p w14:paraId="157B327F" w14:textId="4444B42A" w:rsidR="00F05D2E" w:rsidRPr="00F05D2E" w:rsidRDefault="00F05D2E" w:rsidP="00B24B18">
      <w:pPr>
        <w:spacing w:after="0" w:line="276" w:lineRule="auto"/>
        <w:rPr>
          <w:rFonts w:ascii="Times New Roman" w:hAnsi="Times New Roman" w:cs="Times New Roman"/>
          <w:color w:val="000000"/>
          <w:sz w:val="24"/>
          <w:szCs w:val="24"/>
        </w:rPr>
      </w:pPr>
      <w:r w:rsidRPr="00F05D2E">
        <w:rPr>
          <w:rFonts w:ascii="Times New Roman" w:hAnsi="Times New Roman" w:cs="Times New Roman"/>
          <w:color w:val="000000"/>
          <w:sz w:val="24"/>
          <w:szCs w:val="24"/>
        </w:rPr>
        <w:t xml:space="preserve">2. Положение о внутреннем финансовом контроле и график проведения внутренних </w:t>
      </w:r>
      <w:r w:rsidRPr="00F05D2E">
        <w:rPr>
          <w:rFonts w:ascii="Times New Roman" w:hAnsi="Times New Roman" w:cs="Times New Roman"/>
          <w:color w:val="000000"/>
          <w:sz w:val="24"/>
          <w:szCs w:val="24"/>
        </w:rPr>
        <w:br/>
        <w:t xml:space="preserve">проверок финансово-хозяйственной деятельности приведены </w:t>
      </w:r>
      <w:r w:rsidRPr="007F2B2D">
        <w:rPr>
          <w:rFonts w:ascii="Times New Roman" w:hAnsi="Times New Roman" w:cs="Times New Roman"/>
          <w:color w:val="000000"/>
          <w:sz w:val="24"/>
          <w:szCs w:val="24"/>
        </w:rPr>
        <w:t xml:space="preserve">в </w:t>
      </w:r>
      <w:r w:rsidR="00CC5FDE" w:rsidRPr="007F2B2D">
        <w:rPr>
          <w:rFonts w:ascii="Times New Roman" w:hAnsi="Times New Roman" w:cs="Times New Roman"/>
          <w:color w:val="000000"/>
          <w:sz w:val="24"/>
          <w:szCs w:val="24"/>
        </w:rPr>
        <w:t>(Пр</w:t>
      </w:r>
      <w:r w:rsidRPr="007F2B2D">
        <w:rPr>
          <w:rFonts w:ascii="Times New Roman" w:hAnsi="Times New Roman" w:cs="Times New Roman"/>
          <w:color w:val="000000"/>
          <w:sz w:val="24"/>
          <w:szCs w:val="24"/>
        </w:rPr>
        <w:t>иложении 1</w:t>
      </w:r>
      <w:r w:rsidR="00895BE1" w:rsidRPr="007F2B2D">
        <w:rPr>
          <w:rFonts w:ascii="Times New Roman" w:hAnsi="Times New Roman" w:cs="Times New Roman"/>
          <w:color w:val="000000"/>
          <w:sz w:val="24"/>
          <w:szCs w:val="24"/>
        </w:rPr>
        <w:t>5</w:t>
      </w:r>
      <w:r w:rsidR="00CC5FDE" w:rsidRPr="007F2B2D">
        <w:rPr>
          <w:rFonts w:ascii="Times New Roman" w:hAnsi="Times New Roman" w:cs="Times New Roman"/>
          <w:color w:val="000000"/>
          <w:sz w:val="24"/>
          <w:szCs w:val="24"/>
        </w:rPr>
        <w:t>).</w:t>
      </w:r>
      <w:r w:rsidR="00CC5FDE" w:rsidRPr="00F05D2E">
        <w:rPr>
          <w:rFonts w:ascii="Times New Roman" w:hAnsi="Times New Roman" w:cs="Times New Roman"/>
          <w:color w:val="000000"/>
          <w:sz w:val="24"/>
          <w:szCs w:val="24"/>
        </w:rPr>
        <w:t xml:space="preserve"> </w:t>
      </w:r>
      <w:r w:rsidR="00CC5FDE" w:rsidRPr="00CC5FDE">
        <w:rPr>
          <w:rFonts w:ascii="Times New Roman" w:hAnsi="Times New Roman" w:cs="Times New Roman"/>
          <w:color w:val="000000"/>
          <w:sz w:val="24"/>
          <w:szCs w:val="24"/>
          <w:u w:val="single"/>
        </w:rPr>
        <w:t>Основание</w:t>
      </w:r>
      <w:r w:rsidRPr="00F05D2E">
        <w:rPr>
          <w:rFonts w:ascii="Times New Roman" w:hAnsi="Times New Roman" w:cs="Times New Roman"/>
          <w:color w:val="000000"/>
          <w:sz w:val="24"/>
          <w:szCs w:val="24"/>
          <w:u w:val="single"/>
        </w:rPr>
        <w:t>:</w:t>
      </w:r>
      <w:r w:rsidRPr="00F05D2E">
        <w:rPr>
          <w:rFonts w:ascii="Times New Roman" w:hAnsi="Times New Roman" w:cs="Times New Roman"/>
          <w:color w:val="000000"/>
          <w:sz w:val="24"/>
          <w:szCs w:val="24"/>
        </w:rPr>
        <w:t xml:space="preserve"> пункт 6 Инструкции к Единому плану счетов № 157н.</w:t>
      </w:r>
    </w:p>
    <w:p w14:paraId="3B74601E" w14:textId="77777777" w:rsidR="00DD0FB0" w:rsidRPr="000751C6" w:rsidRDefault="00DD0FB0" w:rsidP="00B24B18">
      <w:pPr>
        <w:pStyle w:val="a4"/>
        <w:spacing w:after="0" w:line="276" w:lineRule="auto"/>
        <w:ind w:left="945"/>
        <w:jc w:val="center"/>
        <w:rPr>
          <w:rFonts w:ascii="Times New Roman" w:hAnsi="Times New Roman" w:cs="Times New Roman"/>
          <w:b/>
          <w:bCs/>
          <w:sz w:val="28"/>
          <w:szCs w:val="28"/>
        </w:rPr>
      </w:pPr>
    </w:p>
    <w:p w14:paraId="7196BA07" w14:textId="77777777" w:rsidR="00C27A40" w:rsidRDefault="00C27A40" w:rsidP="00D36627">
      <w:pPr>
        <w:pStyle w:val="a4"/>
        <w:spacing w:after="0" w:line="276" w:lineRule="auto"/>
        <w:ind w:left="945"/>
        <w:jc w:val="center"/>
        <w:rPr>
          <w:rFonts w:ascii="Times New Roman" w:hAnsi="Times New Roman" w:cs="Times New Roman"/>
          <w:b/>
          <w:bCs/>
          <w:sz w:val="28"/>
          <w:szCs w:val="28"/>
          <w:lang w:eastAsia="en-US"/>
        </w:rPr>
      </w:pPr>
    </w:p>
    <w:p w14:paraId="3E6B874B" w14:textId="77777777" w:rsidR="00C27A40" w:rsidRDefault="00C27A40" w:rsidP="00D36627">
      <w:pPr>
        <w:pStyle w:val="a4"/>
        <w:spacing w:after="0" w:line="276" w:lineRule="auto"/>
        <w:ind w:left="945"/>
        <w:jc w:val="center"/>
        <w:rPr>
          <w:rFonts w:ascii="Times New Roman" w:hAnsi="Times New Roman" w:cs="Times New Roman"/>
          <w:b/>
          <w:bCs/>
          <w:sz w:val="28"/>
          <w:szCs w:val="28"/>
          <w:lang w:eastAsia="en-US"/>
        </w:rPr>
      </w:pPr>
    </w:p>
    <w:p w14:paraId="4CAB904C" w14:textId="3B576C55" w:rsidR="00FC29D7" w:rsidRPr="007A1236" w:rsidRDefault="00FC29D7" w:rsidP="00D36627">
      <w:pPr>
        <w:pStyle w:val="a4"/>
        <w:spacing w:after="0" w:line="276" w:lineRule="auto"/>
        <w:ind w:left="945"/>
        <w:jc w:val="center"/>
        <w:rPr>
          <w:rFonts w:ascii="Times New Roman" w:hAnsi="Times New Roman" w:cs="Times New Roman"/>
          <w:b/>
          <w:bCs/>
          <w:sz w:val="28"/>
          <w:szCs w:val="28"/>
          <w:lang w:eastAsia="en-US"/>
        </w:rPr>
      </w:pPr>
      <w:r w:rsidRPr="007A1236">
        <w:rPr>
          <w:rFonts w:ascii="Times New Roman" w:hAnsi="Times New Roman" w:cs="Times New Roman"/>
          <w:b/>
          <w:bCs/>
          <w:sz w:val="28"/>
          <w:szCs w:val="28"/>
          <w:lang w:eastAsia="en-US"/>
        </w:rPr>
        <w:lastRenderedPageBreak/>
        <w:t>Раздел 9. Бухг</w:t>
      </w:r>
      <w:r w:rsidR="00231130">
        <w:rPr>
          <w:rFonts w:ascii="Times New Roman" w:hAnsi="Times New Roman" w:cs="Times New Roman"/>
          <w:b/>
          <w:bCs/>
          <w:sz w:val="28"/>
          <w:szCs w:val="28"/>
          <w:lang w:eastAsia="en-US"/>
        </w:rPr>
        <w:t>алтерская финансовая отчетность</w:t>
      </w:r>
    </w:p>
    <w:p w14:paraId="4A9602C3" w14:textId="77777777" w:rsidR="00FC29D7" w:rsidRPr="00E856F2" w:rsidRDefault="00FC29D7" w:rsidP="00D36627">
      <w:pPr>
        <w:pStyle w:val="a4"/>
        <w:spacing w:after="0" w:line="276" w:lineRule="auto"/>
        <w:ind w:left="945"/>
        <w:jc w:val="center"/>
        <w:rPr>
          <w:rFonts w:ascii="Times New Roman" w:hAnsi="Times New Roman" w:cs="Times New Roman"/>
          <w:b/>
          <w:bCs/>
          <w:sz w:val="24"/>
          <w:szCs w:val="24"/>
          <w:lang w:eastAsia="en-US"/>
        </w:rPr>
      </w:pPr>
    </w:p>
    <w:p w14:paraId="6CCB8428" w14:textId="646AED7B" w:rsidR="00FC29D7" w:rsidRPr="00362CCF" w:rsidRDefault="007A1236"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9</w:t>
      </w:r>
      <w:r w:rsidR="00FC29D7">
        <w:rPr>
          <w:rFonts w:ascii="Times New Roman" w:hAnsi="Times New Roman" w:cs="Times New Roman"/>
          <w:color w:val="000000"/>
          <w:spacing w:val="3"/>
          <w:sz w:val="24"/>
          <w:szCs w:val="24"/>
        </w:rPr>
        <w:t xml:space="preserve">.1. </w:t>
      </w:r>
      <w:r w:rsidR="00FC29D7" w:rsidRPr="00362CCF">
        <w:rPr>
          <w:rFonts w:ascii="Times New Roman" w:hAnsi="Times New Roman" w:cs="Times New Roman"/>
          <w:color w:val="000000"/>
          <w:spacing w:val="3"/>
          <w:sz w:val="24"/>
          <w:szCs w:val="24"/>
        </w:rPr>
        <w:t xml:space="preserve">В целях организации качественной подготовки к сдаче квартальной, годовой отчетности </w:t>
      </w:r>
      <w:r w:rsidR="00FC29D7" w:rsidRPr="00362CCF">
        <w:rPr>
          <w:rFonts w:ascii="Times New Roman" w:hAnsi="Times New Roman" w:cs="Times New Roman"/>
          <w:sz w:val="24"/>
          <w:szCs w:val="24"/>
        </w:rPr>
        <w:t xml:space="preserve">устанавливаются следующие сроки представления бухгалтерской отчетности: </w:t>
      </w:r>
    </w:p>
    <w:p w14:paraId="5699D67C" w14:textId="752566EA" w:rsidR="00FC29D7" w:rsidRPr="007A1236" w:rsidRDefault="00FC29D7" w:rsidP="00FE20F1">
      <w:pPr>
        <w:pStyle w:val="a4"/>
        <w:numPr>
          <w:ilvl w:val="0"/>
          <w:numId w:val="6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7A1236">
        <w:rPr>
          <w:rFonts w:ascii="Times New Roman" w:hAnsi="Times New Roman" w:cs="Times New Roman"/>
          <w:sz w:val="24"/>
          <w:szCs w:val="24"/>
        </w:rPr>
        <w:t>квартальные – до 04-го числа месяца, следующего за отчетным периодом;</w:t>
      </w:r>
    </w:p>
    <w:p w14:paraId="66C638DF" w14:textId="23ABF283" w:rsidR="00FC29D7" w:rsidRPr="007A1236" w:rsidRDefault="00FC29D7" w:rsidP="00FE20F1">
      <w:pPr>
        <w:pStyle w:val="a4"/>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proofErr w:type="gramStart"/>
      <w:r w:rsidRPr="007A1236">
        <w:rPr>
          <w:rFonts w:ascii="Times New Roman" w:hAnsi="Times New Roman" w:cs="Times New Roman"/>
          <w:sz w:val="24"/>
          <w:szCs w:val="24"/>
        </w:rPr>
        <w:t>годовой</w:t>
      </w:r>
      <w:proofErr w:type="gramEnd"/>
      <w:r w:rsidRPr="007A1236">
        <w:rPr>
          <w:rFonts w:ascii="Times New Roman" w:hAnsi="Times New Roman" w:cs="Times New Roman"/>
          <w:sz w:val="24"/>
          <w:szCs w:val="24"/>
        </w:rPr>
        <w:t> – до 17 января года, следующего за отчетным годом.</w:t>
      </w:r>
    </w:p>
    <w:p w14:paraId="2EF0909D" w14:textId="351BAD67" w:rsidR="00FC29D7" w:rsidRPr="00ED35FA" w:rsidRDefault="00FC29D7" w:rsidP="00FE20F1">
      <w:pPr>
        <w:pStyle w:val="a4"/>
        <w:numPr>
          <w:ilvl w:val="1"/>
          <w:numId w:val="6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ED35FA">
        <w:rPr>
          <w:rFonts w:ascii="Times New Roman" w:hAnsi="Times New Roman" w:cs="Times New Roman"/>
          <w:sz w:val="24"/>
          <w:szCs w:val="24"/>
        </w:rPr>
        <w:t xml:space="preserve">Отчет о расходовании средств </w:t>
      </w:r>
      <w:proofErr w:type="gramStart"/>
      <w:r w:rsidRPr="00ED35FA">
        <w:rPr>
          <w:rFonts w:ascii="Times New Roman" w:hAnsi="Times New Roman" w:cs="Times New Roman"/>
          <w:sz w:val="24"/>
          <w:szCs w:val="24"/>
        </w:rPr>
        <w:t>субвенций</w:t>
      </w:r>
      <w:proofErr w:type="gramEnd"/>
      <w:r w:rsidRPr="00ED35FA">
        <w:rPr>
          <w:rFonts w:ascii="Times New Roman" w:hAnsi="Times New Roman" w:cs="Times New Roman"/>
          <w:sz w:val="24"/>
          <w:szCs w:val="24"/>
        </w:rPr>
        <w:t xml:space="preserve"> 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p w14:paraId="3E94E410" w14:textId="5C8405DB" w:rsidR="00FC29D7" w:rsidRPr="00ED35FA" w:rsidRDefault="00FC29D7" w:rsidP="00FE20F1">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r w:rsidRPr="00ED35FA">
        <w:rPr>
          <w:rFonts w:ascii="Times New Roman" w:hAnsi="Times New Roman" w:cs="Times New Roman"/>
          <w:sz w:val="24"/>
          <w:szCs w:val="24"/>
        </w:rPr>
        <w:t>квартальные – до 02-го числа месяца, следующего за отчетным периодом;</w:t>
      </w:r>
    </w:p>
    <w:p w14:paraId="5C8CF320" w14:textId="639F3ED2" w:rsidR="00FC29D7" w:rsidRPr="00E132D9" w:rsidRDefault="00E132D9" w:rsidP="00FE20F1">
      <w:pPr>
        <w:pStyle w:val="a4"/>
        <w:numPr>
          <w:ilvl w:val="1"/>
          <w:numId w:val="65"/>
        </w:numPr>
        <w:tabs>
          <w:tab w:val="left" w:pos="0"/>
          <w:tab w:val="left" w:pos="284"/>
          <w:tab w:val="left" w:pos="426"/>
          <w:tab w:val="left" w:pos="709"/>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C29D7" w:rsidRPr="00E132D9">
        <w:rPr>
          <w:rFonts w:ascii="Times New Roman" w:hAnsi="Times New Roman" w:cs="Times New Roman"/>
          <w:sz w:val="24"/>
          <w:szCs w:val="24"/>
        </w:rPr>
        <w:t>Отчет о расходовании средств субвенции 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p w14:paraId="188A06B6" w14:textId="154F9952" w:rsidR="00FC29D7" w:rsidRPr="00526547" w:rsidRDefault="00FC29D7" w:rsidP="00FE20F1">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426"/>
        <w:jc w:val="both"/>
        <w:rPr>
          <w:rFonts w:ascii="Times New Roman" w:hAnsi="Times New Roman" w:cs="Times New Roman"/>
          <w:sz w:val="24"/>
          <w:szCs w:val="24"/>
        </w:rPr>
      </w:pPr>
      <w:r w:rsidRPr="00526547">
        <w:rPr>
          <w:rFonts w:ascii="Times New Roman" w:hAnsi="Times New Roman" w:cs="Times New Roman"/>
          <w:sz w:val="24"/>
          <w:szCs w:val="24"/>
        </w:rPr>
        <w:t>квартальные – до 02-го числа месяца, следующего за отчетным периодом;</w:t>
      </w:r>
    </w:p>
    <w:p w14:paraId="0FB31E21" w14:textId="2E928B73" w:rsidR="00FC29D7" w:rsidRPr="00F251D8" w:rsidRDefault="00FC29D7" w:rsidP="00FE20F1">
      <w:pPr>
        <w:pStyle w:val="a4"/>
        <w:numPr>
          <w:ilvl w:val="1"/>
          <w:numId w:val="65"/>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F251D8">
        <w:rPr>
          <w:rFonts w:ascii="Times New Roman" w:hAnsi="Times New Roman" w:cs="Times New Roman"/>
          <w:sz w:val="24"/>
          <w:szCs w:val="24"/>
        </w:rPr>
        <w:t>Отчет о расходовании средств субвенций 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p w14:paraId="056053C9" w14:textId="1AAF5B0D" w:rsidR="00FC29D7" w:rsidRPr="0042134D" w:rsidRDefault="00FC29D7" w:rsidP="00FE20F1">
      <w:pPr>
        <w:pStyle w:val="a4"/>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42134D">
        <w:rPr>
          <w:rFonts w:ascii="Times New Roman" w:hAnsi="Times New Roman" w:cs="Times New Roman"/>
          <w:sz w:val="24"/>
          <w:szCs w:val="24"/>
        </w:rPr>
        <w:t>квартальные – до 02-го числа месяца, следующего за отчетным периодом;</w:t>
      </w:r>
    </w:p>
    <w:p w14:paraId="7556C9B6" w14:textId="77777777" w:rsidR="008934AA" w:rsidRDefault="00FC29D7" w:rsidP="00FE20F1">
      <w:pPr>
        <w:pStyle w:val="a4"/>
        <w:numPr>
          <w:ilvl w:val="1"/>
          <w:numId w:val="6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firstLine="142"/>
        <w:jc w:val="both"/>
        <w:rPr>
          <w:rFonts w:ascii="Times New Roman" w:hAnsi="Times New Roman" w:cs="Times New Roman"/>
          <w:sz w:val="24"/>
          <w:szCs w:val="24"/>
        </w:rPr>
      </w:pPr>
      <w:r w:rsidRPr="008934AA">
        <w:rPr>
          <w:rFonts w:ascii="Times New Roman" w:hAnsi="Times New Roman" w:cs="Times New Roman"/>
          <w:sz w:val="24"/>
          <w:szCs w:val="24"/>
        </w:rPr>
        <w:t xml:space="preserve"> «О численности и средней заработной плате категорий работников сферы образования» - </w:t>
      </w:r>
      <w:proofErr w:type="gramStart"/>
      <w:r w:rsidRPr="008934AA">
        <w:rPr>
          <w:rFonts w:ascii="Times New Roman" w:hAnsi="Times New Roman" w:cs="Times New Roman"/>
          <w:sz w:val="24"/>
          <w:szCs w:val="24"/>
        </w:rPr>
        <w:t>ежемесячный</w:t>
      </w:r>
      <w:proofErr w:type="gramEnd"/>
    </w:p>
    <w:p w14:paraId="156989D7" w14:textId="631D43D8" w:rsidR="00FC29D7" w:rsidRPr="008934AA" w:rsidRDefault="00FC29D7" w:rsidP="00FE20F1">
      <w:pPr>
        <w:pStyle w:val="a4"/>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8934AA">
        <w:rPr>
          <w:rFonts w:ascii="Times New Roman" w:hAnsi="Times New Roman" w:cs="Times New Roman"/>
          <w:sz w:val="24"/>
          <w:szCs w:val="24"/>
        </w:rPr>
        <w:t xml:space="preserve">до 3 числа месяца, следующего за </w:t>
      </w:r>
      <w:proofErr w:type="gramStart"/>
      <w:r w:rsidRPr="008934AA">
        <w:rPr>
          <w:rFonts w:ascii="Times New Roman" w:hAnsi="Times New Roman" w:cs="Times New Roman"/>
          <w:sz w:val="24"/>
          <w:szCs w:val="24"/>
        </w:rPr>
        <w:t>отчётным</w:t>
      </w:r>
      <w:proofErr w:type="gramEnd"/>
      <w:r w:rsidRPr="008934AA">
        <w:rPr>
          <w:rFonts w:ascii="Times New Roman" w:hAnsi="Times New Roman" w:cs="Times New Roman"/>
          <w:sz w:val="24"/>
          <w:szCs w:val="24"/>
        </w:rPr>
        <w:t>.</w:t>
      </w:r>
    </w:p>
    <w:p w14:paraId="05E55B30" w14:textId="566BFB4E" w:rsidR="00EA0092" w:rsidRDefault="00FC29D7" w:rsidP="00FE20F1">
      <w:pPr>
        <w:pStyle w:val="a4"/>
        <w:numPr>
          <w:ilvl w:val="1"/>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EA0092">
        <w:rPr>
          <w:rFonts w:ascii="Times New Roman" w:hAnsi="Times New Roman" w:cs="Times New Roman"/>
          <w:sz w:val="24"/>
          <w:szCs w:val="24"/>
        </w:rPr>
        <w:t xml:space="preserve">"Сведения о материально-технической и информационной базе, финансово-экономической деятельности общеобразовательной организации" (форма № ОО-2) </w:t>
      </w:r>
    </w:p>
    <w:p w14:paraId="15439423" w14:textId="316131C3" w:rsidR="00FC29D7" w:rsidRPr="00EA0092" w:rsidRDefault="00FC29D7" w:rsidP="00FE20F1">
      <w:pPr>
        <w:pStyle w:val="a4"/>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EA0092">
        <w:rPr>
          <w:rFonts w:ascii="Times New Roman" w:hAnsi="Times New Roman" w:cs="Times New Roman"/>
          <w:sz w:val="24"/>
          <w:szCs w:val="24"/>
        </w:rPr>
        <w:t>до 20 апреля после отчетного периода.</w:t>
      </w:r>
    </w:p>
    <w:p w14:paraId="6DC0EDD2" w14:textId="77777777" w:rsidR="003A2BDA" w:rsidRDefault="00FC29D7" w:rsidP="00FE20F1">
      <w:pPr>
        <w:pStyle w:val="a4"/>
        <w:numPr>
          <w:ilvl w:val="1"/>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3A2BDA">
        <w:rPr>
          <w:rFonts w:ascii="Times New Roman" w:hAnsi="Times New Roman" w:cs="Times New Roman"/>
          <w:sz w:val="24"/>
          <w:szCs w:val="24"/>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 ОО-1) </w:t>
      </w:r>
    </w:p>
    <w:p w14:paraId="1CB8A8E6" w14:textId="5C209508" w:rsidR="00FC29D7" w:rsidRPr="003A2BDA" w:rsidRDefault="00FC29D7" w:rsidP="00FE20F1">
      <w:pPr>
        <w:pStyle w:val="a4"/>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3A2BDA">
        <w:rPr>
          <w:rFonts w:ascii="Times New Roman" w:hAnsi="Times New Roman" w:cs="Times New Roman"/>
          <w:sz w:val="24"/>
          <w:szCs w:val="24"/>
        </w:rPr>
        <w:t>до 15 октября после отчетного периода.</w:t>
      </w:r>
    </w:p>
    <w:p w14:paraId="0830B2EA" w14:textId="77777777" w:rsidR="00A21968" w:rsidRDefault="00FC29D7" w:rsidP="00FE20F1">
      <w:pPr>
        <w:pStyle w:val="a4"/>
        <w:numPr>
          <w:ilvl w:val="1"/>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A21968">
        <w:rPr>
          <w:rFonts w:ascii="Times New Roman" w:hAnsi="Times New Roman" w:cs="Times New Roman"/>
          <w:sz w:val="24"/>
          <w:szCs w:val="24"/>
        </w:rPr>
        <w:t xml:space="preserve"> «Затраты на 1 ребенка в год» </w:t>
      </w:r>
    </w:p>
    <w:p w14:paraId="3590A054" w14:textId="45D51909" w:rsidR="00FC29D7" w:rsidRPr="00A21968" w:rsidRDefault="00FC29D7" w:rsidP="00FE20F1">
      <w:pPr>
        <w:pStyle w:val="a4"/>
        <w:numPr>
          <w:ilvl w:val="0"/>
          <w:numId w:val="6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A21968">
        <w:rPr>
          <w:rFonts w:ascii="Times New Roman" w:hAnsi="Times New Roman" w:cs="Times New Roman"/>
          <w:sz w:val="24"/>
          <w:szCs w:val="24"/>
        </w:rPr>
        <w:t>до 01 марта после отчетного периода.</w:t>
      </w:r>
    </w:p>
    <w:p w14:paraId="51001E8E" w14:textId="0794BA27" w:rsidR="00292544" w:rsidRDefault="00FC29D7" w:rsidP="00FE20F1">
      <w:pPr>
        <w:pStyle w:val="a4"/>
        <w:numPr>
          <w:ilvl w:val="1"/>
          <w:numId w:val="6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292544">
        <w:rPr>
          <w:rFonts w:ascii="Times New Roman" w:hAnsi="Times New Roman" w:cs="Times New Roman"/>
          <w:sz w:val="24"/>
          <w:szCs w:val="24"/>
        </w:rPr>
        <w:t xml:space="preserve">«Сведения об учреждениях дополнительного образования детей» (форма № 1-ДО) в части финансирования контингента обучающихся </w:t>
      </w:r>
    </w:p>
    <w:p w14:paraId="2FA6208D" w14:textId="61BED407" w:rsidR="00FC29D7" w:rsidRPr="00292544" w:rsidRDefault="00FC29D7" w:rsidP="00FE20F1">
      <w:pPr>
        <w:pStyle w:val="a4"/>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r w:rsidRPr="00292544">
        <w:rPr>
          <w:rFonts w:ascii="Times New Roman" w:hAnsi="Times New Roman" w:cs="Times New Roman"/>
          <w:sz w:val="24"/>
          <w:szCs w:val="24"/>
        </w:rPr>
        <w:t>до 01 февраля после отчетного периода.</w:t>
      </w:r>
    </w:p>
    <w:p w14:paraId="08B01D29" w14:textId="77777777" w:rsidR="00FC29D7" w:rsidRPr="00362CCF" w:rsidRDefault="00FC29D7" w:rsidP="001A7D7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362CCF">
        <w:rPr>
          <w:rFonts w:ascii="Times New Roman" w:hAnsi="Times New Roman" w:cs="Times New Roman"/>
          <w:sz w:val="24"/>
          <w:szCs w:val="24"/>
        </w:rPr>
        <w:t xml:space="preserve">           Отчетность представляется в МУ «ЦЭФ БУ МО «Всеволожский муниципальный район» Ленинградской области.</w:t>
      </w:r>
    </w:p>
    <w:p w14:paraId="3954186F" w14:textId="77777777" w:rsidR="00FC29D7" w:rsidRPr="002C76BE" w:rsidRDefault="00FC29D7" w:rsidP="00FC29D7">
      <w:pPr>
        <w:pStyle w:val="a4"/>
        <w:spacing w:after="200" w:line="276" w:lineRule="auto"/>
        <w:ind w:left="0"/>
        <w:rPr>
          <w:rFonts w:ascii="Times New Roman" w:hAnsi="Times New Roman" w:cs="Times New Roman"/>
          <w:sz w:val="24"/>
          <w:szCs w:val="24"/>
          <w:lang w:eastAsia="en-US"/>
        </w:rPr>
      </w:pPr>
    </w:p>
    <w:p w14:paraId="3E321FB0"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en-US"/>
        </w:rPr>
      </w:pPr>
    </w:p>
    <w:p w14:paraId="23F67BCE"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en-US"/>
        </w:rPr>
      </w:pPr>
    </w:p>
    <w:p w14:paraId="41F851A5"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lang w:eastAsia="en-US"/>
        </w:rPr>
      </w:pPr>
    </w:p>
    <w:p w14:paraId="2C155E06" w14:textId="2972C57F" w:rsidR="00933109" w:rsidRPr="00C3049C" w:rsidRDefault="00C7768E"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7A1236">
        <w:rPr>
          <w:rFonts w:ascii="Times New Roman" w:hAnsi="Times New Roman" w:cs="Times New Roman"/>
          <w:b/>
          <w:bCs/>
          <w:sz w:val="28"/>
          <w:szCs w:val="28"/>
          <w:lang w:eastAsia="en-US"/>
        </w:rPr>
        <w:lastRenderedPageBreak/>
        <w:t xml:space="preserve">Раздел </w:t>
      </w:r>
      <w:r>
        <w:rPr>
          <w:rFonts w:ascii="Times New Roman" w:hAnsi="Times New Roman" w:cs="Times New Roman"/>
          <w:b/>
          <w:bCs/>
          <w:sz w:val="28"/>
          <w:szCs w:val="28"/>
          <w:lang w:eastAsia="en-US"/>
        </w:rPr>
        <w:t>10</w:t>
      </w:r>
      <w:r w:rsidRPr="007A1236">
        <w:rPr>
          <w:rFonts w:ascii="Times New Roman" w:hAnsi="Times New Roman" w:cs="Times New Roman"/>
          <w:b/>
          <w:bCs/>
          <w:sz w:val="28"/>
          <w:szCs w:val="28"/>
          <w:lang w:eastAsia="en-US"/>
        </w:rPr>
        <w:t xml:space="preserve">. </w:t>
      </w:r>
      <w:r w:rsidRPr="00DB2348">
        <w:rPr>
          <w:rFonts w:ascii="Times New Roman" w:hAnsi="Times New Roman" w:cs="Times New Roman"/>
          <w:b/>
          <w:bCs/>
          <w:sz w:val="24"/>
          <w:szCs w:val="24"/>
        </w:rPr>
        <w:t>УЧЕТНАЯ ПОЛИТИКА ДЛЯ ЦЕЛЕЙ НАЛОГООБЛОЖЕНИЯ</w:t>
      </w:r>
    </w:p>
    <w:p w14:paraId="4AE26006" w14:textId="4133BB15" w:rsidR="00933109" w:rsidRPr="00C7768E" w:rsidRDefault="00C7768E"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7768E">
        <w:rPr>
          <w:rFonts w:ascii="Times New Roman" w:hAnsi="Times New Roman" w:cs="Times New Roman"/>
          <w:b/>
          <w:bCs/>
          <w:sz w:val="24"/>
          <w:szCs w:val="24"/>
        </w:rPr>
        <w:t>10.1.</w:t>
      </w:r>
      <w:r w:rsidR="00212220">
        <w:rPr>
          <w:rFonts w:ascii="Times New Roman" w:hAnsi="Times New Roman" w:cs="Times New Roman"/>
          <w:b/>
          <w:bCs/>
          <w:sz w:val="24"/>
          <w:szCs w:val="24"/>
        </w:rPr>
        <w:t xml:space="preserve"> </w:t>
      </w:r>
      <w:r w:rsidRPr="00C7768E">
        <w:rPr>
          <w:rFonts w:ascii="Times New Roman" w:hAnsi="Times New Roman" w:cs="Times New Roman"/>
          <w:b/>
          <w:bCs/>
          <w:sz w:val="24"/>
          <w:szCs w:val="24"/>
        </w:rPr>
        <w:t xml:space="preserve"> </w:t>
      </w:r>
      <w:r w:rsidR="00933109" w:rsidRPr="00C7768E">
        <w:rPr>
          <w:rFonts w:ascii="Times New Roman" w:hAnsi="Times New Roman" w:cs="Times New Roman"/>
          <w:b/>
          <w:bCs/>
          <w:sz w:val="24"/>
          <w:szCs w:val="24"/>
        </w:rPr>
        <w:t>Порядок ведения налогового учета</w:t>
      </w:r>
    </w:p>
    <w:p w14:paraId="0418C94A" w14:textId="77777777" w:rsidR="00933109" w:rsidRPr="00C7768E"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Ведение налогового учета возлагается на бухгалтерию, возглавляемую главным бухгалтером. </w:t>
      </w:r>
    </w:p>
    <w:p w14:paraId="45EEC5EB" w14:textId="77777777" w:rsidR="00933109" w:rsidRPr="007F2B2D"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 xml:space="preserve">Налоговый учет ведется автоматизированным способом с применением программы 1С: Предприятие. Бухгалтерия государственного учреждения, </w:t>
      </w:r>
      <w:r w:rsidRPr="007F2B2D">
        <w:rPr>
          <w:rFonts w:ascii="Times New Roman" w:hAnsi="Times New Roman" w:cs="Times New Roman"/>
          <w:sz w:val="24"/>
          <w:szCs w:val="24"/>
        </w:rPr>
        <w:t xml:space="preserve">редакция 1.0 </w:t>
      </w:r>
    </w:p>
    <w:p w14:paraId="742B9E63" w14:textId="77777777" w:rsidR="00933109" w:rsidRPr="00C7768E" w:rsidRDefault="00933109" w:rsidP="00933109">
      <w:pPr>
        <w:pStyle w:val="a3"/>
        <w:ind w:firstLine="567"/>
        <w:rPr>
          <w:rFonts w:ascii="Times New Roman" w:hAnsi="Times New Roman" w:cs="Times New Roman"/>
          <w:sz w:val="24"/>
          <w:szCs w:val="24"/>
        </w:rPr>
      </w:pPr>
      <w:r w:rsidRPr="007F2B2D">
        <w:rPr>
          <w:rFonts w:ascii="Times New Roman" w:hAnsi="Times New Roman" w:cs="Times New Roman"/>
          <w:sz w:val="24"/>
          <w:szCs w:val="24"/>
        </w:rPr>
        <w:t>Учреждение применяет общую систему налогообложения.</w:t>
      </w:r>
    </w:p>
    <w:p w14:paraId="486829E2" w14:textId="77777777" w:rsidR="00933109" w:rsidRPr="00C7768E" w:rsidRDefault="00933109" w:rsidP="00933109">
      <w:pPr>
        <w:pStyle w:val="a3"/>
        <w:rPr>
          <w:rFonts w:ascii="Times New Roman" w:hAnsi="Times New Roman" w:cs="Times New Roman"/>
          <w:sz w:val="24"/>
          <w:szCs w:val="24"/>
        </w:rPr>
      </w:pPr>
    </w:p>
    <w:p w14:paraId="44127C2F" w14:textId="063BDA56" w:rsidR="00933109" w:rsidRPr="00C7768E" w:rsidRDefault="00C7768E"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7768E">
        <w:rPr>
          <w:rFonts w:ascii="Times New Roman" w:hAnsi="Times New Roman" w:cs="Times New Roman"/>
          <w:b/>
          <w:bCs/>
          <w:sz w:val="24"/>
          <w:szCs w:val="24"/>
        </w:rPr>
        <w:t xml:space="preserve">10.2. </w:t>
      </w:r>
      <w:r w:rsidR="00212220">
        <w:rPr>
          <w:rFonts w:ascii="Times New Roman" w:hAnsi="Times New Roman" w:cs="Times New Roman"/>
          <w:b/>
          <w:bCs/>
          <w:sz w:val="24"/>
          <w:szCs w:val="24"/>
        </w:rPr>
        <w:t xml:space="preserve"> </w:t>
      </w:r>
      <w:r w:rsidR="00933109" w:rsidRPr="00C7768E">
        <w:rPr>
          <w:rFonts w:ascii="Times New Roman" w:hAnsi="Times New Roman" w:cs="Times New Roman"/>
          <w:b/>
          <w:bCs/>
          <w:sz w:val="24"/>
          <w:szCs w:val="24"/>
        </w:rPr>
        <w:t>Налог на прибыль организаций</w:t>
      </w:r>
    </w:p>
    <w:p w14:paraId="1432F8DC" w14:textId="77777777" w:rsidR="00933109" w:rsidRPr="00C7768E" w:rsidRDefault="00933109" w:rsidP="00933109">
      <w:pPr>
        <w:pStyle w:val="ConsPlusNormal"/>
        <w:spacing w:before="240"/>
        <w:ind w:firstLine="540"/>
        <w:jc w:val="both"/>
        <w:rPr>
          <w:rFonts w:ascii="Times New Roman" w:hAnsi="Times New Roman" w:cs="Times New Roman"/>
          <w:sz w:val="24"/>
          <w:szCs w:val="24"/>
        </w:rPr>
      </w:pPr>
      <w:r w:rsidRPr="00C7768E">
        <w:rPr>
          <w:rFonts w:ascii="Times New Roman" w:hAnsi="Times New Roman" w:cs="Times New Roman"/>
          <w:sz w:val="24"/>
          <w:szCs w:val="24"/>
        </w:rPr>
        <w:t xml:space="preserve">Прибылью учреждения признается разница между доходами и расходами, которые определяются по правилам </w:t>
      </w:r>
      <w:hyperlink r:id="rId41" w:history="1">
        <w:r w:rsidRPr="00C7768E">
          <w:rPr>
            <w:rFonts w:ascii="Times New Roman" w:hAnsi="Times New Roman" w:cs="Times New Roman"/>
            <w:color w:val="0000FF"/>
            <w:sz w:val="24"/>
            <w:szCs w:val="24"/>
          </w:rPr>
          <w:t>главы 25</w:t>
        </w:r>
      </w:hyperlink>
      <w:r w:rsidRPr="00C7768E">
        <w:rPr>
          <w:rFonts w:ascii="Times New Roman" w:hAnsi="Times New Roman" w:cs="Times New Roman"/>
          <w:sz w:val="24"/>
          <w:szCs w:val="24"/>
        </w:rPr>
        <w:t xml:space="preserve"> НК РФ. При определении налоговой базы прибыль, подлежащая налогообложению, определяется нарастающим итогом с начала налогового периода.</w:t>
      </w:r>
    </w:p>
    <w:p w14:paraId="476E4F03" w14:textId="77777777" w:rsidR="00933109" w:rsidRPr="00C7768E" w:rsidRDefault="00933109" w:rsidP="00212220">
      <w:pPr>
        <w:pStyle w:val="ConsPlusNormal"/>
        <w:spacing w:before="240"/>
        <w:ind w:firstLine="540"/>
        <w:jc w:val="both"/>
        <w:rPr>
          <w:rFonts w:ascii="Times New Roman" w:hAnsi="Times New Roman" w:cs="Times New Roman"/>
          <w:sz w:val="24"/>
          <w:szCs w:val="24"/>
        </w:rPr>
      </w:pPr>
      <w:r w:rsidRPr="00C7768E">
        <w:rPr>
          <w:rFonts w:ascii="Times New Roman" w:hAnsi="Times New Roman" w:cs="Times New Roman"/>
          <w:sz w:val="24"/>
          <w:szCs w:val="24"/>
        </w:rPr>
        <w:t>При ведении основной деятельности учреждение оказывает образовательные услуги в рамках муниципального задания. Помимо этого, ряд дополнительных образовательных услуг оказываются на платной основе.</w:t>
      </w:r>
    </w:p>
    <w:p w14:paraId="6DD9F5AA" w14:textId="77777777" w:rsidR="00933109" w:rsidRPr="00C7768E" w:rsidRDefault="00933109" w:rsidP="00212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5DB267DA" w14:textId="77777777" w:rsidR="00933109" w:rsidRPr="00C7768E" w:rsidRDefault="00933109" w:rsidP="006861DB">
      <w:pPr>
        <w:spacing w:after="0" w:line="240" w:lineRule="auto"/>
        <w:ind w:firstLine="567"/>
        <w:jc w:val="both"/>
        <w:rPr>
          <w:rFonts w:ascii="Times New Roman" w:hAnsi="Times New Roman" w:cs="Times New Roman"/>
          <w:sz w:val="24"/>
          <w:szCs w:val="24"/>
        </w:rPr>
      </w:pPr>
      <w:r w:rsidRPr="00C7768E">
        <w:rPr>
          <w:rFonts w:ascii="Times New Roman" w:hAnsi="Times New Roman" w:cs="Times New Roman"/>
          <w:sz w:val="24"/>
          <w:szCs w:val="24"/>
        </w:rPr>
        <w:t>Для ведения налогового учета используются: –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w:t>
      </w:r>
    </w:p>
    <w:p w14:paraId="20470205" w14:textId="77777777" w:rsidR="00933109" w:rsidRDefault="00933109" w:rsidP="006861DB">
      <w:pPr>
        <w:spacing w:after="0"/>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статья 313 Налогового кодекса РФ. </w:t>
      </w:r>
    </w:p>
    <w:p w14:paraId="78D557E1" w14:textId="77777777" w:rsidR="006861DB" w:rsidRPr="00C7768E" w:rsidRDefault="006861DB" w:rsidP="006861DB">
      <w:pPr>
        <w:spacing w:after="0"/>
        <w:rPr>
          <w:rFonts w:ascii="Times New Roman" w:hAnsi="Times New Roman" w:cs="Times New Roman"/>
          <w:sz w:val="24"/>
          <w:szCs w:val="24"/>
        </w:rPr>
      </w:pPr>
    </w:p>
    <w:p w14:paraId="3277EEB3" w14:textId="77777777" w:rsidR="00933109" w:rsidRPr="00C7768E"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 xml:space="preserve">Учет доходов и расходов ведется кассовым методом. </w:t>
      </w:r>
    </w:p>
    <w:p w14:paraId="3E0D2471"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w:t>
      </w:r>
      <w:hyperlink r:id="rId42" w:anchor="/document/99/901765862/ZA00MGG2NE/" w:tooltip="Статья 273. Порядок определения доходов и расходов при кассовом методе..." w:history="1">
        <w:r w:rsidRPr="00C7768E">
          <w:rPr>
            <w:rFonts w:ascii="Times New Roman" w:hAnsi="Times New Roman" w:cs="Times New Roman"/>
            <w:sz w:val="24"/>
            <w:szCs w:val="24"/>
          </w:rPr>
          <w:t>статья 273</w:t>
        </w:r>
      </w:hyperlink>
      <w:r w:rsidRPr="00C7768E">
        <w:rPr>
          <w:rFonts w:ascii="Times New Roman" w:hAnsi="Times New Roman" w:cs="Times New Roman"/>
          <w:sz w:val="24"/>
          <w:szCs w:val="24"/>
        </w:rPr>
        <w:t xml:space="preserve"> Налогового кодекса РФ.</w:t>
      </w:r>
    </w:p>
    <w:p w14:paraId="193BCD9B" w14:textId="77777777" w:rsidR="00933109" w:rsidRPr="00C7768E" w:rsidRDefault="00933109" w:rsidP="00933109">
      <w:pPr>
        <w:pStyle w:val="a3"/>
        <w:rPr>
          <w:rFonts w:ascii="Times New Roman" w:hAnsi="Times New Roman" w:cs="Times New Roman"/>
          <w:sz w:val="24"/>
          <w:szCs w:val="24"/>
        </w:rPr>
      </w:pPr>
    </w:p>
    <w:p w14:paraId="264B82E2"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Учет доходов и расходов, полученных (произведенных) в рамках целевого финансирования и иных источников, ведется раздельно от других доходов и расходов. </w:t>
      </w:r>
    </w:p>
    <w:p w14:paraId="39E8EE32" w14:textId="583B8E8C"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w:t>
      </w:r>
      <w:r w:rsidR="007A25EE">
        <w:rPr>
          <w:rFonts w:ascii="Times New Roman" w:hAnsi="Times New Roman" w:cs="Times New Roman"/>
          <w:sz w:val="24"/>
          <w:szCs w:val="24"/>
        </w:rPr>
        <w:t xml:space="preserve"> </w:t>
      </w:r>
      <w:r w:rsidRPr="00C7768E">
        <w:rPr>
          <w:rFonts w:ascii="Times New Roman" w:hAnsi="Times New Roman" w:cs="Times New Roman"/>
          <w:sz w:val="24"/>
          <w:szCs w:val="24"/>
        </w:rPr>
        <w:t xml:space="preserve"> </w:t>
      </w:r>
      <w:hyperlink r:id="rId43" w:anchor="/document/99/901765862/XA00RTS2PJ/" w:tooltip="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 w:history="1">
        <w:proofErr w:type="spellStart"/>
        <w:r w:rsidRPr="00C7768E">
          <w:rPr>
            <w:rFonts w:ascii="Times New Roman" w:hAnsi="Times New Roman" w:cs="Times New Roman"/>
            <w:sz w:val="24"/>
            <w:szCs w:val="24"/>
          </w:rPr>
          <w:t>абз</w:t>
        </w:r>
        <w:proofErr w:type="spellEnd"/>
        <w:r w:rsidRPr="00C7768E">
          <w:rPr>
            <w:rFonts w:ascii="Times New Roman" w:hAnsi="Times New Roman" w:cs="Times New Roman"/>
            <w:sz w:val="24"/>
            <w:szCs w:val="24"/>
          </w:rPr>
          <w:t>. 1 подп. 14 п. 1</w:t>
        </w:r>
      </w:hyperlink>
      <w:r w:rsidRPr="00C7768E">
        <w:rPr>
          <w:rFonts w:ascii="Times New Roman" w:hAnsi="Times New Roman" w:cs="Times New Roman"/>
          <w:sz w:val="24"/>
          <w:szCs w:val="24"/>
        </w:rPr>
        <w:t xml:space="preserve">, </w:t>
      </w:r>
      <w:hyperlink r:id="rId44" w:anchor="/document/99/901765862/XA00MB82NN/" w:tooltip="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 w:history="1">
        <w:r w:rsidRPr="00C7768E">
          <w:rPr>
            <w:rFonts w:ascii="Times New Roman" w:hAnsi="Times New Roman" w:cs="Times New Roman"/>
            <w:sz w:val="24"/>
            <w:szCs w:val="24"/>
          </w:rPr>
          <w:t>п. 2</w:t>
        </w:r>
      </w:hyperlink>
      <w:r w:rsidRPr="00C7768E">
        <w:rPr>
          <w:rFonts w:ascii="Times New Roman" w:hAnsi="Times New Roman" w:cs="Times New Roman"/>
          <w:sz w:val="24"/>
          <w:szCs w:val="24"/>
        </w:rPr>
        <w:t xml:space="preserve"> ст. 251 Налогового кодекса РФ.</w:t>
      </w:r>
    </w:p>
    <w:p w14:paraId="3806C2B1" w14:textId="77777777" w:rsidR="00933109" w:rsidRPr="00C7768E" w:rsidRDefault="00933109" w:rsidP="00933109">
      <w:pPr>
        <w:pStyle w:val="a3"/>
        <w:rPr>
          <w:rFonts w:ascii="Times New Roman" w:hAnsi="Times New Roman" w:cs="Times New Roman"/>
          <w:sz w:val="24"/>
          <w:szCs w:val="24"/>
        </w:rPr>
      </w:pPr>
    </w:p>
    <w:p w14:paraId="7667C18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Раздельный учет ведется с использованием кода счета бухгалтерского учета «Вид финансового обеспечения (деятельности)» (КФО) в соответствии с Инструкцией по бухгалтерскому учету. </w:t>
      </w:r>
    </w:p>
    <w:p w14:paraId="0579932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Доходы и расходы в рамках целевого финансирования и целевых поступлений учитываются по КФО:</w:t>
      </w:r>
    </w:p>
    <w:p w14:paraId="240FBB27"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4 – деятельность, осуществляемая за счет субсидий на выполнение государственного задания;</w:t>
      </w:r>
    </w:p>
    <w:p w14:paraId="0A8B9B8A"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5 – деятельность, осуществляемая за счет субсидий на иные цели; </w:t>
      </w:r>
    </w:p>
    <w:p w14:paraId="28DAC4D7"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Основание: пункт 14 статьи 250, подпункт 9 пункта 4 статьи 271 Налогового кодекса РФ.</w:t>
      </w:r>
    </w:p>
    <w:p w14:paraId="6BBE3F6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Исчисление налоговой базы производится по итогам каждого отчетного (налогового) периода на основе данных налогового учета.</w:t>
      </w:r>
    </w:p>
    <w:p w14:paraId="7C9411D5"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Подтверждением данных налогового учета являются:</w:t>
      </w:r>
    </w:p>
    <w:p w14:paraId="577D2578"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1) первичные учетные документы (включая справку бухгалтера);</w:t>
      </w:r>
    </w:p>
    <w:p w14:paraId="771347A1"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2) аналитические регистры налогового учета;</w:t>
      </w:r>
    </w:p>
    <w:p w14:paraId="39AFDFED" w14:textId="77777777" w:rsidR="00933109"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3) расчет налоговой базы.</w:t>
      </w:r>
    </w:p>
    <w:p w14:paraId="543268E2" w14:textId="77777777" w:rsidR="007D7E98" w:rsidRPr="00C7768E" w:rsidRDefault="007D7E98" w:rsidP="00933109">
      <w:pPr>
        <w:pStyle w:val="a3"/>
        <w:jc w:val="both"/>
        <w:rPr>
          <w:rFonts w:ascii="Times New Roman" w:hAnsi="Times New Roman" w:cs="Times New Roman"/>
          <w:sz w:val="24"/>
          <w:szCs w:val="24"/>
        </w:rPr>
      </w:pPr>
    </w:p>
    <w:p w14:paraId="2B2E6B6E" w14:textId="77777777" w:rsidR="00933109" w:rsidRPr="00C7768E" w:rsidRDefault="00933109"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768E">
        <w:rPr>
          <w:rFonts w:ascii="Times New Roman" w:hAnsi="Times New Roman" w:cs="Times New Roman"/>
          <w:sz w:val="24"/>
          <w:szCs w:val="24"/>
        </w:rPr>
        <w:t> </w:t>
      </w:r>
    </w:p>
    <w:p w14:paraId="6E610F8A"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1C9E10DA"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76F94E70" w14:textId="77777777" w:rsidR="00C27A40" w:rsidRDefault="00C27A40"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14:paraId="2EDC16C1" w14:textId="69308A70" w:rsidR="00933109" w:rsidRPr="00C7768E" w:rsidRDefault="00C7768E" w:rsidP="0093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10.3. </w:t>
      </w:r>
      <w:r w:rsidR="00212220">
        <w:rPr>
          <w:rFonts w:ascii="Times New Roman" w:hAnsi="Times New Roman" w:cs="Times New Roman"/>
          <w:b/>
          <w:bCs/>
          <w:sz w:val="24"/>
          <w:szCs w:val="24"/>
        </w:rPr>
        <w:t xml:space="preserve"> </w:t>
      </w:r>
      <w:r w:rsidR="00933109" w:rsidRPr="00C7768E">
        <w:rPr>
          <w:rFonts w:ascii="Times New Roman" w:hAnsi="Times New Roman" w:cs="Times New Roman"/>
          <w:b/>
          <w:bCs/>
          <w:sz w:val="24"/>
          <w:szCs w:val="24"/>
        </w:rPr>
        <w:t>Учет амортизируемого имущества</w:t>
      </w:r>
    </w:p>
    <w:p w14:paraId="5D5C7CA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Амортизация в целях налогового учета начисляется по имуществу, приобретенному за счет средств от приносящей доход деятельности, и используемому для ведения такой деятельности. </w:t>
      </w:r>
    </w:p>
    <w:p w14:paraId="4027CA4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 </w:t>
      </w:r>
    </w:p>
    <w:p w14:paraId="51888A18"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В случае реконструкции, модернизации или технического перевооружения срок полезного использования основного средства не увеличивается.</w:t>
      </w:r>
    </w:p>
    <w:p w14:paraId="7E26954E"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Основание: постановление Правительства РФ от 1 января 2002 г. № 1 «О Классификации основных средств, включаемых в амортизационные группы», пункты 1 и 6 статьи 258 Налогового кодекса РФ. </w:t>
      </w:r>
    </w:p>
    <w:p w14:paraId="293AC254" w14:textId="77777777" w:rsidR="00933109" w:rsidRPr="00C7768E" w:rsidRDefault="00933109" w:rsidP="00933109">
      <w:pPr>
        <w:pStyle w:val="a3"/>
        <w:jc w:val="both"/>
        <w:rPr>
          <w:rFonts w:ascii="Times New Roman" w:hAnsi="Times New Roman" w:cs="Times New Roman"/>
          <w:sz w:val="24"/>
          <w:szCs w:val="24"/>
        </w:rPr>
      </w:pPr>
    </w:p>
    <w:p w14:paraId="4E3DE70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Срок полезного использования основных средств, бывших в эксплуатации, определяется равным сроку, установленному предыдущим собственником, уменьшенному на количество лет (месяцев) эксплуатации данных основных сре</w:t>
      </w:r>
      <w:proofErr w:type="gramStart"/>
      <w:r w:rsidRPr="00C7768E">
        <w:rPr>
          <w:rFonts w:ascii="Times New Roman" w:hAnsi="Times New Roman" w:cs="Times New Roman"/>
          <w:sz w:val="24"/>
          <w:szCs w:val="24"/>
        </w:rPr>
        <w:t>дств пр</w:t>
      </w:r>
      <w:proofErr w:type="gramEnd"/>
      <w:r w:rsidRPr="00C7768E">
        <w:rPr>
          <w:rFonts w:ascii="Times New Roman" w:hAnsi="Times New Roman" w:cs="Times New Roman"/>
          <w:sz w:val="24"/>
          <w:szCs w:val="24"/>
        </w:rPr>
        <w:t>едыдущим собственником. Норма амортизации по бывшим в эксплуатации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14:paraId="37D5FC6C"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7 статьи 258 Налогового кодекса РФ.</w:t>
      </w:r>
    </w:p>
    <w:p w14:paraId="27418A23"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185D1E75"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по которым определить срок полезного использования невозможно, применяется срок, равный 10 годам.</w:t>
      </w:r>
    </w:p>
    <w:p w14:paraId="47663BC1"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2 статьи 258 Налогового кодекса РФ.</w:t>
      </w:r>
    </w:p>
    <w:p w14:paraId="380F3F5E"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3BFED456"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Амортизация по всем объектам амортизируемого имущества (основным средствам и нематериальным активам) начисляется линейным методом.</w:t>
      </w:r>
    </w:p>
    <w:p w14:paraId="3A24C341"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пункты 1 и 3 статьи 259 Налогового кодекса РФ.</w:t>
      </w:r>
    </w:p>
    <w:p w14:paraId="2F63708D"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14E1A632"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Амортизационная премия не применяется. Амортизация начисляется в общем порядке.</w:t>
      </w:r>
    </w:p>
    <w:p w14:paraId="2FB17EE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9 статьи 258 Налогового кодекса РФ.</w:t>
      </w:r>
    </w:p>
    <w:p w14:paraId="475DC98B"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7409B5BB"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Норма амортизации по всем объектам амортизируемого имущества определяется без применения понижающих и повышающих коэффициентов.</w:t>
      </w:r>
      <w:r w:rsidRPr="00C7768E">
        <w:rPr>
          <w:rFonts w:ascii="Times New Roman" w:hAnsi="Times New Roman" w:cs="Times New Roman"/>
          <w:sz w:val="24"/>
          <w:szCs w:val="24"/>
        </w:rPr>
        <w:br/>
      </w: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259.3 Налогового кодекса РФ</w:t>
      </w:r>
    </w:p>
    <w:p w14:paraId="338DB7C7"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ED0160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Налоговый учет начисленной амортизации ведется в налоговом регистре, форма которого установлена в приложении 3 к настоящей инструкции.</w:t>
      </w:r>
    </w:p>
    <w:p w14:paraId="6FEAB282"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313 Налогового кодекса РФ.</w:t>
      </w:r>
    </w:p>
    <w:p w14:paraId="19CF1180"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37DF211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Резерв на ремонт основных средств не создается. Расходы на ремонт основных сре</w:t>
      </w:r>
      <w:proofErr w:type="gramStart"/>
      <w:r w:rsidRPr="00C7768E">
        <w:rPr>
          <w:rFonts w:ascii="Times New Roman" w:hAnsi="Times New Roman" w:cs="Times New Roman"/>
          <w:sz w:val="24"/>
          <w:szCs w:val="24"/>
        </w:rPr>
        <w:t>дств пр</w:t>
      </w:r>
      <w:proofErr w:type="gramEnd"/>
      <w:r w:rsidRPr="00C7768E">
        <w:rPr>
          <w:rFonts w:ascii="Times New Roman" w:hAnsi="Times New Roman" w:cs="Times New Roman"/>
          <w:sz w:val="24"/>
          <w:szCs w:val="24"/>
        </w:rPr>
        <w:t>изнаются для целей налогообложения в составе прочих расходов в том отчетном периоде, в котором они были осуществлены, в сумме фактических затрат.</w:t>
      </w:r>
    </w:p>
    <w:p w14:paraId="0605FF33"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260 Налогового кодекса РФ.</w:t>
      </w:r>
    </w:p>
    <w:p w14:paraId="2F1BFAB4"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F6DA78D" w14:textId="77777777" w:rsidR="00933109" w:rsidRPr="00C7768E"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Инвестиционный налоговый вычет не применяется.</w:t>
      </w:r>
    </w:p>
    <w:p w14:paraId="0CC1B61A"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 xml:space="preserve">Основание: </w:t>
      </w:r>
      <w:r w:rsidRPr="00C7768E">
        <w:rPr>
          <w:rFonts w:ascii="Times New Roman" w:hAnsi="Times New Roman" w:cs="Times New Roman"/>
          <w:sz w:val="24"/>
          <w:szCs w:val="24"/>
        </w:rPr>
        <w:t>статья 286.1 НК.</w:t>
      </w:r>
    </w:p>
    <w:p w14:paraId="7E73A9CE"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lastRenderedPageBreak/>
        <w:t> </w:t>
      </w:r>
    </w:p>
    <w:p w14:paraId="3646440A" w14:textId="5A9D8CD4" w:rsidR="00933109" w:rsidRPr="00C7768E" w:rsidRDefault="00C7768E"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10.4. </w:t>
      </w:r>
      <w:r w:rsidR="00212220">
        <w:rPr>
          <w:rFonts w:ascii="Times New Roman" w:hAnsi="Times New Roman" w:cs="Times New Roman"/>
          <w:b/>
          <w:sz w:val="24"/>
          <w:szCs w:val="24"/>
        </w:rPr>
        <w:t xml:space="preserve"> </w:t>
      </w:r>
      <w:r w:rsidR="00933109" w:rsidRPr="00C7768E">
        <w:rPr>
          <w:rFonts w:ascii="Times New Roman" w:hAnsi="Times New Roman" w:cs="Times New Roman"/>
          <w:b/>
          <w:sz w:val="24"/>
          <w:szCs w:val="24"/>
        </w:rPr>
        <w:t>Учет материалов</w:t>
      </w:r>
    </w:p>
    <w:p w14:paraId="40AD0561"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48B43A99"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14:paraId="4538C9B0"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4 статьи 252, пункт 2 статьи 254 Налогового кодекса РФ.</w:t>
      </w:r>
    </w:p>
    <w:p w14:paraId="2E9E3111"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05CD21A3"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Стоимость материалов и другого имущества, не являющегося амортизируемым, включается в состав материальных расходов в полной сумме по мере ввода его в эксплуатацию.</w:t>
      </w:r>
    </w:p>
    <w:p w14:paraId="29901021"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подпункт 3 пункта 1 статьи 254 Налогового кодекса РФ.</w:t>
      </w:r>
    </w:p>
    <w:p w14:paraId="16C79862"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022DABA4"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При выбытии материалы оцениваются по методу средней стоимости.</w:t>
      </w:r>
    </w:p>
    <w:p w14:paraId="2D1E635C"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8 статьи 254 Налогового кодекса РФ.</w:t>
      </w:r>
    </w:p>
    <w:p w14:paraId="1C9636CF" w14:textId="6435AC1C" w:rsidR="00933109" w:rsidRPr="00C7768E" w:rsidRDefault="00933109" w:rsidP="00212220">
      <w:pPr>
        <w:pStyle w:val="a3"/>
        <w:jc w:val="both"/>
        <w:rPr>
          <w:rFonts w:ascii="Times New Roman" w:hAnsi="Times New Roman" w:cs="Times New Roman"/>
          <w:sz w:val="24"/>
          <w:szCs w:val="24"/>
        </w:rPr>
      </w:pPr>
      <w:r w:rsidRPr="00C7768E">
        <w:rPr>
          <w:rFonts w:ascii="Times New Roman" w:hAnsi="Times New Roman" w:cs="Times New Roman"/>
          <w:sz w:val="24"/>
          <w:szCs w:val="24"/>
        </w:rPr>
        <w:t> </w:t>
      </w:r>
      <w:r w:rsidR="00212220">
        <w:rPr>
          <w:rFonts w:ascii="Times New Roman" w:hAnsi="Times New Roman" w:cs="Times New Roman"/>
          <w:sz w:val="24"/>
          <w:szCs w:val="24"/>
        </w:rPr>
        <w:t xml:space="preserve"> </w:t>
      </w:r>
      <w:r w:rsidRPr="00C7768E">
        <w:rPr>
          <w:rFonts w:ascii="Times New Roman" w:hAnsi="Times New Roman" w:cs="Times New Roman"/>
          <w:sz w:val="24"/>
          <w:szCs w:val="24"/>
        </w:rPr>
        <w:t xml:space="preserve">Налоговый учет операций по приобретению и списанию материалов осуществляется на соответствующих счетах к счету ХХХХ 0000000000000 Х.105.00.000 «Материальные запасы» в порядке, определенном для целей бухгалтерского учета. </w:t>
      </w:r>
    </w:p>
    <w:p w14:paraId="49C15ADF"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313 Налогового кодекса РФ. </w:t>
      </w:r>
    </w:p>
    <w:p w14:paraId="19C80C48"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2A8BF5E2" w14:textId="224C0D0E" w:rsidR="00933109" w:rsidRPr="00C7768E" w:rsidRDefault="00C7768E"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10.5. </w:t>
      </w:r>
      <w:r w:rsidR="00212220">
        <w:rPr>
          <w:rFonts w:ascii="Times New Roman" w:hAnsi="Times New Roman" w:cs="Times New Roman"/>
          <w:b/>
          <w:sz w:val="24"/>
          <w:szCs w:val="24"/>
        </w:rPr>
        <w:t xml:space="preserve"> </w:t>
      </w:r>
      <w:r w:rsidR="00933109" w:rsidRPr="00C7768E">
        <w:rPr>
          <w:rFonts w:ascii="Times New Roman" w:hAnsi="Times New Roman" w:cs="Times New Roman"/>
          <w:b/>
          <w:sz w:val="24"/>
          <w:szCs w:val="24"/>
        </w:rPr>
        <w:t>Учет затрат</w:t>
      </w:r>
    </w:p>
    <w:p w14:paraId="56649CC4"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6CDEF7D9"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К прямым расходам на оказание услуг относятся:</w:t>
      </w:r>
    </w:p>
    <w:p w14:paraId="40D7283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14:paraId="192E542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расходы на оплату труда персонала, непосредственно участвующих в оказании услуг;</w:t>
      </w:r>
    </w:p>
    <w:p w14:paraId="215ECF9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суммы страховых взносов, начисленные на заработную плату персонала, участвующего в процессе оказания услуг;</w:t>
      </w:r>
    </w:p>
    <w:p w14:paraId="4D4E4D30"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xml:space="preserve">суммы начисленной амортизации по основным средствам, приобретенным за счет приносящей доход деятельности и используемым в указанной деятельности. </w:t>
      </w:r>
    </w:p>
    <w:p w14:paraId="4FF3FDE8"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1 статьи 318 Налогового кодекса РФ. </w:t>
      </w:r>
    </w:p>
    <w:p w14:paraId="5E60947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w:t>
      </w:r>
    </w:p>
    <w:p w14:paraId="3A2C2AEA"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14:paraId="4B7727C0"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 xml:space="preserve">Основание: </w:t>
      </w:r>
      <w:r w:rsidRPr="00C7768E">
        <w:rPr>
          <w:rFonts w:ascii="Times New Roman" w:hAnsi="Times New Roman" w:cs="Times New Roman"/>
          <w:sz w:val="24"/>
          <w:szCs w:val="24"/>
        </w:rPr>
        <w:t>пункт 2 статьи 318 Налогового кодекса РФ.</w:t>
      </w:r>
    </w:p>
    <w:p w14:paraId="353CDB4D"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w:t>
      </w:r>
    </w:p>
    <w:p w14:paraId="7AB5D7A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Доходы и расходы от сдачи имущества в аренду признаются внереализационными доходами и расходами.</w:t>
      </w:r>
    </w:p>
    <w:p w14:paraId="2D20560D"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пункт 4 статьи 250, подпункт 1 пункта 1 статьи 265 Налогового кодекса РФ.</w:t>
      </w:r>
    </w:p>
    <w:p w14:paraId="4C9205C4" w14:textId="77777777" w:rsidR="00933109" w:rsidRPr="00C7768E" w:rsidRDefault="00933109" w:rsidP="00933109">
      <w:pPr>
        <w:pStyle w:val="a3"/>
        <w:rPr>
          <w:rFonts w:ascii="Times New Roman" w:hAnsi="Times New Roman" w:cs="Times New Roman"/>
          <w:sz w:val="24"/>
          <w:szCs w:val="24"/>
        </w:rPr>
      </w:pPr>
    </w:p>
    <w:p w14:paraId="18F41044"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p>
    <w:p w14:paraId="6620AEEF"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1 статьи 272, пункт 2 статьи 271, статья 316 Налогового кодекса РФ. </w:t>
      </w:r>
    </w:p>
    <w:p w14:paraId="0EE3E370"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79906A5" w14:textId="77777777" w:rsidR="00933109" w:rsidRPr="00C7768E"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Резервы предстоящих расходов в целях налогового учета не создаются.</w:t>
      </w:r>
      <w:r w:rsidRPr="00C7768E">
        <w:rPr>
          <w:rFonts w:ascii="Times New Roman" w:hAnsi="Times New Roman" w:cs="Times New Roman"/>
          <w:sz w:val="24"/>
          <w:szCs w:val="24"/>
        </w:rPr>
        <w:br/>
      </w: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w:t>
      </w:r>
      <w:hyperlink r:id="rId45" w:anchor="/document/99/901765862/XA00ML02OC/" w:tooltip="1. Налогоплательщики - некоммерческие организации (далее в настоящей статье - налогоплательщик), кроме созданных в форме государственной корпорации, государственной компании, объединения юридических лиц, вправе создавать резер..." w:history="1">
        <w:r w:rsidRPr="00C7768E">
          <w:rPr>
            <w:rFonts w:ascii="Times New Roman" w:hAnsi="Times New Roman" w:cs="Times New Roman"/>
            <w:sz w:val="24"/>
            <w:szCs w:val="24"/>
          </w:rPr>
          <w:t>пункт 1</w:t>
        </w:r>
      </w:hyperlink>
      <w:r w:rsidRPr="00C7768E">
        <w:rPr>
          <w:rFonts w:ascii="Times New Roman" w:hAnsi="Times New Roman" w:cs="Times New Roman"/>
          <w:sz w:val="24"/>
          <w:szCs w:val="24"/>
        </w:rPr>
        <w:t xml:space="preserve"> статьи 267.3 Налогового кодекса РФ.</w:t>
      </w:r>
    </w:p>
    <w:p w14:paraId="24A0C24F"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5431752" w14:textId="77777777" w:rsidR="00C27A40" w:rsidRDefault="00C27A40" w:rsidP="00933109">
      <w:pPr>
        <w:pStyle w:val="a3"/>
        <w:jc w:val="center"/>
        <w:rPr>
          <w:rFonts w:ascii="Times New Roman" w:hAnsi="Times New Roman" w:cs="Times New Roman"/>
          <w:b/>
          <w:sz w:val="24"/>
          <w:szCs w:val="24"/>
        </w:rPr>
      </w:pPr>
    </w:p>
    <w:p w14:paraId="09E28FB7" w14:textId="77777777" w:rsidR="00C27A40" w:rsidRDefault="00C27A40" w:rsidP="00933109">
      <w:pPr>
        <w:pStyle w:val="a3"/>
        <w:jc w:val="center"/>
        <w:rPr>
          <w:rFonts w:ascii="Times New Roman" w:hAnsi="Times New Roman" w:cs="Times New Roman"/>
          <w:b/>
          <w:sz w:val="24"/>
          <w:szCs w:val="24"/>
        </w:rPr>
      </w:pPr>
    </w:p>
    <w:p w14:paraId="464B066C" w14:textId="4EE780FB" w:rsidR="00933109" w:rsidRPr="00C7768E" w:rsidRDefault="00C7768E" w:rsidP="0093310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10.6. </w:t>
      </w:r>
      <w:r w:rsidR="00212220">
        <w:rPr>
          <w:rFonts w:ascii="Times New Roman" w:hAnsi="Times New Roman" w:cs="Times New Roman"/>
          <w:b/>
          <w:sz w:val="24"/>
          <w:szCs w:val="24"/>
        </w:rPr>
        <w:t xml:space="preserve"> </w:t>
      </w:r>
      <w:r w:rsidR="00933109" w:rsidRPr="00C7768E">
        <w:rPr>
          <w:rFonts w:ascii="Times New Roman" w:hAnsi="Times New Roman" w:cs="Times New Roman"/>
          <w:b/>
          <w:sz w:val="24"/>
          <w:szCs w:val="24"/>
        </w:rPr>
        <w:t>Порядок определения доходов и расходов</w:t>
      </w:r>
    </w:p>
    <w:p w14:paraId="47424024"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3A375ED"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Доходы, полученные в рамках целевого финансирования, определяются по данным бухгалтерского учета на основании оборотов по счетам ХХХХ 0000000000000 Х.205.30.000, ХХХХ 0000000000000 Х.205.80.000 и следующих документов:</w:t>
      </w:r>
    </w:p>
    <w:p w14:paraId="40EFDE90"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соглашений о порядке и условиях предоставления субсидий на финансовое обеспечение выполнения государственного задания;</w:t>
      </w:r>
    </w:p>
    <w:p w14:paraId="4D3A0F81"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графиков перечисления субсидий;</w:t>
      </w:r>
    </w:p>
    <w:p w14:paraId="4771B5DC"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договоров (соглашений) о предоставлении целевых субсидий, субсидий на капвложения, грантов в форме субсидий;</w:t>
      </w:r>
    </w:p>
    <w:p w14:paraId="705A854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договоров о пожертвовании;</w:t>
      </w:r>
    </w:p>
    <w:p w14:paraId="5BB7ABCA"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других документов, подтверждающих целевой характер получаемых средств или имущества.</w:t>
      </w:r>
    </w:p>
    <w:p w14:paraId="30464AD0"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w:t>
      </w:r>
    </w:p>
    <w:p w14:paraId="13B0CCA8"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Налогового кодекса РФ. При этом:</w:t>
      </w:r>
    </w:p>
    <w:p w14:paraId="00A7FA43"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доходы, полученные в рамках деятельности, приносящей доход,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14:paraId="47389CC7"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61E36039"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Для признания доходов для целей налогообложения применяются следующие правила.</w:t>
      </w:r>
    </w:p>
    <w:p w14:paraId="6AEF5F85"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14:paraId="7C3051F8"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2 статья 273 Налоговый кодекс РФ  </w:t>
      </w:r>
    </w:p>
    <w:p w14:paraId="64C5A395" w14:textId="77777777" w:rsidR="00933109" w:rsidRPr="00C7768E" w:rsidRDefault="00933109" w:rsidP="00933109">
      <w:pPr>
        <w:pStyle w:val="a3"/>
        <w:rPr>
          <w:rFonts w:ascii="Times New Roman" w:hAnsi="Times New Roman" w:cs="Times New Roman"/>
          <w:sz w:val="24"/>
          <w:szCs w:val="24"/>
        </w:rPr>
      </w:pPr>
    </w:p>
    <w:p w14:paraId="0D217B26"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Расходами признаются затраты после их фактической оплаты. </w:t>
      </w:r>
      <w:proofErr w:type="gramStart"/>
      <w:r w:rsidRPr="00C7768E">
        <w:rPr>
          <w:rFonts w:ascii="Times New Roman" w:hAnsi="Times New Roman" w:cs="Times New Roman"/>
          <w:sz w:val="24"/>
          <w:szCs w:val="24"/>
        </w:rPr>
        <w:t>Оплатой товара (работ, услуг и (или) имущественных прав) признается прекращение встречного обязательства налогоплательщиком - приобретателем указанных товаров (работ, услуг) и имущественных прав перед продавцом, которое непосредственно связано с поставкой этих товаров (выполнением работ, оказанием услуг, передачей имущественных прав).</w:t>
      </w:r>
      <w:proofErr w:type="gramEnd"/>
    </w:p>
    <w:p w14:paraId="587E297C"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3 статья 273 Налоговый кодекс РФ.</w:t>
      </w:r>
    </w:p>
    <w:p w14:paraId="7B0A5B3A"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br/>
        <w:t xml:space="preserve">Расходы, произведенные за счет средств целевого финансирования (субсидий), определяются по данным бухгалтерского учета на основании оборотов по счетам: </w:t>
      </w:r>
    </w:p>
    <w:p w14:paraId="575AB076"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ХХХХ 0000000000000 4.109.00.000 «Затраты на изготовление готовой продукции, выполнение работ, услуг»;</w:t>
      </w:r>
    </w:p>
    <w:p w14:paraId="4D308A6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ХХХХ 0000000000000 4.401.20.200 «Расходы учреждения» – за счет субсидий на выполнение государственного задания;</w:t>
      </w:r>
    </w:p>
    <w:p w14:paraId="5A39EAE7"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ХХХХ 0000000000000 5.401.20.200 «Расходы учреждения» – за счет субсидий на иные цели, гранты в форме субсидий;</w:t>
      </w:r>
    </w:p>
    <w:p w14:paraId="7AF5922E" w14:textId="77777777" w:rsidR="00933109" w:rsidRPr="00C7768E" w:rsidRDefault="00933109" w:rsidP="00933109">
      <w:pPr>
        <w:pStyle w:val="a3"/>
        <w:rPr>
          <w:rFonts w:ascii="Times New Roman" w:hAnsi="Times New Roman" w:cs="Times New Roman"/>
          <w:sz w:val="24"/>
          <w:szCs w:val="24"/>
        </w:rPr>
      </w:pPr>
    </w:p>
    <w:p w14:paraId="39F5EEFD"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2.109.00.000 «Затраты на изготовление готовой продукции, выполнение работ, услуг».</w:t>
      </w:r>
    </w:p>
    <w:p w14:paraId="2ADE388D" w14:textId="77777777" w:rsidR="00933109" w:rsidRPr="00C7768E" w:rsidRDefault="00933109" w:rsidP="00933109">
      <w:pPr>
        <w:pStyle w:val="a3"/>
        <w:ind w:firstLine="567"/>
        <w:jc w:val="both"/>
        <w:rPr>
          <w:rFonts w:ascii="Times New Roman" w:hAnsi="Times New Roman" w:cs="Times New Roman"/>
          <w:sz w:val="24"/>
          <w:szCs w:val="24"/>
        </w:rPr>
      </w:pPr>
    </w:p>
    <w:p w14:paraId="53B01AAC" w14:textId="77777777" w:rsidR="00C27A40" w:rsidRDefault="00C27A40" w:rsidP="00933109">
      <w:pPr>
        <w:pStyle w:val="a3"/>
        <w:jc w:val="center"/>
        <w:rPr>
          <w:rFonts w:ascii="Times New Roman" w:hAnsi="Times New Roman" w:cs="Times New Roman"/>
          <w:b/>
          <w:sz w:val="24"/>
          <w:szCs w:val="24"/>
        </w:rPr>
      </w:pPr>
    </w:p>
    <w:p w14:paraId="25FC255B" w14:textId="77777777" w:rsidR="00C27A40" w:rsidRDefault="00C27A40" w:rsidP="00933109">
      <w:pPr>
        <w:pStyle w:val="a3"/>
        <w:jc w:val="center"/>
        <w:rPr>
          <w:rFonts w:ascii="Times New Roman" w:hAnsi="Times New Roman" w:cs="Times New Roman"/>
          <w:b/>
          <w:sz w:val="24"/>
          <w:szCs w:val="24"/>
        </w:rPr>
      </w:pPr>
    </w:p>
    <w:p w14:paraId="2A2C4E7E" w14:textId="24EA6312" w:rsidR="00933109" w:rsidRPr="00C7768E" w:rsidRDefault="00C7768E" w:rsidP="00933109">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10.7. </w:t>
      </w:r>
      <w:r w:rsidR="00212220">
        <w:rPr>
          <w:rFonts w:ascii="Times New Roman" w:hAnsi="Times New Roman" w:cs="Times New Roman"/>
          <w:b/>
          <w:sz w:val="24"/>
          <w:szCs w:val="24"/>
        </w:rPr>
        <w:t xml:space="preserve"> </w:t>
      </w:r>
      <w:r w:rsidR="00933109" w:rsidRPr="00C7768E">
        <w:rPr>
          <w:rFonts w:ascii="Times New Roman" w:hAnsi="Times New Roman" w:cs="Times New Roman"/>
          <w:b/>
          <w:sz w:val="24"/>
          <w:szCs w:val="24"/>
        </w:rPr>
        <w:t>Налог на добавленную стоимость</w:t>
      </w:r>
    </w:p>
    <w:p w14:paraId="00CC0661" w14:textId="77777777" w:rsidR="00933109" w:rsidRPr="00C7768E" w:rsidRDefault="00933109" w:rsidP="00933109">
      <w:pPr>
        <w:pStyle w:val="a3"/>
        <w:jc w:val="center"/>
        <w:rPr>
          <w:rFonts w:ascii="Times New Roman" w:hAnsi="Times New Roman" w:cs="Times New Roman"/>
          <w:b/>
          <w:sz w:val="24"/>
          <w:szCs w:val="24"/>
        </w:rPr>
      </w:pPr>
    </w:p>
    <w:p w14:paraId="49FB05D8" w14:textId="05BE6A34" w:rsidR="00264BDA" w:rsidRPr="00215D23" w:rsidRDefault="00264BDA" w:rsidP="00264BD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10.7.1. </w:t>
      </w:r>
      <w:r w:rsidRPr="00B60FD3">
        <w:rPr>
          <w:rFonts w:ascii="Times New Roman" w:hAnsi="Times New Roman" w:cs="Times New Roman"/>
          <w:bCs/>
          <w:sz w:val="24"/>
          <w:szCs w:val="24"/>
        </w:rPr>
        <w:t xml:space="preserve">В соответствии со статьей 145 Налогового кодекса российской Федерации Учреждение использует </w:t>
      </w:r>
      <w:r w:rsidRPr="00215D23">
        <w:rPr>
          <w:rFonts w:ascii="Times New Roman" w:hAnsi="Times New Roman" w:cs="Times New Roman"/>
          <w:bCs/>
          <w:sz w:val="24"/>
          <w:szCs w:val="24"/>
        </w:rPr>
        <w:t>Право на освобождение от обложения НДС:</w:t>
      </w:r>
    </w:p>
    <w:p w14:paraId="3E1C1BE4" w14:textId="77777777" w:rsidR="00264BDA" w:rsidRDefault="00264BDA" w:rsidP="00264BDA">
      <w:pPr>
        <w:autoSpaceDE w:val="0"/>
        <w:autoSpaceDN w:val="0"/>
        <w:adjustRightInd w:val="0"/>
        <w:spacing w:after="0"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используется;</w:t>
      </w:r>
    </w:p>
    <w:p w14:paraId="4857F266" w14:textId="3C55858F"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10.7.2. </w:t>
      </w:r>
      <w:r w:rsidRPr="00215D23">
        <w:rPr>
          <w:rFonts w:ascii="Times New Roman" w:hAnsi="Times New Roman" w:cs="Times New Roman"/>
          <w:bCs/>
          <w:sz w:val="24"/>
          <w:szCs w:val="24"/>
        </w:rPr>
        <w:t xml:space="preserve">Применяется освобождение от уплаты НДС, предусмотренное </w:t>
      </w:r>
      <w:proofErr w:type="spellStart"/>
      <w:r w:rsidRPr="00215D23">
        <w:rPr>
          <w:rFonts w:ascii="Times New Roman" w:hAnsi="Times New Roman" w:cs="Times New Roman"/>
          <w:bCs/>
          <w:sz w:val="24"/>
          <w:szCs w:val="24"/>
        </w:rPr>
        <w:t>ст</w:t>
      </w:r>
      <w:proofErr w:type="spellEnd"/>
      <w:r w:rsidRPr="00215D23">
        <w:rPr>
          <w:rFonts w:ascii="Times New Roman" w:hAnsi="Times New Roman" w:cs="Times New Roman"/>
          <w:bCs/>
          <w:sz w:val="24"/>
          <w:szCs w:val="24"/>
        </w:rPr>
        <w:t>.</w:t>
      </w:r>
      <w:proofErr w:type="gramStart"/>
      <w:r w:rsidRPr="00215D23">
        <w:rPr>
          <w:rFonts w:ascii="Times New Roman" w:hAnsi="Times New Roman" w:cs="Times New Roman"/>
          <w:bCs/>
          <w:sz w:val="24"/>
          <w:szCs w:val="24"/>
        </w:rPr>
        <w:t>,с</w:t>
      </w:r>
      <w:proofErr w:type="gramEnd"/>
      <w:r w:rsidRPr="00215D23">
        <w:rPr>
          <w:rFonts w:ascii="Times New Roman" w:hAnsi="Times New Roman" w:cs="Times New Roman"/>
          <w:bCs/>
          <w:sz w:val="24"/>
          <w:szCs w:val="24"/>
        </w:rPr>
        <w:t>т. 146,149 НК, по следующим операциям:</w:t>
      </w:r>
    </w:p>
    <w:p w14:paraId="70FB1249"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выполнение работ (оказание услуг) бюджетными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w:t>
      </w:r>
      <w:proofErr w:type="gramStart"/>
      <w:r w:rsidRPr="00215D23">
        <w:rPr>
          <w:rFonts w:ascii="Times New Roman" w:hAnsi="Times New Roman" w:cs="Times New Roman"/>
          <w:bCs/>
          <w:sz w:val="24"/>
          <w:szCs w:val="24"/>
        </w:rPr>
        <w:t xml:space="preserve"> ;</w:t>
      </w:r>
      <w:proofErr w:type="gramEnd"/>
    </w:p>
    <w:p w14:paraId="6AF9758D"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roofErr w:type="gramStart"/>
      <w:r w:rsidRPr="00215D23">
        <w:rPr>
          <w:rFonts w:ascii="Times New Roman" w:hAnsi="Times New Roman" w:cs="Times New Roman"/>
          <w:bCs/>
          <w:sz w:val="24"/>
          <w:szCs w:val="24"/>
        </w:rPr>
        <w:t xml:space="preserve"> ;</w:t>
      </w:r>
      <w:proofErr w:type="gramEnd"/>
    </w:p>
    <w:p w14:paraId="7F1F85F3" w14:textId="5818EAE8"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proofErr w:type="gramStart"/>
      <w:r w:rsidRPr="00215D23">
        <w:rPr>
          <w:rFonts w:ascii="Times New Roman" w:hAnsi="Times New Roman" w:cs="Times New Roman"/>
          <w:bCs/>
          <w:sz w:val="24"/>
          <w:szCs w:val="24"/>
        </w:rPr>
        <w:t>- оказание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w:t>
      </w:r>
      <w:r w:rsidR="007D7E98">
        <w:rPr>
          <w:rFonts w:ascii="Times New Roman" w:hAnsi="Times New Roman" w:cs="Times New Roman"/>
          <w:bCs/>
          <w:sz w:val="24"/>
          <w:szCs w:val="24"/>
        </w:rPr>
        <w:t>ний</w:t>
      </w:r>
      <w:r w:rsidRPr="00215D23">
        <w:rPr>
          <w:rFonts w:ascii="Times New Roman" w:hAnsi="Times New Roman" w:cs="Times New Roman"/>
          <w:bCs/>
          <w:sz w:val="24"/>
          <w:szCs w:val="24"/>
        </w:rPr>
        <w:t>;</w:t>
      </w:r>
      <w:proofErr w:type="gramEnd"/>
    </w:p>
    <w:p w14:paraId="7762B27C"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proofErr w:type="gramStart"/>
      <w:r w:rsidRPr="00215D23">
        <w:rPr>
          <w:rFonts w:ascii="Times New Roman" w:hAnsi="Times New Roman" w:cs="Times New Roman"/>
          <w:bCs/>
          <w:sz w:val="24"/>
          <w:szCs w:val="24"/>
        </w:rPr>
        <w:t xml:space="preserve">- выполнение работ (оказание услуг) по сохранению объекта культурного наследия (памятника истории и культуры) народов РФ, включенного в единый государственный реестр объектов культурного наследия (памятников истории и культуры) народов РФ, выявленного объекта культурного наследия, проведенных в соответствии с требованиями Федерального </w:t>
      </w:r>
      <w:hyperlink r:id="rId46" w:history="1">
        <w:r w:rsidRPr="00215D23">
          <w:rPr>
            <w:rFonts w:ascii="Times New Roman" w:hAnsi="Times New Roman" w:cs="Times New Roman"/>
            <w:bCs/>
            <w:sz w:val="24"/>
            <w:szCs w:val="24"/>
          </w:rPr>
          <w:t>закона</w:t>
        </w:r>
      </w:hyperlink>
      <w:r w:rsidRPr="00215D23">
        <w:rPr>
          <w:rFonts w:ascii="Times New Roman" w:hAnsi="Times New Roman" w:cs="Times New Roman"/>
          <w:bCs/>
          <w:sz w:val="24"/>
          <w:szCs w:val="24"/>
        </w:rPr>
        <w:t xml:space="preserve"> от 25.06.2002 № 73-ФЗ "Об объектах культурного наследия (памятниках истории и культуры) народов Российской Федерации", включающих в себя консервационные, противоаварийные, ремонтные</w:t>
      </w:r>
      <w:proofErr w:type="gramEnd"/>
      <w:r w:rsidRPr="00215D23">
        <w:rPr>
          <w:rFonts w:ascii="Times New Roman" w:hAnsi="Times New Roman" w:cs="Times New Roman"/>
          <w:bCs/>
          <w:sz w:val="24"/>
          <w:szCs w:val="24"/>
        </w:rPr>
        <w:t xml:space="preserve">, </w:t>
      </w:r>
      <w:proofErr w:type="gramStart"/>
      <w:r w:rsidRPr="00215D23">
        <w:rPr>
          <w:rFonts w:ascii="Times New Roman" w:hAnsi="Times New Roman" w:cs="Times New Roman"/>
          <w:bCs/>
          <w:sz w:val="24"/>
          <w:szCs w:val="24"/>
        </w:rPr>
        <w:t>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roofErr w:type="gramEnd"/>
    </w:p>
    <w:p w14:paraId="20663EF4"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предоставлению напрокат ауди</w:t>
      </w:r>
      <w:proofErr w:type="gramStart"/>
      <w:r w:rsidRPr="00215D23">
        <w:rPr>
          <w:rFonts w:ascii="Times New Roman" w:hAnsi="Times New Roman" w:cs="Times New Roman"/>
          <w:bCs/>
          <w:sz w:val="24"/>
          <w:szCs w:val="24"/>
        </w:rPr>
        <w:t>о-</w:t>
      </w:r>
      <w:proofErr w:type="gramEnd"/>
      <w:r w:rsidRPr="00215D23">
        <w:rPr>
          <w:rFonts w:ascii="Times New Roman" w:hAnsi="Times New Roman" w:cs="Times New Roman"/>
          <w:bCs/>
          <w:sz w:val="24"/>
          <w:szCs w:val="24"/>
        </w:rPr>
        <w:t xml:space="preserve">, </w:t>
      </w:r>
      <w:proofErr w:type="spellStart"/>
      <w:r w:rsidRPr="00215D23">
        <w:rPr>
          <w:rFonts w:ascii="Times New Roman" w:hAnsi="Times New Roman" w:cs="Times New Roman"/>
          <w:bCs/>
          <w:sz w:val="24"/>
          <w:szCs w:val="24"/>
        </w:rPr>
        <w:t>видеоносителей</w:t>
      </w:r>
      <w:proofErr w:type="spellEnd"/>
      <w:r w:rsidRPr="00215D23">
        <w:rPr>
          <w:rFonts w:ascii="Times New Roman" w:hAnsi="Times New Roman" w:cs="Times New Roman"/>
          <w:bCs/>
          <w:sz w:val="24"/>
          <w:szCs w:val="24"/>
        </w:rPr>
        <w:t xml:space="preserve"> из фондов организаций, осуществляющих деятельность в сфере культуры и искусства, </w:t>
      </w:r>
      <w:proofErr w:type="spellStart"/>
      <w:r w:rsidRPr="00215D23">
        <w:rPr>
          <w:rFonts w:ascii="Times New Roman" w:hAnsi="Times New Roman" w:cs="Times New Roman"/>
          <w:bCs/>
          <w:sz w:val="24"/>
          <w:szCs w:val="24"/>
        </w:rPr>
        <w:t>звукотехнического</w:t>
      </w:r>
      <w:proofErr w:type="spellEnd"/>
      <w:r w:rsidRPr="00215D23">
        <w:rPr>
          <w:rFonts w:ascii="Times New Roman" w:hAnsi="Times New Roman" w:cs="Times New Roman"/>
          <w:bCs/>
          <w:sz w:val="24"/>
          <w:szCs w:val="24"/>
        </w:rPr>
        <w:t xml:space="preserve"> оборудования, музыкальных инструментов, сценических постановочных средств, костюмов, обуви, театрального реквизита, бутафории, постижерских принадлежностей, культ инвентаря, животных, экспонатов и книг ;</w:t>
      </w:r>
    </w:p>
    <w:p w14:paraId="0D89CC84"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изготовлению копий в учебных целях и учебных пособий, фотокопированию, репродуцированию, ксерокопированию, микрокопированию с печатной продукции, музейных экспонатов и документов из фондов организаций, осуществляющих деятельность в сфере культуры и искусства</w:t>
      </w:r>
      <w:proofErr w:type="gramStart"/>
      <w:r w:rsidRPr="00215D23">
        <w:rPr>
          <w:rFonts w:ascii="Times New Roman" w:hAnsi="Times New Roman" w:cs="Times New Roman"/>
          <w:bCs/>
          <w:sz w:val="24"/>
          <w:szCs w:val="24"/>
        </w:rPr>
        <w:t xml:space="preserve"> ;</w:t>
      </w:r>
      <w:proofErr w:type="gramEnd"/>
    </w:p>
    <w:p w14:paraId="7A77AE6E"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xml:space="preserve">- оказание услуг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w:t>
      </w:r>
    </w:p>
    <w:p w14:paraId="5C6BA0EE"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доставке читателям и приему у читателей печатной продукции из фондов библиотек;</w:t>
      </w:r>
    </w:p>
    <w:p w14:paraId="2809A4C0"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lastRenderedPageBreak/>
        <w:t>- оказание услуг по составлению списков, справок и каталогов экспонатов, материалов и других предметов и коллекций, составляющих фонд организаций, осуществляющих деятельность в сфере культуры и искусства;</w:t>
      </w:r>
    </w:p>
    <w:p w14:paraId="15022EDF"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предоставлению в аренду сценических и концертных площадок другим организациям, осуществляющим деятельность в сфере культуры и искусства;</w:t>
      </w:r>
    </w:p>
    <w:p w14:paraId="0FCCE1AE"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предоставлению музейных предметов, музейных коллекций, по организации выставок экспонатов;</w:t>
      </w:r>
    </w:p>
    <w:p w14:paraId="41FA7A52"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оказание услуг по показу спектаклей, концертов и концертных программ, иных зрелищных программ вне места нахождения организации, осуществляющей деятельность в сфере культуры и искусства</w:t>
      </w:r>
      <w:proofErr w:type="gramStart"/>
      <w:r w:rsidRPr="00215D23">
        <w:rPr>
          <w:rFonts w:ascii="Times New Roman" w:hAnsi="Times New Roman" w:cs="Times New Roman"/>
          <w:bCs/>
          <w:sz w:val="24"/>
          <w:szCs w:val="24"/>
        </w:rPr>
        <w:t xml:space="preserve"> ;</w:t>
      </w:r>
      <w:proofErr w:type="gramEnd"/>
    </w:p>
    <w:p w14:paraId="413378C6"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реализация входных билетов и абонементов на посещение театрально-зрелищных, культурно-просветительных и зрелищно-развлекательных мероприятий, аттракционов в зоопарках и парках культуры и отдыха, экскурсионных билетов и экскурсионных путевок, форма которых утверждена Приказом Минкультуры России от 17.12.2008 № 257, и их распространение;</w:t>
      </w:r>
    </w:p>
    <w:p w14:paraId="6EAD2DBA"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реализация программ на спектакли и концерты, каталогов и буклетов;</w:t>
      </w:r>
    </w:p>
    <w:p w14:paraId="04C024B2"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выполнение работ (оказание услуг) организациями кинематографии по производству кинопродукции, прав на использование (включая прокат и показ) кинопродукции, получившей удостоверение национального фильма.</w:t>
      </w:r>
    </w:p>
    <w:p w14:paraId="5A4C7856" w14:textId="3640105E"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10.7.3.</w:t>
      </w:r>
      <w:r w:rsidRPr="00215D23">
        <w:rPr>
          <w:rFonts w:ascii="Times New Roman" w:hAnsi="Times New Roman" w:cs="Times New Roman"/>
          <w:bCs/>
          <w:sz w:val="24"/>
          <w:szCs w:val="24"/>
        </w:rPr>
        <w:t xml:space="preserve"> Налоговая база по НДС определяется по наиболее ранней из следующих дат:</w:t>
      </w:r>
    </w:p>
    <w:p w14:paraId="42B15382"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на день отгрузки (передачи) товаров (работ, услуг), имущественных прав;</w:t>
      </w:r>
    </w:p>
    <w:p w14:paraId="27DD7B05"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на день оплаты, частичной оплаты в счет предстоящих поставок товаров (выполнения работ, оказания услуг), передачи имущественных прав.</w:t>
      </w:r>
    </w:p>
    <w:p w14:paraId="76C52BA8" w14:textId="4A2286C6"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10.7.4</w:t>
      </w:r>
      <w:r w:rsidRPr="00215D23">
        <w:rPr>
          <w:rFonts w:ascii="Times New Roman" w:hAnsi="Times New Roman" w:cs="Times New Roman"/>
          <w:bCs/>
          <w:sz w:val="24"/>
          <w:szCs w:val="24"/>
        </w:rPr>
        <w:t>. Ведется раздельный учет сумм налога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14:paraId="0528B8C2" w14:textId="275AF45A"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10.7</w:t>
      </w:r>
      <w:r w:rsidRPr="00215D23">
        <w:rPr>
          <w:rFonts w:ascii="Times New Roman" w:hAnsi="Times New Roman" w:cs="Times New Roman"/>
          <w:bCs/>
          <w:sz w:val="24"/>
          <w:szCs w:val="24"/>
        </w:rPr>
        <w:t xml:space="preserve">.5. НДС, предъявленный поставщиками (исполнителями) при отгрузке товаров, выполнении работ, оказании услуг, ежеквартально распределяется </w:t>
      </w:r>
      <w:proofErr w:type="gramStart"/>
      <w:r w:rsidRPr="00215D23">
        <w:rPr>
          <w:rFonts w:ascii="Times New Roman" w:hAnsi="Times New Roman" w:cs="Times New Roman"/>
          <w:bCs/>
          <w:sz w:val="24"/>
          <w:szCs w:val="24"/>
        </w:rPr>
        <w:t>между</w:t>
      </w:r>
      <w:proofErr w:type="gramEnd"/>
      <w:r w:rsidRPr="00215D23">
        <w:rPr>
          <w:rFonts w:ascii="Times New Roman" w:hAnsi="Times New Roman" w:cs="Times New Roman"/>
          <w:bCs/>
          <w:sz w:val="24"/>
          <w:szCs w:val="24"/>
        </w:rPr>
        <w:t>:</w:t>
      </w:r>
    </w:p>
    <w:p w14:paraId="06448D2C"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операциями, облагаемыми и не облагаемыми НДС, производимыми за счет средств от приносящей доход деятельности.</w:t>
      </w:r>
    </w:p>
    <w:p w14:paraId="0EE88849" w14:textId="47BF07D5"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10.7</w:t>
      </w:r>
      <w:r w:rsidRPr="00215D23">
        <w:rPr>
          <w:rFonts w:ascii="Times New Roman" w:hAnsi="Times New Roman" w:cs="Times New Roman"/>
          <w:bCs/>
          <w:sz w:val="24"/>
          <w:szCs w:val="24"/>
        </w:rPr>
        <w:t xml:space="preserve">.6. </w:t>
      </w:r>
      <w:proofErr w:type="gramStart"/>
      <w:r w:rsidRPr="00215D23">
        <w:rPr>
          <w:rFonts w:ascii="Times New Roman" w:hAnsi="Times New Roman" w:cs="Times New Roman"/>
          <w:bCs/>
          <w:sz w:val="24"/>
          <w:szCs w:val="24"/>
        </w:rPr>
        <w:t>Сумма НДС, относимая на приносящую доход деятельность, рассчитывается в соответствии с долей, рассчитанной исходя из средств, полученных от этой деятельности в общей сумме полученных  доходов, за исключением внереализационных доходов).</w:t>
      </w:r>
      <w:proofErr w:type="gramEnd"/>
    </w:p>
    <w:p w14:paraId="09C10DF2" w14:textId="3E5A31E2" w:rsidR="00264BDA" w:rsidRPr="00215D23" w:rsidRDefault="00212220"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10.7</w:t>
      </w:r>
      <w:r w:rsidR="00264BDA" w:rsidRPr="00215D23">
        <w:rPr>
          <w:rFonts w:ascii="Times New Roman" w:hAnsi="Times New Roman" w:cs="Times New Roman"/>
          <w:bCs/>
          <w:sz w:val="24"/>
          <w:szCs w:val="24"/>
        </w:rPr>
        <w:t>.7. Сумма НДС по товарам, работам, услугам в части, приходящейся на приносящую доход деятельность:</w:t>
      </w:r>
    </w:p>
    <w:p w14:paraId="4E40C3F2"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распределяется между облагаемыми и необлагаемыми операциями. Определение суммы НДС, приходящейся на не облагаемые НДС операции, производится согласно доле, рассчитанной исходя из дохода, полученного от таких операций в общей сумме доходов, полученных от приносящей доход деятельности;</w:t>
      </w:r>
    </w:p>
    <w:p w14:paraId="25A9FC3F" w14:textId="77777777" w:rsidR="00264BDA" w:rsidRPr="00215D23" w:rsidRDefault="00264BDA" w:rsidP="00264BDA">
      <w:pPr>
        <w:autoSpaceDE w:val="0"/>
        <w:autoSpaceDN w:val="0"/>
        <w:adjustRightInd w:val="0"/>
        <w:spacing w:line="240" w:lineRule="auto"/>
        <w:jc w:val="both"/>
        <w:rPr>
          <w:rFonts w:ascii="Times New Roman" w:hAnsi="Times New Roman" w:cs="Times New Roman"/>
          <w:bCs/>
          <w:sz w:val="24"/>
          <w:szCs w:val="24"/>
        </w:rPr>
      </w:pPr>
      <w:r w:rsidRPr="00215D23">
        <w:rPr>
          <w:rFonts w:ascii="Times New Roman" w:hAnsi="Times New Roman" w:cs="Times New Roman"/>
          <w:bCs/>
          <w:sz w:val="24"/>
          <w:szCs w:val="24"/>
        </w:rPr>
        <w:t xml:space="preserve">- не распределяется между облагаемыми и необлагаемыми операциями (если расходы на производство товаров (работ, услуг), имущественных прав, </w:t>
      </w:r>
      <w:proofErr w:type="gramStart"/>
      <w:r w:rsidRPr="00215D23">
        <w:rPr>
          <w:rFonts w:ascii="Times New Roman" w:hAnsi="Times New Roman" w:cs="Times New Roman"/>
          <w:bCs/>
          <w:sz w:val="24"/>
          <w:szCs w:val="24"/>
        </w:rPr>
        <w:t>операции</w:t>
      </w:r>
      <w:proofErr w:type="gramEnd"/>
      <w:r w:rsidRPr="00215D23">
        <w:rPr>
          <w:rFonts w:ascii="Times New Roman" w:hAnsi="Times New Roman" w:cs="Times New Roman"/>
          <w:bCs/>
          <w:sz w:val="24"/>
          <w:szCs w:val="24"/>
        </w:rPr>
        <w:t xml:space="preserve"> по реализации которых не подлежат налогообложению, не превышают 5% всех расходов на производство) и в полном объеме принимается к вычету.</w:t>
      </w:r>
    </w:p>
    <w:p w14:paraId="053ED4DB" w14:textId="0FB97CAA" w:rsidR="00264BDA" w:rsidRPr="00215D23" w:rsidRDefault="00212220" w:rsidP="00264BDA">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10.7</w:t>
      </w:r>
      <w:r w:rsidR="00264BDA">
        <w:rPr>
          <w:rFonts w:ascii="Times New Roman" w:hAnsi="Times New Roman" w:cs="Times New Roman"/>
          <w:bCs/>
          <w:sz w:val="24"/>
          <w:szCs w:val="24"/>
        </w:rPr>
        <w:t>.</w:t>
      </w:r>
      <w:r w:rsidR="00264BDA" w:rsidRPr="00215D23">
        <w:rPr>
          <w:rFonts w:ascii="Times New Roman" w:hAnsi="Times New Roman" w:cs="Times New Roman"/>
          <w:bCs/>
          <w:sz w:val="24"/>
          <w:szCs w:val="24"/>
        </w:rPr>
        <w:t>8. Уплата НДС производится по месту своей постановки на учет без распределения по обособленным подразделениям (в случае их наличия).</w:t>
      </w:r>
    </w:p>
    <w:p w14:paraId="56789279" w14:textId="7739E591" w:rsidR="00264BDA" w:rsidRDefault="00212220" w:rsidP="00264BDA">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10.7</w:t>
      </w:r>
      <w:r w:rsidR="00264BDA" w:rsidRPr="00B60FD3">
        <w:rPr>
          <w:rFonts w:ascii="Times New Roman" w:hAnsi="Times New Roman" w:cs="Times New Roman"/>
          <w:bCs/>
          <w:sz w:val="24"/>
          <w:szCs w:val="24"/>
        </w:rPr>
        <w:t>.</w:t>
      </w:r>
      <w:r w:rsidR="00264BDA">
        <w:rPr>
          <w:rFonts w:ascii="Times New Roman" w:hAnsi="Times New Roman" w:cs="Times New Roman"/>
          <w:bCs/>
          <w:sz w:val="24"/>
          <w:szCs w:val="24"/>
        </w:rPr>
        <w:t>9</w:t>
      </w:r>
      <w:r w:rsidR="00264BDA" w:rsidRPr="00B60FD3">
        <w:rPr>
          <w:rFonts w:ascii="Times New Roman" w:hAnsi="Times New Roman" w:cs="Times New Roman"/>
          <w:bCs/>
          <w:sz w:val="24"/>
          <w:szCs w:val="24"/>
        </w:rPr>
        <w:t>. На очередной период подается Уведомление об использовании права на освобождение от исполнения обязанностей налогоплательщика, связанных с исчислением налога на добавленную стоимость.</w:t>
      </w:r>
    </w:p>
    <w:p w14:paraId="24F71AD8" w14:textId="77777777" w:rsidR="000C33A7" w:rsidRPr="00B60FD3" w:rsidRDefault="000C33A7" w:rsidP="00264BDA">
      <w:pPr>
        <w:suppressAutoHyphens/>
        <w:autoSpaceDN w:val="0"/>
        <w:spacing w:after="0" w:line="240" w:lineRule="auto"/>
        <w:jc w:val="both"/>
        <w:textAlignment w:val="baseline"/>
        <w:rPr>
          <w:rFonts w:ascii="Times New Roman" w:hAnsi="Times New Roman" w:cs="Times New Roman"/>
          <w:bCs/>
          <w:sz w:val="24"/>
          <w:szCs w:val="24"/>
        </w:rPr>
      </w:pPr>
    </w:p>
    <w:p w14:paraId="6A981FA5" w14:textId="1E269FDE" w:rsidR="00264BDA" w:rsidRPr="00B60FD3" w:rsidRDefault="00212220" w:rsidP="00264BDA">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10.7</w:t>
      </w:r>
      <w:r w:rsidR="00264BDA" w:rsidRPr="00B60FD3">
        <w:rPr>
          <w:rFonts w:ascii="Times New Roman" w:hAnsi="Times New Roman" w:cs="Times New Roman"/>
          <w:bCs/>
          <w:sz w:val="24"/>
          <w:szCs w:val="24"/>
        </w:rPr>
        <w:t>.</w:t>
      </w:r>
      <w:r w:rsidR="00264BDA">
        <w:rPr>
          <w:rFonts w:ascii="Times New Roman" w:hAnsi="Times New Roman" w:cs="Times New Roman"/>
          <w:bCs/>
          <w:sz w:val="24"/>
          <w:szCs w:val="24"/>
        </w:rPr>
        <w:t>10</w:t>
      </w:r>
      <w:r w:rsidR="00264BDA" w:rsidRPr="00B60FD3">
        <w:rPr>
          <w:rFonts w:ascii="Times New Roman" w:hAnsi="Times New Roman" w:cs="Times New Roman"/>
          <w:bCs/>
          <w:sz w:val="24"/>
          <w:szCs w:val="24"/>
        </w:rPr>
        <w:t>. Налоговые декларации по НДС Учреждение в налоговую инспекцию не предоставляет  на время освобождения от обязанностей налогоплательщика.</w:t>
      </w:r>
    </w:p>
    <w:p w14:paraId="003969AC" w14:textId="7C684CD1" w:rsidR="00933109" w:rsidRPr="00C7768E" w:rsidRDefault="00933109" w:rsidP="00933109">
      <w:pPr>
        <w:pStyle w:val="a3"/>
        <w:rPr>
          <w:rFonts w:ascii="Times New Roman" w:hAnsi="Times New Roman" w:cs="Times New Roman"/>
          <w:sz w:val="24"/>
          <w:szCs w:val="24"/>
        </w:rPr>
      </w:pPr>
    </w:p>
    <w:p w14:paraId="4EF8ACDC" w14:textId="77777777" w:rsidR="007D7E98" w:rsidRDefault="007D7E98" w:rsidP="00933109">
      <w:pPr>
        <w:pStyle w:val="a3"/>
        <w:jc w:val="center"/>
        <w:rPr>
          <w:rFonts w:ascii="Times New Roman" w:hAnsi="Times New Roman" w:cs="Times New Roman"/>
          <w:b/>
          <w:sz w:val="24"/>
          <w:szCs w:val="24"/>
        </w:rPr>
      </w:pPr>
    </w:p>
    <w:p w14:paraId="5F656B54" w14:textId="01F4BC59"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10.8.  </w:t>
      </w:r>
      <w:r w:rsidR="00933109" w:rsidRPr="00C7768E">
        <w:rPr>
          <w:rFonts w:ascii="Times New Roman" w:hAnsi="Times New Roman" w:cs="Times New Roman"/>
          <w:b/>
          <w:sz w:val="24"/>
          <w:szCs w:val="24"/>
        </w:rPr>
        <w:t>Налог на имущество организаций</w:t>
      </w:r>
    </w:p>
    <w:p w14:paraId="50D35473"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65B9EEF" w14:textId="77777777" w:rsidR="00933109" w:rsidRPr="00C7768E" w:rsidRDefault="00933109" w:rsidP="00933109">
      <w:pPr>
        <w:pStyle w:val="a3"/>
        <w:ind w:firstLine="567"/>
        <w:rPr>
          <w:rFonts w:ascii="Times New Roman" w:hAnsi="Times New Roman" w:cs="Times New Roman"/>
          <w:sz w:val="24"/>
          <w:szCs w:val="24"/>
        </w:rPr>
      </w:pPr>
      <w:r w:rsidRPr="00C7768E">
        <w:rPr>
          <w:rFonts w:ascii="Times New Roman" w:hAnsi="Times New Roman" w:cs="Times New Roman"/>
          <w:sz w:val="24"/>
          <w:szCs w:val="24"/>
        </w:rPr>
        <w:t>Учреждение является плательщиком налога на имущество.</w:t>
      </w:r>
    </w:p>
    <w:p w14:paraId="13ED2AE4"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Перечень объектов налогообложения определяется в соответствии со статьей 374 Налогового кодекса РФ.</w:t>
      </w:r>
    </w:p>
    <w:p w14:paraId="0C932E2B"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 учреждение распространяются льготы в соответствии с законодательством региона.</w:t>
      </w:r>
    </w:p>
    <w:p w14:paraId="055EEA16"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Освобождение от налогообложения в части недвижимого имущества и особо ценного движимого имущества, закрепленного учредителем или приобретенного за счет средств, выделенных учредителем.</w:t>
      </w:r>
    </w:p>
    <w:p w14:paraId="254705E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xml:space="preserve"> </w:t>
      </w: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глава 30 Налогового кодекса РФ, статья 3-1 Закона Ленинградской области от 29.12.2017 №92-оз.</w:t>
      </w:r>
    </w:p>
    <w:p w14:paraId="30B9C2A3"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Освобождение от налогообложения в части движимого имущества</w:t>
      </w:r>
    </w:p>
    <w:p w14:paraId="616CB3A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пункт 25 статья 381 Налогового кодекса РФ, статья 3-1 Закона Ленинградской области от 29.12.2017 №92-оз.</w:t>
      </w:r>
    </w:p>
    <w:p w14:paraId="22347EE9"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52F56C70"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Налоговая ставка налога на имущество организаций применяется в размере 2,2 процента, в соответствии с законодательством региона.</w:t>
      </w:r>
    </w:p>
    <w:p w14:paraId="2C4DDC9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372 Налогового кодекса РФ, областной закон от 25.11. 2003 года N 98-оз "О налоге на имущество организаций"</w:t>
      </w:r>
    </w:p>
    <w:p w14:paraId="4213F614"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 xml:space="preserve"> Авансовый платеж по налогу по итогам отчетного периода уплачивается не позднее 35 дней по окончании отчетного периода. </w:t>
      </w:r>
    </w:p>
    <w:p w14:paraId="12D42EB7"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Налог, подлежащий уплате по истечении налогового периода, уплачивается до 10 апреля года, следующего за </w:t>
      </w:r>
      <w:proofErr w:type="gramStart"/>
      <w:r w:rsidRPr="00C7768E">
        <w:rPr>
          <w:rFonts w:ascii="Times New Roman" w:hAnsi="Times New Roman" w:cs="Times New Roman"/>
          <w:sz w:val="24"/>
          <w:szCs w:val="24"/>
        </w:rPr>
        <w:t>отчетным</w:t>
      </w:r>
      <w:proofErr w:type="gramEnd"/>
      <w:r w:rsidRPr="00C7768E">
        <w:rPr>
          <w:rFonts w:ascii="Times New Roman" w:hAnsi="Times New Roman" w:cs="Times New Roman"/>
          <w:sz w:val="24"/>
          <w:szCs w:val="24"/>
        </w:rPr>
        <w:t xml:space="preserve">. </w:t>
      </w:r>
    </w:p>
    <w:p w14:paraId="7110E6F6"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Налоги и авансовые платежи по налогу на имущество уплачиваются в местный бюджет по местонахождению учреждения.</w:t>
      </w:r>
    </w:p>
    <w:p w14:paraId="30796C52"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Основание: статья 383 Налогового кодекса РФ, областной закон от 25.11. 2003 года N 98-оз "О налоге на имущество организаций"</w:t>
      </w:r>
    </w:p>
    <w:p w14:paraId="3D3D507E" w14:textId="77777777" w:rsidR="00933109" w:rsidRPr="00C7768E" w:rsidRDefault="00933109" w:rsidP="00933109">
      <w:pPr>
        <w:pStyle w:val="a3"/>
        <w:rPr>
          <w:rFonts w:ascii="Times New Roman" w:hAnsi="Times New Roman" w:cs="Times New Roman"/>
          <w:sz w:val="24"/>
          <w:szCs w:val="24"/>
        </w:rPr>
      </w:pPr>
    </w:p>
    <w:p w14:paraId="7445CF48"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4F6B57D8" w14:textId="2E655EDB"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10.9.  </w:t>
      </w:r>
      <w:r w:rsidR="00933109" w:rsidRPr="00C7768E">
        <w:rPr>
          <w:rFonts w:ascii="Times New Roman" w:hAnsi="Times New Roman" w:cs="Times New Roman"/>
          <w:b/>
          <w:sz w:val="24"/>
          <w:szCs w:val="24"/>
        </w:rPr>
        <w:t>Земельный налог</w:t>
      </w:r>
    </w:p>
    <w:p w14:paraId="6415E00B"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3640F963"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Налогооблагаемая база по земельному налогу формируется согласно статьям 389, 390, 391 Налогового кодекса РФ.</w:t>
      </w:r>
    </w:p>
    <w:p w14:paraId="75AC1A50"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глава 31 Налогового кодекса РФ.</w:t>
      </w:r>
    </w:p>
    <w:p w14:paraId="667A569D"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7E59A012"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Налоговая ставка применяется в соответствии с местным законодательством 1,5 процента </w:t>
      </w:r>
    </w:p>
    <w:p w14:paraId="4F5EC6FA" w14:textId="77777777" w:rsidR="00933109" w:rsidRPr="00C7768E" w:rsidRDefault="00933109" w:rsidP="00933109">
      <w:pPr>
        <w:pStyle w:val="a3"/>
        <w:ind w:firstLine="567"/>
        <w:jc w:val="both"/>
        <w:rPr>
          <w:rFonts w:ascii="Times New Roman" w:hAnsi="Times New Roman" w:cs="Times New Roman"/>
          <w:sz w:val="24"/>
          <w:szCs w:val="24"/>
        </w:rPr>
      </w:pPr>
      <w:r w:rsidRPr="001E6486">
        <w:rPr>
          <w:rFonts w:ascii="Times New Roman" w:hAnsi="Times New Roman" w:cs="Times New Roman"/>
          <w:sz w:val="24"/>
          <w:szCs w:val="24"/>
        </w:rPr>
        <w:t>Основание: статья 394 Налогового кодекса РФ, Решение Совета депутатов муниципального образования "Город Всеволожск" Всеволожского муниципального района Ленинградской области от 20.12.2016 N 75 "Об установлении земельного налога на территории МО "Город Всеволожск" на 2017 год"</w:t>
      </w:r>
    </w:p>
    <w:p w14:paraId="02044927" w14:textId="77777777" w:rsidR="00933109" w:rsidRPr="00C7768E" w:rsidRDefault="00933109" w:rsidP="00933109">
      <w:pPr>
        <w:pStyle w:val="a3"/>
        <w:rPr>
          <w:rFonts w:ascii="Times New Roman" w:hAnsi="Times New Roman" w:cs="Times New Roman"/>
          <w:sz w:val="24"/>
          <w:szCs w:val="24"/>
        </w:rPr>
      </w:pPr>
      <w:r w:rsidRPr="00C7768E">
        <w:rPr>
          <w:rFonts w:ascii="Times New Roman" w:hAnsi="Times New Roman" w:cs="Times New Roman"/>
          <w:sz w:val="24"/>
          <w:szCs w:val="24"/>
        </w:rPr>
        <w:t> </w:t>
      </w:r>
    </w:p>
    <w:p w14:paraId="797718F5"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lastRenderedPageBreak/>
        <w:t>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 предусмотренные местным законодательством до 15 мая, до 15 августа, до 15 ноября, не позднее 15 февраля следующего года.</w:t>
      </w:r>
    </w:p>
    <w:p w14:paraId="69056D42" w14:textId="53E7D441"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xml:space="preserve"> статья 396 Налогового кодекса РФ, </w:t>
      </w:r>
      <w:r w:rsidRPr="001E6486">
        <w:rPr>
          <w:rFonts w:ascii="Times New Roman" w:hAnsi="Times New Roman" w:cs="Times New Roman"/>
          <w:sz w:val="24"/>
          <w:szCs w:val="24"/>
        </w:rPr>
        <w:t>Решение Совета депутатов муниципального образования "Город Всеволожск" Всеволожского муниципального района Ленинградской области от 20.12.2016 N 75 "Об установлении земельного налога на территории МО "Город Всеволожск" на 2017 год".</w:t>
      </w:r>
    </w:p>
    <w:p w14:paraId="103D704B" w14:textId="77777777" w:rsidR="00933109" w:rsidRPr="00C7768E" w:rsidRDefault="00933109" w:rsidP="00933109">
      <w:pPr>
        <w:pStyle w:val="a3"/>
        <w:jc w:val="center"/>
        <w:rPr>
          <w:rFonts w:ascii="Times New Roman" w:hAnsi="Times New Roman" w:cs="Times New Roman"/>
          <w:b/>
          <w:sz w:val="24"/>
          <w:szCs w:val="24"/>
        </w:rPr>
      </w:pPr>
    </w:p>
    <w:p w14:paraId="2009B5A1" w14:textId="02E1E045"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10.10.  </w:t>
      </w:r>
      <w:r w:rsidR="00933109" w:rsidRPr="00C7768E">
        <w:rPr>
          <w:rFonts w:ascii="Times New Roman" w:hAnsi="Times New Roman" w:cs="Times New Roman"/>
          <w:b/>
          <w:sz w:val="24"/>
          <w:szCs w:val="24"/>
        </w:rPr>
        <w:t>Налог на доходы физических лиц</w:t>
      </w:r>
    </w:p>
    <w:p w14:paraId="2F89A6CC" w14:textId="77777777" w:rsidR="00933109" w:rsidRPr="00C7768E" w:rsidRDefault="00933109" w:rsidP="00933109">
      <w:pPr>
        <w:pStyle w:val="a3"/>
        <w:jc w:val="center"/>
        <w:rPr>
          <w:rFonts w:ascii="Times New Roman" w:hAnsi="Times New Roman" w:cs="Times New Roman"/>
          <w:b/>
          <w:sz w:val="24"/>
          <w:szCs w:val="24"/>
        </w:rPr>
      </w:pPr>
    </w:p>
    <w:p w14:paraId="4ED0BA9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Учреждение признается налоговым агентом по НДФЛ, обособленных подразделений не имеет.</w:t>
      </w:r>
    </w:p>
    <w:p w14:paraId="38944FC9"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p>
    <w:p w14:paraId="2CC5ACA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Если в отдельные месяцы налогового периода учреждение не выплачивало налогоплательщику дохода, облагаемого НДФЛ, стандартные налоговые вычеты предоставляются учреждением за каждый месяц налогового периода, включая те месяцы, в которых не было выплат дохода (</w:t>
      </w:r>
      <w:hyperlink r:id="rId47" w:history="1">
        <w:r w:rsidRPr="00C7768E">
          <w:rPr>
            <w:rFonts w:ascii="Times New Roman" w:hAnsi="Times New Roman" w:cs="Times New Roman"/>
            <w:sz w:val="24"/>
            <w:szCs w:val="24"/>
          </w:rPr>
          <w:t>Письмо</w:t>
        </w:r>
      </w:hyperlink>
      <w:r w:rsidRPr="00C7768E">
        <w:rPr>
          <w:rFonts w:ascii="Times New Roman" w:hAnsi="Times New Roman" w:cs="Times New Roman"/>
          <w:sz w:val="24"/>
          <w:szCs w:val="24"/>
        </w:rPr>
        <w:t xml:space="preserve"> Минфина России от 06.02.2013 N 03-04-06/8-36).</w:t>
      </w:r>
    </w:p>
    <w:p w14:paraId="367E872C"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В случае аренды имущества у физических лиц, в том числе у работников учреждения, организация выступает налоговым агентом по НДФЛ, в </w:t>
      </w:r>
      <w:proofErr w:type="gramStart"/>
      <w:r w:rsidRPr="00C7768E">
        <w:rPr>
          <w:rFonts w:ascii="Times New Roman" w:hAnsi="Times New Roman" w:cs="Times New Roman"/>
          <w:sz w:val="24"/>
          <w:szCs w:val="24"/>
        </w:rPr>
        <w:t>связи</w:t>
      </w:r>
      <w:proofErr w:type="gramEnd"/>
      <w:r w:rsidRPr="00C7768E">
        <w:rPr>
          <w:rFonts w:ascii="Times New Roman" w:hAnsi="Times New Roman" w:cs="Times New Roman"/>
          <w:sz w:val="24"/>
          <w:szCs w:val="24"/>
        </w:rPr>
        <w:t xml:space="preserve"> с чем при выплате арендной платы исчисляет и удерживает сумму налога у собственника имущества (</w:t>
      </w:r>
      <w:hyperlink r:id="rId48" w:history="1">
        <w:r w:rsidRPr="00C7768E">
          <w:rPr>
            <w:rFonts w:ascii="Times New Roman" w:hAnsi="Times New Roman" w:cs="Times New Roman"/>
            <w:sz w:val="24"/>
            <w:szCs w:val="24"/>
          </w:rPr>
          <w:t>Письмо</w:t>
        </w:r>
      </w:hyperlink>
      <w:r w:rsidRPr="00C7768E">
        <w:rPr>
          <w:rFonts w:ascii="Times New Roman" w:hAnsi="Times New Roman" w:cs="Times New Roman"/>
          <w:sz w:val="24"/>
          <w:szCs w:val="24"/>
        </w:rPr>
        <w:t xml:space="preserve"> Минфина России от 27.08.2015 N 03-04-05/49369).</w:t>
      </w:r>
    </w:p>
    <w:p w14:paraId="2F147568"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Учет доходов, полученных физическими лицами от учреждения, ведется по каждому налогоплательщику в налоговом регистре, форма которого приведена в </w:t>
      </w:r>
      <w:hyperlink w:anchor="P5355" w:history="1">
        <w:r w:rsidRPr="00C7768E">
          <w:rPr>
            <w:rFonts w:ascii="Times New Roman" w:hAnsi="Times New Roman" w:cs="Times New Roman"/>
            <w:sz w:val="24"/>
            <w:szCs w:val="24"/>
          </w:rPr>
          <w:t>Приложении N 1</w:t>
        </w:r>
      </w:hyperlink>
      <w:r w:rsidRPr="00C7768E">
        <w:rPr>
          <w:rFonts w:ascii="Times New Roman" w:hAnsi="Times New Roman" w:cs="Times New Roman"/>
          <w:sz w:val="24"/>
          <w:szCs w:val="24"/>
        </w:rPr>
        <w:t xml:space="preserve"> к настоящему Положению по учетной политике.</w:t>
      </w:r>
    </w:p>
    <w:p w14:paraId="3EE8E921" w14:textId="77777777" w:rsidR="00933109"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Факт обнаружения излишнего удержания налога подтверждается распоряжением директора, с которым работник учреждения должен быть ознакомлен под роспись, с указанием даты.</w:t>
      </w:r>
    </w:p>
    <w:p w14:paraId="7A1893FF" w14:textId="77777777" w:rsidR="00212220" w:rsidRPr="00C7768E" w:rsidRDefault="00212220" w:rsidP="00933109">
      <w:pPr>
        <w:pStyle w:val="a3"/>
        <w:ind w:firstLine="567"/>
        <w:jc w:val="both"/>
        <w:rPr>
          <w:rFonts w:ascii="Times New Roman" w:hAnsi="Times New Roman" w:cs="Times New Roman"/>
          <w:sz w:val="24"/>
          <w:szCs w:val="24"/>
        </w:rPr>
      </w:pPr>
    </w:p>
    <w:p w14:paraId="0844625F" w14:textId="4D850371"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10.11.  </w:t>
      </w:r>
      <w:r w:rsidR="00933109" w:rsidRPr="00C7768E">
        <w:rPr>
          <w:rFonts w:ascii="Times New Roman" w:hAnsi="Times New Roman" w:cs="Times New Roman"/>
          <w:b/>
          <w:sz w:val="24"/>
          <w:szCs w:val="24"/>
        </w:rPr>
        <w:t>Страховые взносы</w:t>
      </w:r>
    </w:p>
    <w:p w14:paraId="427E7FA6" w14:textId="2FF10CCE"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9F3D26F"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 xml:space="preserve">Для учета страховых взносов по каждому физическому лицу учреждение использует регистр, форма которого приведена в </w:t>
      </w:r>
      <w:hyperlink w:anchor="P5356" w:history="1">
        <w:r w:rsidRPr="00C7768E">
          <w:rPr>
            <w:rFonts w:ascii="Times New Roman" w:hAnsi="Times New Roman" w:cs="Times New Roman"/>
            <w:sz w:val="24"/>
            <w:szCs w:val="24"/>
          </w:rPr>
          <w:t>Приложении N 2</w:t>
        </w:r>
      </w:hyperlink>
      <w:r w:rsidRPr="00C7768E">
        <w:rPr>
          <w:rFonts w:ascii="Times New Roman" w:hAnsi="Times New Roman" w:cs="Times New Roman"/>
          <w:sz w:val="24"/>
          <w:szCs w:val="24"/>
        </w:rPr>
        <w:t>.</w:t>
      </w:r>
    </w:p>
    <w:p w14:paraId="69DC989B"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rPr>
        <w:t>Указанные регистры учета ведутся в электронном виде, а по окончании расчетного периода выводятся на печать.</w:t>
      </w:r>
    </w:p>
    <w:p w14:paraId="4ED7598F" w14:textId="77777777" w:rsidR="00933109" w:rsidRPr="00C7768E" w:rsidRDefault="00933109" w:rsidP="00933109">
      <w:pPr>
        <w:pStyle w:val="a3"/>
        <w:jc w:val="both"/>
        <w:rPr>
          <w:rFonts w:ascii="Times New Roman" w:hAnsi="Times New Roman" w:cs="Times New Roman"/>
          <w:sz w:val="24"/>
          <w:szCs w:val="24"/>
        </w:rPr>
      </w:pPr>
    </w:p>
    <w:p w14:paraId="6D8D7CA3" w14:textId="3FA8206F" w:rsidR="00933109" w:rsidRPr="00C7768E" w:rsidRDefault="00212220" w:rsidP="00933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10.12.  </w:t>
      </w:r>
      <w:r w:rsidR="00933109" w:rsidRPr="00C7768E">
        <w:rPr>
          <w:rFonts w:ascii="Times New Roman" w:hAnsi="Times New Roman" w:cs="Times New Roman"/>
          <w:b/>
          <w:sz w:val="24"/>
          <w:szCs w:val="24"/>
        </w:rPr>
        <w:t>Транспортный налог</w:t>
      </w:r>
    </w:p>
    <w:p w14:paraId="67F35AC5" w14:textId="77777777" w:rsidR="00933109" w:rsidRPr="00C7768E" w:rsidRDefault="00933109" w:rsidP="00933109">
      <w:pPr>
        <w:pStyle w:val="a3"/>
        <w:rPr>
          <w:rFonts w:ascii="Times New Roman" w:hAnsi="Times New Roman" w:cs="Times New Roman"/>
          <w:sz w:val="24"/>
          <w:szCs w:val="24"/>
        </w:rPr>
      </w:pPr>
    </w:p>
    <w:p w14:paraId="7DEE2495"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Налогооблагаемая база формируется исходя из наличия всех транспортных средств, зарегистрированных за учреждением.</w:t>
      </w:r>
    </w:p>
    <w:p w14:paraId="33FE7359" w14:textId="77777777" w:rsidR="00933109" w:rsidRPr="00C7768E" w:rsidRDefault="00933109" w:rsidP="00933109">
      <w:pPr>
        <w:pStyle w:val="a3"/>
        <w:jc w:val="both"/>
        <w:rPr>
          <w:rFonts w:ascii="Times New Roman" w:hAnsi="Times New Roman" w:cs="Times New Roman"/>
          <w:sz w:val="24"/>
          <w:szCs w:val="24"/>
        </w:rPr>
      </w:pPr>
      <w:r w:rsidRPr="00C7768E">
        <w:rPr>
          <w:rFonts w:ascii="Times New Roman" w:hAnsi="Times New Roman" w:cs="Times New Roman"/>
          <w:sz w:val="24"/>
          <w:szCs w:val="24"/>
          <w:u w:val="single"/>
        </w:rPr>
        <w:t>Основание:</w:t>
      </w:r>
      <w:r w:rsidRPr="00C7768E">
        <w:rPr>
          <w:rFonts w:ascii="Times New Roman" w:hAnsi="Times New Roman" w:cs="Times New Roman"/>
          <w:sz w:val="24"/>
          <w:szCs w:val="24"/>
        </w:rPr>
        <w:t> </w:t>
      </w:r>
      <w:hyperlink r:id="rId49" w:anchor="/document/99/901765862/ZA00MIO2NV/" w:tooltip="Глава 28. ТРАНСПОРТНЫЙ НАЛОГ*" w:history="1">
        <w:r w:rsidRPr="00C7768E">
          <w:rPr>
            <w:rFonts w:ascii="Times New Roman" w:hAnsi="Times New Roman" w:cs="Times New Roman"/>
            <w:sz w:val="24"/>
            <w:szCs w:val="24"/>
          </w:rPr>
          <w:t>глава 28</w:t>
        </w:r>
      </w:hyperlink>
      <w:r w:rsidRPr="00C7768E">
        <w:rPr>
          <w:rFonts w:ascii="Times New Roman" w:hAnsi="Times New Roman" w:cs="Times New Roman"/>
          <w:sz w:val="24"/>
          <w:szCs w:val="24"/>
        </w:rPr>
        <w:t> Налогового кодекса РФ, Закон Ленинградской области от 22.11.2002 №51-ОЗ «О транспортном налоге».</w:t>
      </w:r>
    </w:p>
    <w:p w14:paraId="439BE3B1" w14:textId="77777777" w:rsidR="00933109" w:rsidRPr="00C7768E" w:rsidRDefault="00933109" w:rsidP="00933109">
      <w:pPr>
        <w:pStyle w:val="a3"/>
        <w:ind w:firstLine="567"/>
        <w:jc w:val="both"/>
        <w:rPr>
          <w:rFonts w:ascii="Times New Roman" w:hAnsi="Times New Roman" w:cs="Times New Roman"/>
          <w:sz w:val="24"/>
          <w:szCs w:val="24"/>
        </w:rPr>
      </w:pPr>
      <w:r w:rsidRPr="00C7768E">
        <w:rPr>
          <w:rFonts w:ascii="Times New Roman" w:hAnsi="Times New Roman" w:cs="Times New Roman"/>
          <w:sz w:val="24"/>
          <w:szCs w:val="24"/>
        </w:rPr>
        <w:t>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14:paraId="4869330B" w14:textId="77777777" w:rsidR="0095608D" w:rsidRPr="00C7768E" w:rsidRDefault="0095608D" w:rsidP="00497CA5">
      <w:pPr>
        <w:tabs>
          <w:tab w:val="left" w:pos="2835"/>
        </w:tabs>
        <w:spacing w:after="120"/>
        <w:ind w:left="720"/>
        <w:jc w:val="right"/>
        <w:rPr>
          <w:rFonts w:ascii="Times New Roman" w:hAnsi="Times New Roman" w:cs="Times New Roman"/>
          <w:sz w:val="24"/>
          <w:szCs w:val="24"/>
        </w:rPr>
      </w:pPr>
    </w:p>
    <w:p w14:paraId="06D7F994" w14:textId="77777777" w:rsidR="0095608D" w:rsidRPr="00C7768E" w:rsidRDefault="0095608D" w:rsidP="00497CA5">
      <w:pPr>
        <w:tabs>
          <w:tab w:val="left" w:pos="2835"/>
        </w:tabs>
        <w:spacing w:after="120"/>
        <w:ind w:left="720"/>
        <w:jc w:val="right"/>
        <w:rPr>
          <w:rFonts w:ascii="Times New Roman" w:hAnsi="Times New Roman" w:cs="Times New Roman"/>
          <w:sz w:val="24"/>
          <w:szCs w:val="24"/>
        </w:rPr>
      </w:pPr>
    </w:p>
    <w:p w14:paraId="268E484E" w14:textId="77777777" w:rsidR="0095608D" w:rsidRPr="00C7768E" w:rsidRDefault="0095608D" w:rsidP="00497CA5">
      <w:pPr>
        <w:tabs>
          <w:tab w:val="left" w:pos="2835"/>
        </w:tabs>
        <w:spacing w:after="120"/>
        <w:ind w:left="720"/>
        <w:jc w:val="right"/>
        <w:rPr>
          <w:rFonts w:ascii="Times New Roman" w:hAnsi="Times New Roman" w:cs="Times New Roman"/>
          <w:sz w:val="24"/>
          <w:szCs w:val="24"/>
        </w:rPr>
      </w:pPr>
    </w:p>
    <w:p w14:paraId="3B78B240" w14:textId="77777777" w:rsidR="0095608D" w:rsidRPr="00C7768E" w:rsidRDefault="0095608D" w:rsidP="00497CA5">
      <w:pPr>
        <w:tabs>
          <w:tab w:val="left" w:pos="2835"/>
        </w:tabs>
        <w:spacing w:after="120"/>
        <w:ind w:left="720"/>
        <w:jc w:val="right"/>
        <w:rPr>
          <w:rFonts w:ascii="Times New Roman" w:hAnsi="Times New Roman" w:cs="Times New Roman"/>
          <w:sz w:val="24"/>
          <w:szCs w:val="24"/>
        </w:rPr>
      </w:pPr>
    </w:p>
    <w:p w14:paraId="26511904" w14:textId="77777777" w:rsidR="0031770F" w:rsidRDefault="00497CA5" w:rsidP="0031770F">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lastRenderedPageBreak/>
        <w:t>Приложение № 1</w:t>
      </w:r>
    </w:p>
    <w:p w14:paraId="1F5DD3FD" w14:textId="10396E12" w:rsidR="00497CA5" w:rsidRDefault="00497CA5" w:rsidP="0031770F">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6D9A613B" w14:textId="5496BD5D" w:rsidR="00497CA5" w:rsidRPr="00A604AF" w:rsidRDefault="00816919" w:rsidP="00497CA5">
      <w:pPr>
        <w:spacing w:after="200" w:line="276" w:lineRule="auto"/>
        <w:ind w:left="-284"/>
        <w:jc w:val="right"/>
        <w:rPr>
          <w:rFonts w:ascii="Times New Roman" w:hAnsi="Times New Roman"/>
          <w:sz w:val="24"/>
          <w:szCs w:val="24"/>
        </w:rPr>
      </w:pPr>
      <w:r>
        <w:rPr>
          <w:rFonts w:ascii="Times New Roman" w:hAnsi="Times New Roman"/>
          <w:sz w:val="24"/>
          <w:szCs w:val="24"/>
        </w:rPr>
        <w:t xml:space="preserve"> от «29</w:t>
      </w:r>
      <w:r w:rsidR="00497CA5" w:rsidRPr="00A604AF">
        <w:rPr>
          <w:rFonts w:ascii="Times New Roman" w:hAnsi="Times New Roman"/>
          <w:sz w:val="24"/>
          <w:szCs w:val="24"/>
        </w:rPr>
        <w:t>»</w:t>
      </w:r>
      <w:r>
        <w:rPr>
          <w:rFonts w:ascii="Times New Roman" w:hAnsi="Times New Roman"/>
          <w:sz w:val="24"/>
          <w:szCs w:val="24"/>
        </w:rPr>
        <w:t xml:space="preserve"> декабря</w:t>
      </w:r>
      <w:r w:rsidR="00497CA5">
        <w:rPr>
          <w:rFonts w:ascii="Times New Roman" w:hAnsi="Times New Roman"/>
          <w:sz w:val="24"/>
          <w:szCs w:val="24"/>
        </w:rPr>
        <w:t xml:space="preserve"> 20</w:t>
      </w:r>
      <w:r>
        <w:rPr>
          <w:rFonts w:ascii="Times New Roman" w:hAnsi="Times New Roman"/>
          <w:sz w:val="24"/>
          <w:szCs w:val="24"/>
        </w:rPr>
        <w:t>17</w:t>
      </w:r>
      <w:r w:rsidR="00497CA5">
        <w:rPr>
          <w:rFonts w:ascii="Times New Roman" w:hAnsi="Times New Roman"/>
          <w:sz w:val="24"/>
          <w:szCs w:val="24"/>
        </w:rPr>
        <w:t xml:space="preserve"> г. №</w:t>
      </w:r>
      <w:r w:rsidR="0031770F">
        <w:rPr>
          <w:rFonts w:ascii="Times New Roman" w:hAnsi="Times New Roman"/>
          <w:sz w:val="24"/>
          <w:szCs w:val="24"/>
        </w:rPr>
        <w:t xml:space="preserve"> 232</w:t>
      </w:r>
    </w:p>
    <w:p w14:paraId="569109D8" w14:textId="77777777" w:rsidR="00497CA5" w:rsidRDefault="00497CA5" w:rsidP="00497CA5">
      <w:pPr>
        <w:tabs>
          <w:tab w:val="left" w:pos="2835"/>
        </w:tabs>
        <w:spacing w:after="120"/>
        <w:ind w:left="720"/>
        <w:jc w:val="center"/>
        <w:rPr>
          <w:rFonts w:ascii="Times New Roman" w:hAnsi="Times New Roman"/>
          <w:b/>
          <w:sz w:val="24"/>
          <w:szCs w:val="24"/>
        </w:rPr>
      </w:pPr>
    </w:p>
    <w:p w14:paraId="15339596" w14:textId="77777777" w:rsidR="00497CA5" w:rsidRPr="00A604AF" w:rsidRDefault="00497CA5" w:rsidP="00497CA5">
      <w:pPr>
        <w:tabs>
          <w:tab w:val="left" w:pos="2835"/>
        </w:tabs>
        <w:spacing w:after="120"/>
        <w:ind w:left="720"/>
        <w:jc w:val="center"/>
        <w:rPr>
          <w:rFonts w:ascii="Times New Roman" w:hAnsi="Times New Roman"/>
          <w:b/>
          <w:sz w:val="24"/>
          <w:szCs w:val="24"/>
        </w:rPr>
      </w:pPr>
      <w:r w:rsidRPr="00A604AF">
        <w:rPr>
          <w:rFonts w:ascii="Times New Roman" w:hAnsi="Times New Roman"/>
          <w:b/>
          <w:sz w:val="24"/>
          <w:szCs w:val="24"/>
        </w:rPr>
        <w:t>Положение о бухгалтерской службе</w:t>
      </w:r>
    </w:p>
    <w:p w14:paraId="76FE6777" w14:textId="77777777" w:rsidR="00497CA5" w:rsidRPr="00A604AF" w:rsidRDefault="00497CA5" w:rsidP="00497CA5">
      <w:pPr>
        <w:tabs>
          <w:tab w:val="left" w:pos="2835"/>
        </w:tabs>
        <w:spacing w:after="120"/>
        <w:ind w:left="720"/>
        <w:jc w:val="both"/>
        <w:rPr>
          <w:rFonts w:ascii="Times New Roman" w:hAnsi="Times New Roman"/>
          <w:b/>
          <w:sz w:val="24"/>
          <w:szCs w:val="24"/>
        </w:rPr>
      </w:pPr>
    </w:p>
    <w:p w14:paraId="18D4477B" w14:textId="77777777" w:rsidR="00497CA5" w:rsidRPr="00A604AF" w:rsidRDefault="00497CA5" w:rsidP="00497CA5">
      <w:pPr>
        <w:tabs>
          <w:tab w:val="left" w:pos="2835"/>
        </w:tabs>
        <w:spacing w:after="120"/>
        <w:ind w:left="705"/>
        <w:jc w:val="both"/>
        <w:rPr>
          <w:rFonts w:ascii="Times New Roman" w:hAnsi="Times New Roman"/>
          <w:b/>
          <w:sz w:val="24"/>
          <w:szCs w:val="24"/>
        </w:rPr>
      </w:pPr>
      <w:r w:rsidRPr="00A604AF">
        <w:rPr>
          <w:rFonts w:ascii="Times New Roman" w:hAnsi="Times New Roman"/>
          <w:b/>
          <w:sz w:val="24"/>
          <w:szCs w:val="24"/>
        </w:rPr>
        <w:t>1. Общие положения</w:t>
      </w:r>
    </w:p>
    <w:p w14:paraId="22C6E7EB"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1.1. Бухгалтерская служба является самостоятельным структурным подразделением учреждения на правах отдела (группы), подчиняется главному бухгалтеру.</w:t>
      </w:r>
    </w:p>
    <w:p w14:paraId="43BBD89F" w14:textId="72442406"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1.2. В своей деятельности бухга</w:t>
      </w:r>
      <w:r>
        <w:rPr>
          <w:rFonts w:ascii="Times New Roman" w:hAnsi="Times New Roman"/>
          <w:sz w:val="24"/>
          <w:szCs w:val="24"/>
        </w:rPr>
        <w:t>лтерская служба руководствуется:</w:t>
      </w:r>
    </w:p>
    <w:p w14:paraId="187212B9"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Федеральным законом от 06.12.2011г. № 402-ФЗ «О бухгалтерском учете»;</w:t>
      </w:r>
    </w:p>
    <w:p w14:paraId="6B44F734"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FCC8857"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xml:space="preserve">• Приказом Министерства финансов Российской Федерации от 06.12.2010г. № </w:t>
      </w:r>
      <w:r w:rsidRPr="006B1F28">
        <w:rPr>
          <w:rFonts w:ascii="Times New Roman" w:hAnsi="Times New Roman"/>
          <w:color w:val="000000" w:themeColor="text1"/>
          <w:sz w:val="24"/>
          <w:szCs w:val="24"/>
        </w:rPr>
        <w:t>162н</w:t>
      </w:r>
      <w:r w:rsidRPr="00A604AF">
        <w:rPr>
          <w:rFonts w:ascii="Times New Roman" w:hAnsi="Times New Roman"/>
          <w:sz w:val="24"/>
          <w:szCs w:val="24"/>
        </w:rPr>
        <w:t xml:space="preserve"> «Об утверждении плана счетов бюджетного учета и инструкции по его применению»;</w:t>
      </w:r>
    </w:p>
    <w:p w14:paraId="74975495"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xml:space="preserve">• Приказом Министерства финансов Российской Федерации от 16.12.2010г. № </w:t>
      </w:r>
      <w:r w:rsidRPr="00497CA5">
        <w:rPr>
          <w:rFonts w:ascii="Times New Roman" w:hAnsi="Times New Roman"/>
          <w:sz w:val="24"/>
          <w:szCs w:val="24"/>
        </w:rPr>
        <w:t>174н</w:t>
      </w:r>
      <w:r w:rsidRPr="00A604AF">
        <w:rPr>
          <w:rFonts w:ascii="Times New Roman" w:hAnsi="Times New Roman"/>
          <w:sz w:val="24"/>
          <w:szCs w:val="24"/>
        </w:rPr>
        <w:t xml:space="preserve"> «Об утверждении плана счетов бухгалтерского учета </w:t>
      </w:r>
      <w:r w:rsidRPr="00497CA5">
        <w:rPr>
          <w:rFonts w:ascii="Times New Roman" w:hAnsi="Times New Roman"/>
          <w:sz w:val="24"/>
          <w:szCs w:val="24"/>
        </w:rPr>
        <w:t>бюджетных</w:t>
      </w:r>
      <w:r w:rsidRPr="00A604AF">
        <w:rPr>
          <w:rFonts w:ascii="Times New Roman" w:hAnsi="Times New Roman"/>
          <w:sz w:val="24"/>
          <w:szCs w:val="24"/>
        </w:rPr>
        <w:t xml:space="preserve"> учреждений и инструкции по его   применению»;</w:t>
      </w:r>
    </w:p>
    <w:p w14:paraId="24EE6A0B"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6966FDA3" w14:textId="31D495CD" w:rsidR="00497CA5" w:rsidRDefault="00497CA5" w:rsidP="00497CA5">
      <w:pPr>
        <w:jc w:val="both"/>
        <w:rPr>
          <w:rFonts w:ascii="Times New Roman" w:hAnsi="Times New Roman"/>
          <w:sz w:val="24"/>
          <w:szCs w:val="24"/>
        </w:rPr>
      </w:pPr>
      <w:r w:rsidRPr="00A604AF">
        <w:rPr>
          <w:rFonts w:ascii="Times New Roman" w:hAnsi="Times New Roman"/>
          <w:sz w:val="24"/>
          <w:szCs w:val="24"/>
        </w:rPr>
        <w:t xml:space="preserve">• Приказом Министерства финансов Российской Федерации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14:paraId="43268E47" w14:textId="77777777" w:rsidR="00832D51" w:rsidRPr="00A604AF" w:rsidRDefault="00832D51" w:rsidP="00497CA5">
      <w:pPr>
        <w:jc w:val="both"/>
        <w:rPr>
          <w:rFonts w:ascii="Times New Roman" w:hAnsi="Times New Roman"/>
          <w:sz w:val="24"/>
          <w:szCs w:val="24"/>
        </w:rPr>
      </w:pPr>
    </w:p>
    <w:p w14:paraId="2F1D47A8"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1.3. Ответственность за организацию бухгалтерского учета несет руководитель учреждения.</w:t>
      </w:r>
    </w:p>
    <w:p w14:paraId="1152D206" w14:textId="77777777" w:rsidR="00497CA5" w:rsidRPr="00A604AF" w:rsidRDefault="00497CA5" w:rsidP="00497CA5">
      <w:pPr>
        <w:jc w:val="both"/>
        <w:rPr>
          <w:rFonts w:ascii="Times New Roman" w:hAnsi="Times New Roman"/>
          <w:sz w:val="24"/>
          <w:szCs w:val="24"/>
        </w:rPr>
      </w:pPr>
      <w:proofErr w:type="gramStart"/>
      <w:r w:rsidRPr="00A604AF">
        <w:rPr>
          <w:rFonts w:ascii="Times New Roman" w:hAnsi="Times New Roman"/>
          <w:sz w:val="24"/>
          <w:szCs w:val="24"/>
        </w:rPr>
        <w:t>Руководитель обязан создать необходимые условия для правильного ведения бухгалтерского учета, обеспечить выполнение всеми структурными    подразделениями и службами, работниками учреждения, имеющими отношение к учету, требований главного бухгалтера или бухгалтера, выполняющие его функции, по вопросам оформления и предоставления для учета документов и сведений.</w:t>
      </w:r>
      <w:proofErr w:type="gramEnd"/>
    </w:p>
    <w:p w14:paraId="60B695AA" w14:textId="77777777" w:rsidR="00D3415D" w:rsidRDefault="00497CA5" w:rsidP="00497CA5">
      <w:pPr>
        <w:jc w:val="both"/>
        <w:rPr>
          <w:rFonts w:ascii="Times New Roman" w:hAnsi="Times New Roman"/>
          <w:sz w:val="24"/>
          <w:szCs w:val="24"/>
        </w:rPr>
      </w:pPr>
      <w:r w:rsidRPr="00A604AF">
        <w:rPr>
          <w:rFonts w:ascii="Times New Roman" w:hAnsi="Times New Roman"/>
          <w:sz w:val="24"/>
          <w:szCs w:val="24"/>
        </w:rPr>
        <w:t xml:space="preserve">1.4. Учреждение, осуществляя постановку бухгалтерского (бюджетного) учета, определяет форму и методы учета, технологию обработки учетной информации; разрабатывает </w:t>
      </w:r>
    </w:p>
    <w:p w14:paraId="13838C4B" w14:textId="77777777" w:rsidR="00D3415D" w:rsidRDefault="00D3415D" w:rsidP="00497CA5">
      <w:pPr>
        <w:jc w:val="both"/>
        <w:rPr>
          <w:rFonts w:ascii="Times New Roman" w:hAnsi="Times New Roman"/>
          <w:sz w:val="24"/>
          <w:szCs w:val="24"/>
        </w:rPr>
      </w:pPr>
    </w:p>
    <w:p w14:paraId="314FE96D" w14:textId="57989471"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lastRenderedPageBreak/>
        <w:t>систему внутреннего финансового контроля; формирует учетную политику по другим вопросам.</w:t>
      </w:r>
    </w:p>
    <w:p w14:paraId="61BACBBE"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1.5. Годовая бухгалтерская отчетность учреждения является публичной и размещается на официальном сайте в сети Интернет в порядке, определенном приказом МФ РФ от 21.07.2011г. № 86н «Об утверждении порядка предоставления информации государственным (муниципальным) учреждениям, ее размещения на официальном сайте в сети Интернет и ведения указанного сайта».</w:t>
      </w:r>
    </w:p>
    <w:p w14:paraId="56272D5C" w14:textId="77777777" w:rsidR="00497CA5" w:rsidRPr="00A604AF" w:rsidRDefault="00497CA5" w:rsidP="00497CA5">
      <w:pPr>
        <w:tabs>
          <w:tab w:val="left" w:pos="2835"/>
        </w:tabs>
        <w:spacing w:after="120"/>
        <w:ind w:left="705"/>
        <w:jc w:val="both"/>
        <w:rPr>
          <w:rFonts w:ascii="Times New Roman" w:hAnsi="Times New Roman"/>
          <w:b/>
          <w:sz w:val="24"/>
          <w:szCs w:val="24"/>
        </w:rPr>
      </w:pPr>
    </w:p>
    <w:p w14:paraId="38040D7F" w14:textId="77777777" w:rsidR="00497CA5" w:rsidRPr="00A604AF" w:rsidRDefault="00497CA5" w:rsidP="00497CA5">
      <w:pPr>
        <w:tabs>
          <w:tab w:val="left" w:pos="2835"/>
        </w:tabs>
        <w:spacing w:after="120"/>
        <w:ind w:left="705"/>
        <w:jc w:val="both"/>
        <w:rPr>
          <w:rFonts w:ascii="Times New Roman" w:hAnsi="Times New Roman"/>
          <w:b/>
          <w:sz w:val="24"/>
          <w:szCs w:val="24"/>
        </w:rPr>
      </w:pPr>
      <w:r w:rsidRPr="00A604AF">
        <w:rPr>
          <w:rFonts w:ascii="Times New Roman" w:hAnsi="Times New Roman"/>
          <w:b/>
          <w:sz w:val="24"/>
          <w:szCs w:val="24"/>
        </w:rPr>
        <w:t>2. Задачи бухгалтерской службы</w:t>
      </w:r>
    </w:p>
    <w:p w14:paraId="0E868A45"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2.1. Организация учета финансово-хозяйственной деятельности учреждения.</w:t>
      </w:r>
    </w:p>
    <w:p w14:paraId="5A733755"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2.2. Осуществление контроля сохранности имущества, правильного расходования денежных средств и материальных ценностей, соблюдения экономии средств учреждения.</w:t>
      </w:r>
    </w:p>
    <w:p w14:paraId="111E8F8C"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2.3. Формирование полной и достоверной информации о деятельности учреждения и его имуществе, необходимой внутренним пользователям бухгалтерской отчетности (руководителю, учредителю), а также внешним пользователям бухгалтерской отчетности.</w:t>
      </w:r>
    </w:p>
    <w:p w14:paraId="5C75B544"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2.4. Обеспечение информацией, необходимой внутренним и внешним пользователям бухгалтерской отчетности, для контроля соблюдения законодательства Российской Федерации при осуществлении учреждением хозяйственных операций, их целесообразности, наличия и движения имущества и обязательств, использования материальных, финансовых, трудовых ресурсов в соответствии с утвержденными нормами.</w:t>
      </w:r>
    </w:p>
    <w:p w14:paraId="2AB7CF84"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2.5. Предотвращение отрицательных результатов хозяйственной деятельности учреждения, выявление внутрихозяйственных резервов обеспечения ее финансовой устойчивости.</w:t>
      </w:r>
    </w:p>
    <w:p w14:paraId="68A0BE50" w14:textId="77777777" w:rsidR="00497CA5" w:rsidRPr="00A604AF" w:rsidRDefault="00497CA5" w:rsidP="00497CA5">
      <w:pPr>
        <w:tabs>
          <w:tab w:val="left" w:pos="2835"/>
        </w:tabs>
        <w:spacing w:after="120"/>
        <w:ind w:left="709"/>
        <w:jc w:val="both"/>
        <w:rPr>
          <w:rFonts w:ascii="Times New Roman" w:hAnsi="Times New Roman"/>
          <w:b/>
          <w:sz w:val="24"/>
          <w:szCs w:val="24"/>
        </w:rPr>
      </w:pPr>
    </w:p>
    <w:p w14:paraId="79B1E836" w14:textId="77777777" w:rsidR="00497CA5" w:rsidRPr="00A604AF" w:rsidRDefault="00497CA5" w:rsidP="00497CA5">
      <w:pPr>
        <w:tabs>
          <w:tab w:val="left" w:pos="2835"/>
        </w:tabs>
        <w:spacing w:after="120"/>
        <w:ind w:left="709"/>
        <w:jc w:val="both"/>
        <w:rPr>
          <w:rFonts w:ascii="Times New Roman" w:hAnsi="Times New Roman"/>
          <w:b/>
          <w:sz w:val="24"/>
          <w:szCs w:val="24"/>
        </w:rPr>
      </w:pPr>
      <w:r w:rsidRPr="00A604AF">
        <w:rPr>
          <w:rFonts w:ascii="Times New Roman" w:hAnsi="Times New Roman"/>
          <w:b/>
          <w:sz w:val="24"/>
          <w:szCs w:val="24"/>
        </w:rPr>
        <w:t>3. Структура</w:t>
      </w:r>
    </w:p>
    <w:p w14:paraId="39266810"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3.1. Структура и штат бухгалтерской службы определяется штатным расписанием, утвержденным руководителем учреждения, с учетом объемов работы и особенностей осуществляемой деятельности.</w:t>
      </w:r>
    </w:p>
    <w:p w14:paraId="1172FED0"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3.2. В состав бухгалтерской службы включаются группы (отделы):</w:t>
      </w:r>
    </w:p>
    <w:p w14:paraId="03A6329B" w14:textId="77777777" w:rsidR="00497CA5" w:rsidRPr="00760193" w:rsidRDefault="00497CA5" w:rsidP="00497CA5">
      <w:pPr>
        <w:jc w:val="both"/>
        <w:rPr>
          <w:rFonts w:ascii="Times New Roman" w:hAnsi="Times New Roman"/>
          <w:sz w:val="24"/>
          <w:szCs w:val="24"/>
        </w:rPr>
      </w:pPr>
      <w:r w:rsidRPr="00760193">
        <w:rPr>
          <w:rFonts w:ascii="Times New Roman" w:hAnsi="Times New Roman"/>
          <w:sz w:val="24"/>
          <w:szCs w:val="24"/>
        </w:rPr>
        <w:t>• по начислению оплаты труда;</w:t>
      </w:r>
    </w:p>
    <w:p w14:paraId="19F00AE6" w14:textId="77777777" w:rsidR="00497CA5" w:rsidRPr="00760193" w:rsidRDefault="00497CA5" w:rsidP="00497CA5">
      <w:pPr>
        <w:jc w:val="both"/>
        <w:rPr>
          <w:rFonts w:ascii="Times New Roman" w:hAnsi="Times New Roman"/>
          <w:sz w:val="24"/>
          <w:szCs w:val="24"/>
        </w:rPr>
      </w:pPr>
      <w:r w:rsidRPr="00760193">
        <w:rPr>
          <w:rFonts w:ascii="Times New Roman" w:hAnsi="Times New Roman"/>
          <w:sz w:val="24"/>
          <w:szCs w:val="24"/>
        </w:rPr>
        <w:t>• по учету нефинансовых активов;</w:t>
      </w:r>
    </w:p>
    <w:p w14:paraId="28DEE1F0" w14:textId="77777777" w:rsidR="00497CA5" w:rsidRPr="00760193" w:rsidRDefault="00497CA5" w:rsidP="00497CA5">
      <w:pPr>
        <w:jc w:val="both"/>
        <w:rPr>
          <w:rFonts w:ascii="Times New Roman" w:hAnsi="Times New Roman"/>
          <w:sz w:val="24"/>
          <w:szCs w:val="24"/>
        </w:rPr>
      </w:pPr>
      <w:r w:rsidRPr="00760193">
        <w:rPr>
          <w:rFonts w:ascii="Times New Roman" w:hAnsi="Times New Roman"/>
          <w:sz w:val="24"/>
          <w:szCs w:val="24"/>
        </w:rPr>
        <w:t>• по расчетам с контрагентами;</w:t>
      </w:r>
    </w:p>
    <w:p w14:paraId="098E7980" w14:textId="77777777" w:rsidR="00497CA5" w:rsidRPr="00760193" w:rsidRDefault="00497CA5" w:rsidP="00497CA5">
      <w:pPr>
        <w:jc w:val="both"/>
        <w:rPr>
          <w:rFonts w:ascii="Times New Roman" w:hAnsi="Times New Roman"/>
          <w:sz w:val="24"/>
          <w:szCs w:val="24"/>
        </w:rPr>
      </w:pPr>
      <w:r w:rsidRPr="00760193">
        <w:rPr>
          <w:rFonts w:ascii="Times New Roman" w:hAnsi="Times New Roman"/>
          <w:sz w:val="24"/>
          <w:szCs w:val="24"/>
        </w:rPr>
        <w:t>•  по учету средств, полученных от приносящей доход деятельности;</w:t>
      </w:r>
    </w:p>
    <w:p w14:paraId="39D7D7A7" w14:textId="77777777" w:rsidR="00497CA5" w:rsidRPr="00A604AF" w:rsidRDefault="00497CA5" w:rsidP="00497CA5">
      <w:pPr>
        <w:jc w:val="both"/>
        <w:rPr>
          <w:rFonts w:ascii="Times New Roman" w:hAnsi="Times New Roman"/>
          <w:sz w:val="24"/>
          <w:szCs w:val="24"/>
        </w:rPr>
      </w:pPr>
      <w:r w:rsidRPr="00760193">
        <w:rPr>
          <w:rFonts w:ascii="Times New Roman" w:hAnsi="Times New Roman"/>
          <w:sz w:val="24"/>
          <w:szCs w:val="24"/>
        </w:rPr>
        <w:t>•   по другим разделам бухгалтерского (бюджетного) учета.</w:t>
      </w:r>
    </w:p>
    <w:p w14:paraId="2878E554" w14:textId="77777777" w:rsidR="00497CA5" w:rsidRPr="00A604AF" w:rsidRDefault="00497CA5" w:rsidP="00497CA5">
      <w:pPr>
        <w:tabs>
          <w:tab w:val="left" w:pos="2835"/>
        </w:tabs>
        <w:spacing w:after="120"/>
        <w:ind w:left="705"/>
        <w:jc w:val="both"/>
        <w:rPr>
          <w:rFonts w:ascii="Times New Roman" w:hAnsi="Times New Roman"/>
          <w:b/>
          <w:sz w:val="24"/>
          <w:szCs w:val="24"/>
        </w:rPr>
      </w:pPr>
    </w:p>
    <w:p w14:paraId="0035BAA3" w14:textId="77777777" w:rsidR="0040326F" w:rsidRDefault="0040326F" w:rsidP="00497CA5">
      <w:pPr>
        <w:tabs>
          <w:tab w:val="left" w:pos="2835"/>
        </w:tabs>
        <w:spacing w:after="120"/>
        <w:ind w:left="705"/>
        <w:jc w:val="both"/>
        <w:rPr>
          <w:rFonts w:ascii="Times New Roman" w:hAnsi="Times New Roman"/>
          <w:b/>
          <w:sz w:val="24"/>
          <w:szCs w:val="24"/>
        </w:rPr>
      </w:pPr>
    </w:p>
    <w:p w14:paraId="38A9D989" w14:textId="77777777" w:rsidR="00D3415D" w:rsidRDefault="00D3415D" w:rsidP="00497CA5">
      <w:pPr>
        <w:tabs>
          <w:tab w:val="left" w:pos="2835"/>
        </w:tabs>
        <w:spacing w:after="120"/>
        <w:ind w:left="705"/>
        <w:jc w:val="both"/>
        <w:rPr>
          <w:rFonts w:ascii="Times New Roman" w:hAnsi="Times New Roman"/>
          <w:b/>
          <w:sz w:val="24"/>
          <w:szCs w:val="24"/>
        </w:rPr>
      </w:pPr>
    </w:p>
    <w:p w14:paraId="670B30C3" w14:textId="77777777" w:rsidR="00D3415D" w:rsidRDefault="00D3415D" w:rsidP="00497CA5">
      <w:pPr>
        <w:tabs>
          <w:tab w:val="left" w:pos="2835"/>
        </w:tabs>
        <w:spacing w:after="120"/>
        <w:ind w:left="705"/>
        <w:jc w:val="both"/>
        <w:rPr>
          <w:rFonts w:ascii="Times New Roman" w:hAnsi="Times New Roman"/>
          <w:b/>
          <w:sz w:val="24"/>
          <w:szCs w:val="24"/>
        </w:rPr>
      </w:pPr>
    </w:p>
    <w:p w14:paraId="335A9A6F" w14:textId="77777777" w:rsidR="00D3415D" w:rsidRDefault="00D3415D" w:rsidP="00497CA5">
      <w:pPr>
        <w:tabs>
          <w:tab w:val="left" w:pos="2835"/>
        </w:tabs>
        <w:spacing w:after="120"/>
        <w:ind w:left="705"/>
        <w:jc w:val="both"/>
        <w:rPr>
          <w:rFonts w:ascii="Times New Roman" w:hAnsi="Times New Roman"/>
          <w:b/>
          <w:sz w:val="24"/>
          <w:szCs w:val="24"/>
        </w:rPr>
      </w:pPr>
    </w:p>
    <w:p w14:paraId="4102A22E" w14:textId="392D06AC" w:rsidR="00497CA5" w:rsidRPr="00A604AF" w:rsidRDefault="00497CA5" w:rsidP="00497CA5">
      <w:pPr>
        <w:tabs>
          <w:tab w:val="left" w:pos="2835"/>
        </w:tabs>
        <w:spacing w:after="120"/>
        <w:ind w:left="705"/>
        <w:jc w:val="both"/>
        <w:rPr>
          <w:rFonts w:ascii="Times New Roman" w:hAnsi="Times New Roman"/>
          <w:b/>
          <w:sz w:val="24"/>
          <w:szCs w:val="24"/>
        </w:rPr>
      </w:pPr>
      <w:r w:rsidRPr="00A604AF">
        <w:rPr>
          <w:rFonts w:ascii="Times New Roman" w:hAnsi="Times New Roman"/>
          <w:b/>
          <w:sz w:val="24"/>
          <w:szCs w:val="24"/>
        </w:rPr>
        <w:lastRenderedPageBreak/>
        <w:t>4.</w:t>
      </w:r>
      <w:r w:rsidR="00832D51">
        <w:rPr>
          <w:rFonts w:ascii="Times New Roman" w:hAnsi="Times New Roman"/>
          <w:b/>
          <w:sz w:val="24"/>
          <w:szCs w:val="24"/>
        </w:rPr>
        <w:t xml:space="preserve">  </w:t>
      </w:r>
      <w:r w:rsidRPr="00A604AF">
        <w:rPr>
          <w:rFonts w:ascii="Times New Roman" w:hAnsi="Times New Roman"/>
          <w:b/>
          <w:sz w:val="24"/>
          <w:szCs w:val="24"/>
        </w:rPr>
        <w:t>Функции</w:t>
      </w:r>
    </w:p>
    <w:p w14:paraId="1D14904F"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4.1.  Организация бухгалтерского учета активов, обязательств и хозяйственных операций в натуральном измерении и денежном выражении путем сплошного, непрерывного документального отражения.</w:t>
      </w:r>
    </w:p>
    <w:p w14:paraId="38F0F91F"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4.2.  Обеспечение контроля наличия и движения имущества, использования материальных, финансовых и трудовых ресурсов в соответствии с утвержденными нормами.</w:t>
      </w:r>
    </w:p>
    <w:p w14:paraId="0F91EC9C"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4.3.  Своевременное начисление и перечисление налогов и сборов в бюджеты бюджетной системы Российской Федерации.</w:t>
      </w:r>
    </w:p>
    <w:p w14:paraId="6C2EE80C"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4.4.  Осуществление контроля своевременного проведения инвентаризации нефинансовых активов, денежных средств, расчетов с контрагентами, ревизий в подведомственных структурных подразделениях, выделенных на самостоятельный баланс.</w:t>
      </w:r>
    </w:p>
    <w:p w14:paraId="5E890A38"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4.5.  Принятие мер по предупреждению недостач и хищений, обеспечение своевременного оформления материалов по недостачам и хищениям, осуществление контроля передач в необходимых случаях материалов в следственные органы.</w:t>
      </w:r>
    </w:p>
    <w:p w14:paraId="4A59FBE8"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4.6.  Составление бухгалтерской отчетности на основе первичных учетных документов и бухгалтерских записей.</w:t>
      </w:r>
    </w:p>
    <w:p w14:paraId="7921CCE4"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4.7.  Применение утвержденных в установленном порядке типовых унифицированных форм первичной учетной документации, соблюдение порядка оформления этой документации, а также графика документооборота.</w:t>
      </w:r>
    </w:p>
    <w:p w14:paraId="20BE5053"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4.8.  Составление и своевременное представление в установленные адреса бухгалтерской, финансовой, налоговой, статистической отчетности.</w:t>
      </w:r>
    </w:p>
    <w:p w14:paraId="401C3F9E"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4.9.  Участие в анализе финансово-хозяйственной деятельности учреждения и его подразделений.</w:t>
      </w:r>
    </w:p>
    <w:p w14:paraId="16C16479"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4.10. Обеспечение хранения бухгалтерских документов и бухгалтерского архива.</w:t>
      </w:r>
    </w:p>
    <w:p w14:paraId="143821CB"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4.11. Осуществление контроля и анализа:</w:t>
      </w:r>
    </w:p>
    <w:p w14:paraId="48752630"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Правильного и своевременного оформления приема и расходования материальных ценностей;</w:t>
      </w:r>
    </w:p>
    <w:p w14:paraId="5146D72E"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Своевременного взыскания дебиторской задолженности и погашения кредиторской задолженности;</w:t>
      </w:r>
    </w:p>
    <w:p w14:paraId="25B9CE16"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Правильного расходования фонда оплаты труда, начисления и выдачи премий, вознаграждений и пособий, соблюдения установленных штатным расписанием окладов, смет доходов и расходов, соблюдения платежной и финансовой дисциплины;</w:t>
      </w:r>
    </w:p>
    <w:p w14:paraId="6423FBAE"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Обоснованности и законности списания с бухгалтерского баланса нефинансовых активов, недостач, хищений, дебиторской и кредиторской задолженности;</w:t>
      </w:r>
    </w:p>
    <w:p w14:paraId="537B2C4F"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 Правильного и своевременного проведения и оформления переоценки материальных ценностей.</w:t>
      </w:r>
    </w:p>
    <w:p w14:paraId="375FB455" w14:textId="77777777" w:rsidR="00497CA5" w:rsidRPr="00A604AF" w:rsidRDefault="00497CA5" w:rsidP="00497CA5">
      <w:pPr>
        <w:tabs>
          <w:tab w:val="left" w:pos="2835"/>
        </w:tabs>
        <w:spacing w:after="120"/>
        <w:ind w:left="705"/>
        <w:jc w:val="both"/>
        <w:rPr>
          <w:rFonts w:ascii="Times New Roman" w:hAnsi="Times New Roman"/>
          <w:b/>
          <w:sz w:val="24"/>
          <w:szCs w:val="24"/>
        </w:rPr>
      </w:pPr>
    </w:p>
    <w:p w14:paraId="350C40F3" w14:textId="77777777" w:rsidR="007D7E98" w:rsidRDefault="007D7E98" w:rsidP="00497CA5">
      <w:pPr>
        <w:tabs>
          <w:tab w:val="left" w:pos="2835"/>
        </w:tabs>
        <w:spacing w:after="120"/>
        <w:ind w:left="705"/>
        <w:jc w:val="both"/>
        <w:rPr>
          <w:rFonts w:ascii="Times New Roman" w:hAnsi="Times New Roman"/>
          <w:b/>
          <w:sz w:val="24"/>
          <w:szCs w:val="24"/>
        </w:rPr>
      </w:pPr>
    </w:p>
    <w:p w14:paraId="06406430" w14:textId="77777777" w:rsidR="0031770F" w:rsidRDefault="0031770F" w:rsidP="00497CA5">
      <w:pPr>
        <w:tabs>
          <w:tab w:val="left" w:pos="2835"/>
        </w:tabs>
        <w:spacing w:after="120"/>
        <w:ind w:left="705"/>
        <w:jc w:val="both"/>
        <w:rPr>
          <w:rFonts w:ascii="Times New Roman" w:hAnsi="Times New Roman"/>
          <w:b/>
          <w:sz w:val="24"/>
          <w:szCs w:val="24"/>
        </w:rPr>
      </w:pPr>
    </w:p>
    <w:p w14:paraId="6D95EE5A" w14:textId="77777777" w:rsidR="00497CA5" w:rsidRPr="00A604AF" w:rsidRDefault="00497CA5" w:rsidP="00497CA5">
      <w:pPr>
        <w:tabs>
          <w:tab w:val="left" w:pos="2835"/>
        </w:tabs>
        <w:spacing w:after="120"/>
        <w:ind w:left="705"/>
        <w:jc w:val="both"/>
        <w:rPr>
          <w:rFonts w:ascii="Times New Roman" w:hAnsi="Times New Roman"/>
          <w:b/>
          <w:sz w:val="24"/>
          <w:szCs w:val="24"/>
        </w:rPr>
      </w:pPr>
      <w:r w:rsidRPr="00A604AF">
        <w:rPr>
          <w:rFonts w:ascii="Times New Roman" w:hAnsi="Times New Roman"/>
          <w:b/>
          <w:sz w:val="24"/>
          <w:szCs w:val="24"/>
        </w:rPr>
        <w:lastRenderedPageBreak/>
        <w:t>5. Права</w:t>
      </w:r>
    </w:p>
    <w:p w14:paraId="2BE5EBDB"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  Бухгалтерская служба учреждения вправе:</w:t>
      </w:r>
    </w:p>
    <w:p w14:paraId="2E95FF76"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5.1.1. Требовать от любых должностных лиц учреждения выполнения графика документооборота.</w:t>
      </w:r>
    </w:p>
    <w:p w14:paraId="4B760F9C"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5.1.2. Требовать от подразделений учреждения представления материалов, необходимых для осуществления работы, входящей в компетенцию бухгалтерии.</w:t>
      </w:r>
    </w:p>
    <w:p w14:paraId="0B41A0ED"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5.1.3. Подписывать документы, служащие основанием для приема и выдачи материальных ценностей (денежные средства, денежные документы) бухгалтерские, финансовые, статистические отчеты учреждения, а также документы, изменяющие расчетные обязательства учреждения.  Указанные документы без подписи главного бухгалтера или его заместителя считаются недействительными.</w:t>
      </w:r>
    </w:p>
    <w:p w14:paraId="6FC761FC"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5.1.4. Не принимать к исполнению и оформлению документы по операциям, которые нарушают действующее законодательство и установленный порядок приема, оприходования, хранения и расходования денежных средств и других материальных ценностей.</w:t>
      </w:r>
    </w:p>
    <w:p w14:paraId="4F070219"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5.1.5. Представлять руководителю учреждения предложения о наложении взысканий на лиц, допустивших недоброкачественное оформление и составление документов, несвоевременную передачу их для отражения на счетах бухгалтерского учета и отчетности, а также допустивших недостоверность данных, содержащихся в документах.</w:t>
      </w:r>
    </w:p>
    <w:p w14:paraId="5AE8552B"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5.1.6. Указания главного бухгалтера и работников бухгалтерии в пределах функций, предусмотренных настоящим Положением, являются обязательными к руководству и исполнению всеми должностными лицами учреждения.</w:t>
      </w:r>
    </w:p>
    <w:p w14:paraId="1E183587" w14:textId="77777777" w:rsidR="00497CA5" w:rsidRPr="00A604AF" w:rsidRDefault="00497CA5" w:rsidP="00497CA5">
      <w:pPr>
        <w:tabs>
          <w:tab w:val="left" w:pos="2835"/>
        </w:tabs>
        <w:spacing w:after="120"/>
        <w:ind w:left="709"/>
        <w:jc w:val="both"/>
        <w:rPr>
          <w:rFonts w:ascii="Times New Roman" w:hAnsi="Times New Roman"/>
          <w:b/>
          <w:sz w:val="24"/>
          <w:szCs w:val="24"/>
        </w:rPr>
      </w:pPr>
    </w:p>
    <w:p w14:paraId="21CA4CE5" w14:textId="77777777" w:rsidR="00497CA5" w:rsidRPr="00A604AF" w:rsidRDefault="00497CA5" w:rsidP="00497CA5">
      <w:pPr>
        <w:tabs>
          <w:tab w:val="left" w:pos="2835"/>
        </w:tabs>
        <w:spacing w:after="120"/>
        <w:ind w:left="709"/>
        <w:jc w:val="both"/>
        <w:rPr>
          <w:rFonts w:ascii="Times New Roman" w:hAnsi="Times New Roman"/>
          <w:b/>
          <w:sz w:val="24"/>
          <w:szCs w:val="24"/>
        </w:rPr>
      </w:pPr>
      <w:r w:rsidRPr="00A604AF">
        <w:rPr>
          <w:rFonts w:ascii="Times New Roman" w:hAnsi="Times New Roman"/>
          <w:b/>
          <w:sz w:val="24"/>
          <w:szCs w:val="24"/>
        </w:rPr>
        <w:t>6. Ответственность</w:t>
      </w:r>
    </w:p>
    <w:p w14:paraId="68F4A04A"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6.1. Всю ответственность за качество и своевременность выполнения возложенных Положением на бухгалтерскую службу задач и функций несет главный бухгалтер.</w:t>
      </w:r>
    </w:p>
    <w:p w14:paraId="0BB63271" w14:textId="77777777" w:rsidR="00497CA5" w:rsidRPr="00A604AF" w:rsidRDefault="00497CA5" w:rsidP="00497CA5">
      <w:pPr>
        <w:jc w:val="both"/>
        <w:rPr>
          <w:rFonts w:ascii="Times New Roman" w:hAnsi="Times New Roman"/>
          <w:sz w:val="24"/>
          <w:szCs w:val="24"/>
        </w:rPr>
      </w:pPr>
      <w:r w:rsidRPr="00A604AF">
        <w:rPr>
          <w:rFonts w:ascii="Times New Roman" w:hAnsi="Times New Roman"/>
          <w:sz w:val="24"/>
          <w:szCs w:val="24"/>
        </w:rPr>
        <w:t>6.2. Степень ответственности других работников устанавливается должностными инструкциями.</w:t>
      </w:r>
    </w:p>
    <w:p w14:paraId="67B9E0AE" w14:textId="77777777" w:rsidR="00497CA5" w:rsidRPr="00A604AF" w:rsidRDefault="00497CA5" w:rsidP="00497CA5">
      <w:pPr>
        <w:jc w:val="both"/>
        <w:rPr>
          <w:rFonts w:ascii="Times New Roman" w:hAnsi="Times New Roman"/>
          <w:sz w:val="24"/>
          <w:szCs w:val="24"/>
        </w:rPr>
      </w:pPr>
    </w:p>
    <w:p w14:paraId="53BA90EE" w14:textId="77777777" w:rsidR="00E033DF" w:rsidRDefault="00E033DF">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40" w:lineRule="auto"/>
        <w:ind w:left="720" w:right="-448" w:hanging="360"/>
        <w:jc w:val="both"/>
        <w:rPr>
          <w:sz w:val="24"/>
          <w:szCs w:val="24"/>
        </w:rPr>
      </w:pPr>
    </w:p>
    <w:p w14:paraId="3756ED67" w14:textId="77777777" w:rsidR="00E033DF" w:rsidRDefault="00E033DF">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40" w:lineRule="auto"/>
        <w:ind w:left="720" w:right="-448" w:hanging="360"/>
        <w:jc w:val="both"/>
        <w:rPr>
          <w:sz w:val="24"/>
          <w:szCs w:val="24"/>
        </w:rPr>
      </w:pPr>
    </w:p>
    <w:p w14:paraId="1CDE5453" w14:textId="77777777" w:rsidR="00E033DF" w:rsidRDefault="00E033DF">
      <w:pPr>
        <w:spacing w:after="0" w:line="240" w:lineRule="auto"/>
        <w:ind w:left="-567" w:right="-874"/>
        <w:jc w:val="both"/>
        <w:rPr>
          <w:sz w:val="24"/>
          <w:szCs w:val="24"/>
        </w:rPr>
      </w:pPr>
    </w:p>
    <w:p w14:paraId="1855A7B5" w14:textId="77777777" w:rsidR="00E033DF" w:rsidRDefault="00E033DF">
      <w:pPr>
        <w:spacing w:after="0" w:line="240" w:lineRule="auto"/>
        <w:ind w:left="-567" w:right="-874"/>
        <w:jc w:val="both"/>
        <w:rPr>
          <w:sz w:val="24"/>
          <w:szCs w:val="24"/>
        </w:rPr>
      </w:pPr>
    </w:p>
    <w:p w14:paraId="5EF10D1A" w14:textId="77777777" w:rsidR="00062B9F" w:rsidRDefault="00062B9F">
      <w:pPr>
        <w:spacing w:after="0" w:line="240" w:lineRule="auto"/>
        <w:ind w:left="-567" w:right="-874"/>
        <w:jc w:val="both"/>
        <w:rPr>
          <w:sz w:val="24"/>
          <w:szCs w:val="24"/>
        </w:rPr>
      </w:pPr>
    </w:p>
    <w:p w14:paraId="60908266" w14:textId="77777777" w:rsidR="00062B9F" w:rsidRDefault="00062B9F">
      <w:pPr>
        <w:spacing w:after="0" w:line="240" w:lineRule="auto"/>
        <w:ind w:left="-567" w:right="-874"/>
        <w:jc w:val="both"/>
        <w:rPr>
          <w:sz w:val="24"/>
          <w:szCs w:val="24"/>
        </w:rPr>
      </w:pPr>
    </w:p>
    <w:p w14:paraId="22E768BC" w14:textId="77777777" w:rsidR="00062B9F" w:rsidRDefault="00062B9F">
      <w:pPr>
        <w:spacing w:after="0" w:line="240" w:lineRule="auto"/>
        <w:ind w:left="-567" w:right="-874"/>
        <w:jc w:val="both"/>
        <w:rPr>
          <w:sz w:val="24"/>
          <w:szCs w:val="24"/>
        </w:rPr>
      </w:pPr>
    </w:p>
    <w:p w14:paraId="22A9BA6F" w14:textId="77777777" w:rsidR="00062B9F" w:rsidRDefault="00062B9F">
      <w:pPr>
        <w:spacing w:after="0" w:line="240" w:lineRule="auto"/>
        <w:ind w:left="-567" w:right="-874"/>
        <w:jc w:val="both"/>
        <w:rPr>
          <w:sz w:val="24"/>
          <w:szCs w:val="24"/>
        </w:rPr>
      </w:pPr>
    </w:p>
    <w:p w14:paraId="6461E866" w14:textId="77777777" w:rsidR="00062B9F" w:rsidRDefault="00062B9F">
      <w:pPr>
        <w:spacing w:after="0" w:line="240" w:lineRule="auto"/>
        <w:ind w:left="-567" w:right="-874"/>
        <w:jc w:val="both"/>
        <w:rPr>
          <w:sz w:val="24"/>
          <w:szCs w:val="24"/>
        </w:rPr>
      </w:pPr>
    </w:p>
    <w:p w14:paraId="1B1D741D" w14:textId="77777777" w:rsidR="00062B9F" w:rsidRDefault="00062B9F">
      <w:pPr>
        <w:spacing w:after="0" w:line="240" w:lineRule="auto"/>
        <w:ind w:left="-567" w:right="-874"/>
        <w:jc w:val="both"/>
        <w:rPr>
          <w:sz w:val="24"/>
          <w:szCs w:val="24"/>
        </w:rPr>
      </w:pPr>
    </w:p>
    <w:p w14:paraId="53FC34F5" w14:textId="77777777" w:rsidR="00062B9F" w:rsidRDefault="00062B9F">
      <w:pPr>
        <w:spacing w:after="0" w:line="240" w:lineRule="auto"/>
        <w:ind w:left="-567" w:right="-874"/>
        <w:jc w:val="both"/>
        <w:rPr>
          <w:sz w:val="24"/>
          <w:szCs w:val="24"/>
        </w:rPr>
      </w:pPr>
    </w:p>
    <w:p w14:paraId="0D886C3B" w14:textId="77777777" w:rsidR="00062B9F" w:rsidRDefault="00062B9F">
      <w:pPr>
        <w:spacing w:after="0" w:line="240" w:lineRule="auto"/>
        <w:ind w:left="-567" w:right="-874"/>
        <w:jc w:val="both"/>
        <w:rPr>
          <w:sz w:val="24"/>
          <w:szCs w:val="24"/>
        </w:rPr>
      </w:pPr>
    </w:p>
    <w:p w14:paraId="45ACC303" w14:textId="77777777" w:rsidR="00062B9F" w:rsidRDefault="00062B9F">
      <w:pPr>
        <w:spacing w:after="0" w:line="240" w:lineRule="auto"/>
        <w:ind w:left="-567" w:right="-874"/>
        <w:jc w:val="both"/>
        <w:rPr>
          <w:sz w:val="24"/>
          <w:szCs w:val="24"/>
        </w:rPr>
      </w:pPr>
    </w:p>
    <w:p w14:paraId="0FC2310B" w14:textId="77777777" w:rsidR="00062B9F" w:rsidRDefault="00062B9F">
      <w:pPr>
        <w:spacing w:after="0" w:line="240" w:lineRule="auto"/>
        <w:ind w:left="-567" w:right="-874"/>
        <w:jc w:val="both"/>
        <w:rPr>
          <w:sz w:val="24"/>
          <w:szCs w:val="24"/>
        </w:rPr>
      </w:pPr>
    </w:p>
    <w:p w14:paraId="27E03C81" w14:textId="77777777" w:rsidR="00062B9F" w:rsidRDefault="00062B9F">
      <w:pPr>
        <w:spacing w:after="0" w:line="240" w:lineRule="auto"/>
        <w:ind w:left="-567" w:right="-874"/>
        <w:jc w:val="both"/>
        <w:rPr>
          <w:sz w:val="24"/>
          <w:szCs w:val="24"/>
        </w:rPr>
      </w:pPr>
    </w:p>
    <w:p w14:paraId="1F110B49" w14:textId="51C38602"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lastRenderedPageBreak/>
        <w:t xml:space="preserve">Приложение № </w:t>
      </w:r>
      <w:r>
        <w:rPr>
          <w:rFonts w:ascii="Times New Roman" w:hAnsi="Times New Roman"/>
          <w:sz w:val="24"/>
          <w:szCs w:val="24"/>
        </w:rPr>
        <w:t>2</w:t>
      </w:r>
    </w:p>
    <w:p w14:paraId="6BEAB02E"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53CC3E51" w14:textId="54E67D00"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31770F">
        <w:rPr>
          <w:rFonts w:ascii="Times New Roman" w:hAnsi="Times New Roman"/>
          <w:sz w:val="24"/>
          <w:szCs w:val="24"/>
        </w:rPr>
        <w:t xml:space="preserve"> 232</w:t>
      </w:r>
    </w:p>
    <w:p w14:paraId="06835186" w14:textId="77777777" w:rsidR="00062B9F"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75596651" w14:textId="77777777" w:rsidR="00062B9F" w:rsidRPr="00072B72"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4E840B4" w14:textId="77777777" w:rsidR="002A2950" w:rsidRDefault="002A2950"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3EB6B699" w14:textId="77777777" w:rsidR="00062B9F" w:rsidRPr="00072B72"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072B72">
        <w:rPr>
          <w:rFonts w:ascii="Times New Roman" w:hAnsi="Times New Roman" w:cs="Times New Roman"/>
          <w:b/>
          <w:bCs/>
          <w:color w:val="000000" w:themeColor="text1"/>
          <w:sz w:val="24"/>
          <w:szCs w:val="24"/>
        </w:rPr>
        <w:t>Самостоятельно разработанные формы первичных документов:</w:t>
      </w:r>
    </w:p>
    <w:p w14:paraId="0287E62D" w14:textId="77777777" w:rsidR="00062B9F" w:rsidRPr="00072B72"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705ABA5C" w14:textId="54C4F5D4" w:rsidR="00062B9F" w:rsidRPr="00072B72" w:rsidRDefault="004C4CC5"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62B9F" w:rsidRPr="00072B72">
        <w:rPr>
          <w:rFonts w:ascii="Times New Roman" w:hAnsi="Times New Roman" w:cs="Times New Roman"/>
          <w:color w:val="000000" w:themeColor="text1"/>
          <w:sz w:val="24"/>
          <w:szCs w:val="24"/>
        </w:rPr>
        <w:t>. Для определения состояния основного средства в целях проведения ремонта и необходимых материалов для ремонта: «Дефектная ведомость – АКТ</w:t>
      </w:r>
      <w:r w:rsidR="00062B9F" w:rsidRPr="00760193">
        <w:rPr>
          <w:rFonts w:ascii="Times New Roman" w:hAnsi="Times New Roman" w:cs="Times New Roman"/>
          <w:color w:val="000000" w:themeColor="text1"/>
          <w:sz w:val="24"/>
          <w:szCs w:val="24"/>
        </w:rPr>
        <w:t>»; (Приложить);</w:t>
      </w:r>
    </w:p>
    <w:p w14:paraId="63AC61FE" w14:textId="77777777" w:rsidR="00062B9F" w:rsidRPr="00072B72"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0D56A6F7" w14:textId="77777777" w:rsidR="00062B9F" w:rsidRPr="00072B72"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70C0"/>
          <w:sz w:val="24"/>
          <w:szCs w:val="24"/>
        </w:rPr>
      </w:pPr>
    </w:p>
    <w:p w14:paraId="3474F90E" w14:textId="504FFEC3" w:rsidR="00062B9F" w:rsidRDefault="00062B9F">
      <w:pPr>
        <w:spacing w:after="0" w:line="240" w:lineRule="auto"/>
        <w:ind w:left="-567" w:right="-874"/>
        <w:jc w:val="both"/>
        <w:rPr>
          <w:sz w:val="24"/>
          <w:szCs w:val="24"/>
        </w:rPr>
      </w:pPr>
    </w:p>
    <w:p w14:paraId="16DACC33" w14:textId="77777777" w:rsidR="00062B9F" w:rsidRPr="00062B9F" w:rsidRDefault="00062B9F" w:rsidP="00062B9F">
      <w:pPr>
        <w:rPr>
          <w:sz w:val="24"/>
          <w:szCs w:val="24"/>
        </w:rPr>
      </w:pPr>
    </w:p>
    <w:p w14:paraId="27EF391E" w14:textId="77777777" w:rsidR="00062B9F" w:rsidRPr="00062B9F" w:rsidRDefault="00062B9F" w:rsidP="00062B9F">
      <w:pPr>
        <w:rPr>
          <w:sz w:val="24"/>
          <w:szCs w:val="24"/>
        </w:rPr>
      </w:pPr>
    </w:p>
    <w:p w14:paraId="0257DE5F" w14:textId="77777777" w:rsidR="00062B9F" w:rsidRPr="00062B9F" w:rsidRDefault="00062B9F" w:rsidP="00062B9F">
      <w:pPr>
        <w:rPr>
          <w:sz w:val="24"/>
          <w:szCs w:val="24"/>
        </w:rPr>
      </w:pPr>
    </w:p>
    <w:p w14:paraId="4A78A6AC" w14:textId="77777777" w:rsidR="00062B9F" w:rsidRPr="00062B9F" w:rsidRDefault="00062B9F" w:rsidP="00062B9F">
      <w:pPr>
        <w:rPr>
          <w:sz w:val="24"/>
          <w:szCs w:val="24"/>
        </w:rPr>
      </w:pPr>
    </w:p>
    <w:p w14:paraId="18FBB9E5" w14:textId="77777777" w:rsidR="00062B9F" w:rsidRPr="00062B9F" w:rsidRDefault="00062B9F" w:rsidP="00062B9F">
      <w:pPr>
        <w:rPr>
          <w:sz w:val="24"/>
          <w:szCs w:val="24"/>
        </w:rPr>
      </w:pPr>
    </w:p>
    <w:p w14:paraId="761CB7F9" w14:textId="77777777" w:rsidR="00062B9F" w:rsidRPr="00062B9F" w:rsidRDefault="00062B9F" w:rsidP="00062B9F">
      <w:pPr>
        <w:rPr>
          <w:sz w:val="24"/>
          <w:szCs w:val="24"/>
        </w:rPr>
      </w:pPr>
    </w:p>
    <w:p w14:paraId="6D895D6A" w14:textId="77777777" w:rsidR="00062B9F" w:rsidRPr="00062B9F" w:rsidRDefault="00062B9F" w:rsidP="00062B9F">
      <w:pPr>
        <w:rPr>
          <w:sz w:val="24"/>
          <w:szCs w:val="24"/>
        </w:rPr>
      </w:pPr>
    </w:p>
    <w:p w14:paraId="0950F27D" w14:textId="77777777" w:rsidR="00062B9F" w:rsidRPr="00062B9F" w:rsidRDefault="00062B9F" w:rsidP="00062B9F">
      <w:pPr>
        <w:rPr>
          <w:sz w:val="24"/>
          <w:szCs w:val="24"/>
        </w:rPr>
      </w:pPr>
    </w:p>
    <w:p w14:paraId="427BDEBF" w14:textId="77777777" w:rsidR="00062B9F" w:rsidRPr="00062B9F" w:rsidRDefault="00062B9F" w:rsidP="00062B9F">
      <w:pPr>
        <w:rPr>
          <w:sz w:val="24"/>
          <w:szCs w:val="24"/>
        </w:rPr>
      </w:pPr>
    </w:p>
    <w:p w14:paraId="6A71A3A0" w14:textId="77777777" w:rsidR="00062B9F" w:rsidRPr="00062B9F" w:rsidRDefault="00062B9F" w:rsidP="00062B9F">
      <w:pPr>
        <w:rPr>
          <w:sz w:val="24"/>
          <w:szCs w:val="24"/>
        </w:rPr>
      </w:pPr>
    </w:p>
    <w:p w14:paraId="0754564C" w14:textId="77777777" w:rsidR="00062B9F" w:rsidRPr="00062B9F" w:rsidRDefault="00062B9F" w:rsidP="00062B9F">
      <w:pPr>
        <w:rPr>
          <w:sz w:val="24"/>
          <w:szCs w:val="24"/>
        </w:rPr>
      </w:pPr>
    </w:p>
    <w:p w14:paraId="37BE9E55" w14:textId="77777777" w:rsidR="00062B9F" w:rsidRPr="00062B9F" w:rsidRDefault="00062B9F" w:rsidP="00062B9F">
      <w:pPr>
        <w:rPr>
          <w:sz w:val="24"/>
          <w:szCs w:val="24"/>
        </w:rPr>
      </w:pPr>
    </w:p>
    <w:p w14:paraId="21CB67B9" w14:textId="77777777" w:rsidR="00062B9F" w:rsidRPr="00062B9F" w:rsidRDefault="00062B9F" w:rsidP="00062B9F">
      <w:pPr>
        <w:rPr>
          <w:sz w:val="24"/>
          <w:szCs w:val="24"/>
        </w:rPr>
      </w:pPr>
    </w:p>
    <w:p w14:paraId="0AF2D0FD" w14:textId="77777777" w:rsidR="00062B9F" w:rsidRDefault="00062B9F" w:rsidP="00062B9F">
      <w:pPr>
        <w:jc w:val="right"/>
        <w:rPr>
          <w:sz w:val="24"/>
          <w:szCs w:val="24"/>
        </w:rPr>
      </w:pPr>
    </w:p>
    <w:p w14:paraId="78018437" w14:textId="77777777" w:rsidR="00470914" w:rsidRDefault="00470914" w:rsidP="00062B9F">
      <w:pPr>
        <w:jc w:val="right"/>
        <w:rPr>
          <w:sz w:val="24"/>
          <w:szCs w:val="24"/>
        </w:rPr>
      </w:pPr>
    </w:p>
    <w:p w14:paraId="6D3A2E95" w14:textId="77777777" w:rsidR="00470914" w:rsidRDefault="00470914" w:rsidP="00062B9F">
      <w:pPr>
        <w:jc w:val="right"/>
        <w:rPr>
          <w:sz w:val="24"/>
          <w:szCs w:val="24"/>
        </w:rPr>
      </w:pPr>
    </w:p>
    <w:p w14:paraId="6C1A0D07" w14:textId="77777777" w:rsidR="00470914" w:rsidRDefault="00470914" w:rsidP="00062B9F">
      <w:pPr>
        <w:jc w:val="right"/>
        <w:rPr>
          <w:sz w:val="24"/>
          <w:szCs w:val="24"/>
        </w:rPr>
      </w:pPr>
    </w:p>
    <w:p w14:paraId="3E72ABF8" w14:textId="77777777" w:rsidR="00470914" w:rsidRDefault="00470914" w:rsidP="00062B9F">
      <w:pPr>
        <w:jc w:val="right"/>
        <w:rPr>
          <w:sz w:val="24"/>
          <w:szCs w:val="24"/>
        </w:rPr>
      </w:pPr>
    </w:p>
    <w:p w14:paraId="503C2E9F" w14:textId="77777777" w:rsidR="00470914" w:rsidRDefault="00470914" w:rsidP="00062B9F">
      <w:pPr>
        <w:jc w:val="right"/>
        <w:rPr>
          <w:sz w:val="24"/>
          <w:szCs w:val="24"/>
        </w:rPr>
      </w:pPr>
    </w:p>
    <w:p w14:paraId="2FD56853" w14:textId="77777777" w:rsidR="00470914" w:rsidRDefault="00470914" w:rsidP="00062B9F">
      <w:pPr>
        <w:jc w:val="right"/>
        <w:rPr>
          <w:sz w:val="24"/>
          <w:szCs w:val="24"/>
        </w:rPr>
      </w:pPr>
    </w:p>
    <w:p w14:paraId="290FF479" w14:textId="77777777" w:rsidR="00470914" w:rsidRDefault="00470914" w:rsidP="00062B9F">
      <w:pPr>
        <w:jc w:val="right"/>
        <w:rPr>
          <w:sz w:val="24"/>
          <w:szCs w:val="24"/>
        </w:rPr>
      </w:pPr>
    </w:p>
    <w:p w14:paraId="642281E6" w14:textId="77777777" w:rsidR="00470914" w:rsidRDefault="00470914" w:rsidP="00062B9F">
      <w:pPr>
        <w:jc w:val="right"/>
        <w:rPr>
          <w:sz w:val="24"/>
          <w:szCs w:val="24"/>
        </w:rPr>
      </w:pPr>
    </w:p>
    <w:p w14:paraId="2956452A" w14:textId="77777777" w:rsidR="0031770F" w:rsidRDefault="0031770F" w:rsidP="002A2950">
      <w:pPr>
        <w:tabs>
          <w:tab w:val="left" w:pos="2835"/>
        </w:tabs>
        <w:spacing w:after="120"/>
        <w:ind w:left="720"/>
        <w:jc w:val="right"/>
        <w:rPr>
          <w:rFonts w:ascii="Times New Roman" w:hAnsi="Times New Roman"/>
          <w:sz w:val="24"/>
          <w:szCs w:val="24"/>
        </w:rPr>
      </w:pPr>
    </w:p>
    <w:p w14:paraId="54F8DE9B" w14:textId="07D0EB87"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lastRenderedPageBreak/>
        <w:t xml:space="preserve">Приложение № </w:t>
      </w:r>
      <w:r>
        <w:rPr>
          <w:rFonts w:ascii="Times New Roman" w:hAnsi="Times New Roman"/>
          <w:sz w:val="24"/>
          <w:szCs w:val="24"/>
        </w:rPr>
        <w:t>3</w:t>
      </w:r>
    </w:p>
    <w:p w14:paraId="6A80BF04"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5D7F92C6" w14:textId="507F75AA"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31770F">
        <w:rPr>
          <w:rFonts w:ascii="Times New Roman" w:hAnsi="Times New Roman"/>
          <w:sz w:val="24"/>
          <w:szCs w:val="24"/>
        </w:rPr>
        <w:t xml:space="preserve"> 232</w:t>
      </w:r>
    </w:p>
    <w:p w14:paraId="4BDC3204" w14:textId="77777777" w:rsidR="00062B9F" w:rsidRPr="00972230"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color w:val="000000" w:themeColor="text1"/>
        </w:rPr>
      </w:pPr>
      <w:r w:rsidRPr="00972230">
        <w:rPr>
          <w:rFonts w:ascii="Times New Roman" w:hAnsi="Times New Roman" w:cs="Times New Roman"/>
          <w:color w:val="000000" w:themeColor="text1"/>
          <w:lang w:val="en-US"/>
        </w:rPr>
        <w:t> </w:t>
      </w:r>
    </w:p>
    <w:p w14:paraId="67A6E012" w14:textId="77777777" w:rsidR="002A2950" w:rsidRDefault="002A2950"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07EEF466" w14:textId="77777777" w:rsidR="002A2950" w:rsidRDefault="002A2950"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p>
    <w:p w14:paraId="5C58BDBC" w14:textId="77777777" w:rsidR="00062B9F" w:rsidRPr="00972230"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72230">
        <w:rPr>
          <w:rFonts w:ascii="Times New Roman" w:hAnsi="Times New Roman" w:cs="Times New Roman"/>
          <w:b/>
          <w:bCs/>
          <w:color w:val="000000" w:themeColor="text1"/>
          <w:sz w:val="24"/>
          <w:szCs w:val="24"/>
        </w:rPr>
        <w:t>Перечень должностей, имеющих право подписи первичных (сводных) учетных документов:</w:t>
      </w:r>
    </w:p>
    <w:p w14:paraId="5373CEAE" w14:textId="77777777" w:rsidR="00062B9F" w:rsidRPr="00972230"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000000" w:themeColor="text1"/>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406"/>
        <w:gridCol w:w="4414"/>
        <w:gridCol w:w="2116"/>
        <w:gridCol w:w="2268"/>
      </w:tblGrid>
      <w:tr w:rsidR="00062B9F" w:rsidRPr="00972230" w14:paraId="110BB3E4" w14:textId="77777777" w:rsidTr="00D0328E">
        <w:trPr>
          <w:trHeight w:val="1"/>
        </w:trPr>
        <w:tc>
          <w:tcPr>
            <w:tcW w:w="40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1CCCCCF1"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972230">
              <w:rPr>
                <w:rFonts w:ascii="Times New Roman" w:hAnsi="Times New Roman" w:cs="Times New Roman"/>
                <w:color w:val="000000" w:themeColor="text1"/>
                <w:sz w:val="20"/>
                <w:szCs w:val="20"/>
                <w:lang w:val="en-US"/>
              </w:rPr>
              <w:t xml:space="preserve">№ </w:t>
            </w:r>
            <w:r w:rsidRPr="00972230">
              <w:rPr>
                <w:rFonts w:ascii="Times New Roman" w:hAnsi="Times New Roman" w:cs="Times New Roman"/>
                <w:color w:val="000000" w:themeColor="text1"/>
                <w:sz w:val="20"/>
                <w:szCs w:val="20"/>
                <w:lang w:val="en-US"/>
              </w:rPr>
              <w:br/>
            </w:r>
            <w:r w:rsidRPr="00972230">
              <w:rPr>
                <w:rFonts w:ascii="Times New Roman" w:hAnsi="Times New Roman" w:cs="Times New Roman"/>
                <w:color w:val="000000" w:themeColor="text1"/>
                <w:sz w:val="20"/>
                <w:szCs w:val="20"/>
              </w:rPr>
              <w:t>п/п</w:t>
            </w:r>
          </w:p>
        </w:tc>
        <w:tc>
          <w:tcPr>
            <w:tcW w:w="4414"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77DF0A52"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rPr>
            </w:pPr>
            <w:r w:rsidRPr="00972230">
              <w:rPr>
                <w:rFonts w:ascii="Times New Roman" w:hAnsi="Times New Roman" w:cs="Times New Roman"/>
                <w:color w:val="000000" w:themeColor="text1"/>
              </w:rPr>
              <w:t>Наименование первичного (сводного) документа, либо группы документов</w:t>
            </w:r>
          </w:p>
        </w:tc>
        <w:tc>
          <w:tcPr>
            <w:tcW w:w="211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429BE4A6"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rPr>
            </w:pPr>
            <w:r w:rsidRPr="00972230">
              <w:rPr>
                <w:rFonts w:ascii="Times New Roman" w:hAnsi="Times New Roman" w:cs="Times New Roman"/>
                <w:color w:val="000000" w:themeColor="text1"/>
              </w:rPr>
              <w:t>Должность</w:t>
            </w:r>
          </w:p>
        </w:tc>
        <w:tc>
          <w:tcPr>
            <w:tcW w:w="2268"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719F8DB1"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rPr>
            </w:pPr>
            <w:r w:rsidRPr="00972230">
              <w:rPr>
                <w:rFonts w:ascii="Times New Roman" w:hAnsi="Times New Roman" w:cs="Times New Roman"/>
                <w:color w:val="000000" w:themeColor="text1"/>
              </w:rPr>
              <w:t>Примечание</w:t>
            </w:r>
          </w:p>
        </w:tc>
      </w:tr>
      <w:tr w:rsidR="00062B9F" w:rsidRPr="00972230" w14:paraId="5AA278EE" w14:textId="77777777" w:rsidTr="004D012C">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900FD96"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972230">
              <w:rPr>
                <w:rFonts w:ascii="Times New Roman" w:hAnsi="Times New Roman" w:cs="Times New Roman"/>
                <w:color w:val="000000" w:themeColor="text1"/>
                <w:sz w:val="24"/>
                <w:szCs w:val="24"/>
                <w:lang w:val="en-US"/>
              </w:rPr>
              <w:t>1</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60D091C" w14:textId="32D9BDCD" w:rsidR="00062B9F" w:rsidRPr="004233B7" w:rsidRDefault="008E4BE0" w:rsidP="0004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4233B7">
              <w:rPr>
                <w:rFonts w:ascii="Times New Roman" w:hAnsi="Times New Roman" w:cs="Times New Roman"/>
                <w:iCs/>
                <w:sz w:val="24"/>
                <w:szCs w:val="24"/>
              </w:rPr>
              <w:t>Все документы</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BCF6069" w14:textId="77777777" w:rsidR="004D012C" w:rsidRPr="004233B7" w:rsidRDefault="004D012C" w:rsidP="004D012C">
            <w:pPr>
              <w:widowControl w:val="0"/>
              <w:autoSpaceDE w:val="0"/>
              <w:autoSpaceDN w:val="0"/>
              <w:adjustRightInd w:val="0"/>
              <w:spacing w:after="0" w:line="240" w:lineRule="auto"/>
              <w:jc w:val="center"/>
              <w:rPr>
                <w:rFonts w:ascii="Times New Roman" w:hAnsi="Times New Roman" w:cs="Times New Roman"/>
                <w:iCs/>
                <w:sz w:val="24"/>
                <w:szCs w:val="24"/>
              </w:rPr>
            </w:pPr>
          </w:p>
          <w:p w14:paraId="414DEA0A" w14:textId="593535F2" w:rsidR="00062B9F" w:rsidRPr="004233B7" w:rsidRDefault="008E4BE0" w:rsidP="004D012C">
            <w:pPr>
              <w:widowControl w:val="0"/>
              <w:autoSpaceDE w:val="0"/>
              <w:autoSpaceDN w:val="0"/>
              <w:adjustRightInd w:val="0"/>
              <w:spacing w:after="0" w:line="240" w:lineRule="auto"/>
              <w:jc w:val="center"/>
              <w:rPr>
                <w:rFonts w:ascii="Times New Roman" w:hAnsi="Times New Roman" w:cs="Times New Roman"/>
                <w:iCs/>
                <w:sz w:val="24"/>
                <w:szCs w:val="24"/>
              </w:rPr>
            </w:pPr>
            <w:r w:rsidRPr="004233B7">
              <w:rPr>
                <w:rFonts w:ascii="Times New Roman" w:hAnsi="Times New Roman" w:cs="Times New Roman"/>
                <w:iCs/>
                <w:sz w:val="24"/>
                <w:szCs w:val="24"/>
              </w:rPr>
              <w:t>Директор </w:t>
            </w:r>
            <w:r w:rsidRPr="004233B7">
              <w:rPr>
                <w:rFonts w:ascii="Times New Roman" w:hAnsi="Times New Roman" w:cs="Times New Roman"/>
                <w:iCs/>
                <w:sz w:val="24"/>
                <w:szCs w:val="24"/>
                <w:shd w:val="clear" w:color="auto" w:fill="FFFFCC"/>
              </w:rPr>
              <w:br/>
            </w:r>
            <w:r w:rsidR="0031770F">
              <w:rPr>
                <w:rFonts w:ascii="Times New Roman" w:hAnsi="Times New Roman" w:cs="Times New Roman"/>
                <w:iCs/>
                <w:sz w:val="24"/>
                <w:szCs w:val="24"/>
              </w:rPr>
              <w:t>Зверева С.В.</w:t>
            </w:r>
          </w:p>
          <w:p w14:paraId="3D2331B1" w14:textId="6B69FBDD" w:rsidR="004D012C" w:rsidRPr="0031770F" w:rsidRDefault="004D012C" w:rsidP="004D012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A3627D3" w14:textId="77777777" w:rsidR="00062B9F" w:rsidRPr="0031770F" w:rsidRDefault="00062B9F" w:rsidP="004D012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62B9F" w:rsidRPr="00972230" w14:paraId="30BD65CC" w14:textId="77777777" w:rsidTr="004D012C">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60633E7"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972230">
              <w:rPr>
                <w:rFonts w:ascii="Times New Roman" w:hAnsi="Times New Roman" w:cs="Times New Roman"/>
                <w:color w:val="000000" w:themeColor="text1"/>
                <w:sz w:val="24"/>
                <w:szCs w:val="24"/>
                <w:lang w:val="en-US"/>
              </w:rPr>
              <w:t>2</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701FEE8" w14:textId="66533AC9" w:rsidR="00062B9F" w:rsidRPr="004233B7" w:rsidRDefault="008E4BE0" w:rsidP="000435C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4233B7">
              <w:rPr>
                <w:rFonts w:ascii="Times New Roman" w:hAnsi="Times New Roman" w:cs="Times New Roman"/>
                <w:iCs/>
                <w:sz w:val="24"/>
                <w:szCs w:val="24"/>
              </w:rPr>
              <w:t>Все документы</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DB2686B" w14:textId="77777777" w:rsidR="004D012C" w:rsidRPr="004233B7" w:rsidRDefault="004D012C" w:rsidP="004D012C">
            <w:pPr>
              <w:widowControl w:val="0"/>
              <w:autoSpaceDE w:val="0"/>
              <w:autoSpaceDN w:val="0"/>
              <w:adjustRightInd w:val="0"/>
              <w:spacing w:after="0" w:line="240" w:lineRule="auto"/>
              <w:jc w:val="center"/>
              <w:rPr>
                <w:rFonts w:ascii="Times New Roman" w:hAnsi="Times New Roman" w:cs="Times New Roman"/>
                <w:iCs/>
                <w:sz w:val="24"/>
                <w:szCs w:val="24"/>
              </w:rPr>
            </w:pPr>
          </w:p>
          <w:p w14:paraId="029CE9E5" w14:textId="140A3339" w:rsidR="004D012C" w:rsidRPr="004233B7" w:rsidRDefault="008E4BE0" w:rsidP="0031770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233B7">
              <w:rPr>
                <w:rFonts w:ascii="Times New Roman" w:hAnsi="Times New Roman" w:cs="Times New Roman"/>
                <w:iCs/>
                <w:sz w:val="24"/>
                <w:szCs w:val="24"/>
              </w:rPr>
              <w:t>Главный бухгалтер</w:t>
            </w:r>
            <w:r w:rsidRPr="004233B7">
              <w:rPr>
                <w:rFonts w:ascii="Times New Roman" w:hAnsi="Times New Roman" w:cs="Times New Roman"/>
                <w:iCs/>
                <w:sz w:val="24"/>
                <w:szCs w:val="24"/>
              </w:rPr>
              <w:br/>
            </w:r>
            <w:proofErr w:type="spellStart"/>
            <w:r w:rsidR="0031770F">
              <w:rPr>
                <w:rFonts w:ascii="Times New Roman" w:hAnsi="Times New Roman" w:cs="Times New Roman"/>
                <w:iCs/>
                <w:sz w:val="24"/>
                <w:szCs w:val="24"/>
              </w:rPr>
              <w:t>Цыпляева</w:t>
            </w:r>
            <w:proofErr w:type="spellEnd"/>
            <w:r w:rsidR="0031770F">
              <w:rPr>
                <w:rFonts w:ascii="Times New Roman" w:hAnsi="Times New Roman" w:cs="Times New Roman"/>
                <w:iCs/>
                <w:sz w:val="24"/>
                <w:szCs w:val="24"/>
              </w:rPr>
              <w:t xml:space="preserve"> В.Н.</w:t>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8C5A0F9" w14:textId="77777777" w:rsidR="00062B9F" w:rsidRPr="004233B7" w:rsidRDefault="00062B9F" w:rsidP="004D012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062B9F" w:rsidRPr="00972230" w14:paraId="76942859" w14:textId="77777777" w:rsidTr="004D012C">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CF71ED2" w14:textId="77777777" w:rsidR="00062B9F" w:rsidRPr="00972230" w:rsidRDefault="00062B9F" w:rsidP="00D0328E">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972230">
              <w:rPr>
                <w:rFonts w:ascii="Times New Roman" w:hAnsi="Times New Roman" w:cs="Times New Roman"/>
                <w:color w:val="000000" w:themeColor="text1"/>
                <w:sz w:val="24"/>
                <w:szCs w:val="24"/>
                <w:lang w:val="en-US"/>
              </w:rPr>
              <w:t>3</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F6644B7" w14:textId="34E4DCB2" w:rsidR="00062B9F" w:rsidRPr="004233B7" w:rsidRDefault="004D012C" w:rsidP="000435C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233B7">
              <w:rPr>
                <w:rFonts w:ascii="Times New Roman" w:hAnsi="Times New Roman" w:cs="Times New Roman"/>
                <w:iCs/>
                <w:sz w:val="24"/>
                <w:szCs w:val="24"/>
              </w:rPr>
              <w:t>Платежные документы</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05CCDA1" w14:textId="77777777" w:rsidR="004D012C" w:rsidRPr="004233B7" w:rsidRDefault="004D012C" w:rsidP="004D012C">
            <w:pPr>
              <w:widowControl w:val="0"/>
              <w:autoSpaceDE w:val="0"/>
              <w:autoSpaceDN w:val="0"/>
              <w:adjustRightInd w:val="0"/>
              <w:spacing w:after="0" w:line="240" w:lineRule="auto"/>
              <w:jc w:val="center"/>
              <w:rPr>
                <w:rFonts w:ascii="Times New Roman" w:hAnsi="Times New Roman" w:cs="Times New Roman"/>
                <w:iCs/>
                <w:sz w:val="24"/>
                <w:szCs w:val="24"/>
              </w:rPr>
            </w:pPr>
          </w:p>
          <w:p w14:paraId="576B99BD" w14:textId="7E01086F" w:rsidR="004D012C" w:rsidRPr="004233B7" w:rsidRDefault="004D012C" w:rsidP="004D012C">
            <w:pPr>
              <w:widowControl w:val="0"/>
              <w:autoSpaceDE w:val="0"/>
              <w:autoSpaceDN w:val="0"/>
              <w:adjustRightInd w:val="0"/>
              <w:spacing w:after="0" w:line="240" w:lineRule="auto"/>
              <w:jc w:val="center"/>
              <w:rPr>
                <w:rFonts w:ascii="Times New Roman" w:hAnsi="Times New Roman" w:cs="Times New Roman"/>
                <w:iCs/>
                <w:sz w:val="24"/>
                <w:szCs w:val="24"/>
              </w:rPr>
            </w:pPr>
            <w:r w:rsidRPr="004233B7">
              <w:rPr>
                <w:rFonts w:ascii="Times New Roman" w:hAnsi="Times New Roman" w:cs="Times New Roman"/>
                <w:iCs/>
                <w:sz w:val="24"/>
                <w:szCs w:val="24"/>
              </w:rPr>
              <w:t>Заместитель</w:t>
            </w:r>
            <w:r w:rsidRPr="004233B7">
              <w:rPr>
                <w:rFonts w:ascii="Times New Roman" w:hAnsi="Times New Roman" w:cs="Times New Roman"/>
                <w:sz w:val="24"/>
                <w:szCs w:val="24"/>
              </w:rPr>
              <w:t xml:space="preserve">  </w:t>
            </w:r>
            <w:r w:rsidRPr="004233B7">
              <w:rPr>
                <w:rFonts w:ascii="Times New Roman" w:hAnsi="Times New Roman" w:cs="Times New Roman"/>
                <w:sz w:val="24"/>
                <w:szCs w:val="24"/>
              </w:rPr>
              <w:br/>
            </w:r>
            <w:r w:rsidRPr="004233B7">
              <w:rPr>
                <w:rFonts w:ascii="Times New Roman" w:hAnsi="Times New Roman" w:cs="Times New Roman"/>
                <w:iCs/>
                <w:sz w:val="24"/>
                <w:szCs w:val="24"/>
              </w:rPr>
              <w:t>директора </w:t>
            </w:r>
          </w:p>
          <w:p w14:paraId="71670601" w14:textId="3C3951B9" w:rsidR="00062B9F" w:rsidRPr="004233B7" w:rsidRDefault="00062B9F" w:rsidP="004D012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85E594A" w14:textId="2AD92A38" w:rsidR="00062B9F" w:rsidRPr="004233B7" w:rsidRDefault="004D012C" w:rsidP="004D012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4233B7">
              <w:rPr>
                <w:rFonts w:ascii="Times New Roman" w:hAnsi="Times New Roman" w:cs="Times New Roman"/>
                <w:iCs/>
                <w:sz w:val="24"/>
                <w:szCs w:val="24"/>
              </w:rPr>
              <w:t>За директора в его</w:t>
            </w:r>
            <w:r w:rsidRPr="004233B7">
              <w:rPr>
                <w:rFonts w:ascii="Times New Roman" w:hAnsi="Times New Roman" w:cs="Times New Roman"/>
                <w:sz w:val="24"/>
                <w:szCs w:val="24"/>
              </w:rPr>
              <w:t> </w:t>
            </w:r>
            <w:r w:rsidRPr="004233B7">
              <w:rPr>
                <w:rFonts w:ascii="Times New Roman" w:hAnsi="Times New Roman" w:cs="Times New Roman"/>
                <w:sz w:val="24"/>
                <w:szCs w:val="24"/>
              </w:rPr>
              <w:br/>
            </w:r>
            <w:r w:rsidRPr="004233B7">
              <w:rPr>
                <w:rFonts w:ascii="Times New Roman" w:hAnsi="Times New Roman" w:cs="Times New Roman"/>
                <w:iCs/>
                <w:sz w:val="24"/>
                <w:szCs w:val="24"/>
              </w:rPr>
              <w:t>отсутствие</w:t>
            </w:r>
          </w:p>
        </w:tc>
      </w:tr>
    </w:tbl>
    <w:p w14:paraId="62568302" w14:textId="77777777" w:rsidR="00062B9F" w:rsidRPr="002C6E85" w:rsidRDefault="00062B9F" w:rsidP="00062B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color w:val="000000" w:themeColor="text1"/>
          <w:sz w:val="24"/>
          <w:szCs w:val="24"/>
        </w:rPr>
      </w:pPr>
    </w:p>
    <w:p w14:paraId="0EE79F46" w14:textId="09F6629E" w:rsidR="00002338" w:rsidRDefault="00002338" w:rsidP="00062B9F">
      <w:pPr>
        <w:jc w:val="right"/>
        <w:rPr>
          <w:sz w:val="24"/>
          <w:szCs w:val="24"/>
        </w:rPr>
      </w:pPr>
    </w:p>
    <w:p w14:paraId="7ADD9E97" w14:textId="77777777" w:rsidR="00002338" w:rsidRPr="00002338" w:rsidRDefault="00002338" w:rsidP="00002338">
      <w:pPr>
        <w:rPr>
          <w:sz w:val="24"/>
          <w:szCs w:val="24"/>
        </w:rPr>
      </w:pPr>
    </w:p>
    <w:p w14:paraId="38F237BF" w14:textId="77777777" w:rsidR="00002338" w:rsidRPr="00002338" w:rsidRDefault="00002338" w:rsidP="00002338">
      <w:pPr>
        <w:rPr>
          <w:sz w:val="24"/>
          <w:szCs w:val="24"/>
        </w:rPr>
      </w:pPr>
    </w:p>
    <w:p w14:paraId="308BE1C6" w14:textId="77777777" w:rsidR="00002338" w:rsidRPr="00002338" w:rsidRDefault="00002338" w:rsidP="00002338">
      <w:pPr>
        <w:rPr>
          <w:sz w:val="24"/>
          <w:szCs w:val="24"/>
        </w:rPr>
      </w:pPr>
    </w:p>
    <w:p w14:paraId="0812565C" w14:textId="77777777" w:rsidR="00002338" w:rsidRPr="00002338" w:rsidRDefault="00002338" w:rsidP="00002338">
      <w:pPr>
        <w:rPr>
          <w:sz w:val="24"/>
          <w:szCs w:val="24"/>
        </w:rPr>
      </w:pPr>
    </w:p>
    <w:p w14:paraId="6CEA5D62" w14:textId="77777777" w:rsidR="00002338" w:rsidRPr="00002338" w:rsidRDefault="00002338" w:rsidP="00002338">
      <w:pPr>
        <w:rPr>
          <w:sz w:val="24"/>
          <w:szCs w:val="24"/>
        </w:rPr>
      </w:pPr>
    </w:p>
    <w:p w14:paraId="7E89E106" w14:textId="77777777" w:rsidR="00002338" w:rsidRPr="00002338" w:rsidRDefault="00002338" w:rsidP="00002338">
      <w:pPr>
        <w:rPr>
          <w:sz w:val="24"/>
          <w:szCs w:val="24"/>
        </w:rPr>
      </w:pPr>
    </w:p>
    <w:p w14:paraId="03C1B751" w14:textId="77777777" w:rsidR="00002338" w:rsidRPr="00002338" w:rsidRDefault="00002338" w:rsidP="00002338">
      <w:pPr>
        <w:rPr>
          <w:sz w:val="24"/>
          <w:szCs w:val="24"/>
        </w:rPr>
      </w:pPr>
    </w:p>
    <w:p w14:paraId="24F5E807" w14:textId="77777777" w:rsidR="00002338" w:rsidRPr="00002338" w:rsidRDefault="00002338" w:rsidP="00002338">
      <w:pPr>
        <w:rPr>
          <w:sz w:val="24"/>
          <w:szCs w:val="24"/>
        </w:rPr>
      </w:pPr>
    </w:p>
    <w:p w14:paraId="28201D5A" w14:textId="77777777" w:rsidR="00002338" w:rsidRPr="00002338" w:rsidRDefault="00002338" w:rsidP="00002338">
      <w:pPr>
        <w:rPr>
          <w:sz w:val="24"/>
          <w:szCs w:val="24"/>
        </w:rPr>
      </w:pPr>
    </w:p>
    <w:p w14:paraId="364CF9FC" w14:textId="77777777" w:rsidR="00002338" w:rsidRPr="00002338" w:rsidRDefault="00002338" w:rsidP="00002338">
      <w:pPr>
        <w:rPr>
          <w:sz w:val="24"/>
          <w:szCs w:val="24"/>
        </w:rPr>
      </w:pPr>
    </w:p>
    <w:p w14:paraId="3CC67500" w14:textId="77777777" w:rsidR="00002338" w:rsidRPr="00002338" w:rsidRDefault="00002338" w:rsidP="00002338">
      <w:pPr>
        <w:rPr>
          <w:sz w:val="24"/>
          <w:szCs w:val="24"/>
        </w:rPr>
      </w:pPr>
    </w:p>
    <w:p w14:paraId="5CFECA43" w14:textId="77777777" w:rsidR="00002338" w:rsidRPr="00002338" w:rsidRDefault="00002338" w:rsidP="00002338">
      <w:pPr>
        <w:rPr>
          <w:sz w:val="24"/>
          <w:szCs w:val="24"/>
        </w:rPr>
      </w:pPr>
    </w:p>
    <w:p w14:paraId="4C31FDB9" w14:textId="24835273" w:rsidR="00062B9F" w:rsidRDefault="00062B9F" w:rsidP="00002338">
      <w:pPr>
        <w:jc w:val="right"/>
        <w:rPr>
          <w:sz w:val="24"/>
          <w:szCs w:val="24"/>
        </w:rPr>
      </w:pPr>
    </w:p>
    <w:p w14:paraId="35A246EE" w14:textId="77777777" w:rsidR="00002338" w:rsidRDefault="00002338" w:rsidP="00002338">
      <w:pPr>
        <w:jc w:val="right"/>
        <w:rPr>
          <w:sz w:val="24"/>
          <w:szCs w:val="24"/>
        </w:rPr>
      </w:pPr>
    </w:p>
    <w:p w14:paraId="11049B81" w14:textId="77777777" w:rsidR="00002338" w:rsidRDefault="00002338" w:rsidP="000023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olor w:val="000000" w:themeColor="text1"/>
          <w:sz w:val="24"/>
          <w:szCs w:val="24"/>
        </w:rPr>
        <w:sectPr w:rsidR="00002338" w:rsidSect="00BA60C3">
          <w:pgSz w:w="11906" w:h="16838"/>
          <w:pgMar w:top="709" w:right="850" w:bottom="993" w:left="1701" w:header="708" w:footer="708" w:gutter="0"/>
          <w:cols w:space="708"/>
          <w:docGrid w:linePitch="360"/>
        </w:sectPr>
      </w:pPr>
      <w:bookmarkStart w:id="7" w:name="OLE_LINK43"/>
      <w:bookmarkStart w:id="8" w:name="OLE_LINK44"/>
    </w:p>
    <w:p w14:paraId="10971C7A" w14:textId="77777777" w:rsidR="0031770F" w:rsidRDefault="0031770F" w:rsidP="002A2950">
      <w:pPr>
        <w:tabs>
          <w:tab w:val="left" w:pos="2835"/>
        </w:tabs>
        <w:spacing w:after="120"/>
        <w:ind w:left="720"/>
        <w:jc w:val="right"/>
        <w:rPr>
          <w:rFonts w:ascii="Times New Roman" w:hAnsi="Times New Roman"/>
          <w:sz w:val="24"/>
          <w:szCs w:val="24"/>
        </w:rPr>
      </w:pPr>
    </w:p>
    <w:p w14:paraId="102C2B79" w14:textId="77777777" w:rsidR="0031770F" w:rsidRDefault="0031770F" w:rsidP="002A2950">
      <w:pPr>
        <w:tabs>
          <w:tab w:val="left" w:pos="2835"/>
        </w:tabs>
        <w:spacing w:after="120"/>
        <w:ind w:left="720"/>
        <w:jc w:val="right"/>
        <w:rPr>
          <w:rFonts w:ascii="Times New Roman" w:hAnsi="Times New Roman"/>
          <w:sz w:val="24"/>
          <w:szCs w:val="24"/>
        </w:rPr>
      </w:pPr>
    </w:p>
    <w:p w14:paraId="7522A912" w14:textId="38CFFDCC"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 xml:space="preserve">Приложение № </w:t>
      </w:r>
      <w:r>
        <w:rPr>
          <w:rFonts w:ascii="Times New Roman" w:hAnsi="Times New Roman"/>
          <w:sz w:val="24"/>
          <w:szCs w:val="24"/>
        </w:rPr>
        <w:t>4</w:t>
      </w:r>
    </w:p>
    <w:p w14:paraId="4DBD0456"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09CD119A" w14:textId="231C5289"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31770F">
        <w:rPr>
          <w:rFonts w:ascii="Times New Roman" w:hAnsi="Times New Roman"/>
          <w:sz w:val="24"/>
          <w:szCs w:val="24"/>
        </w:rPr>
        <w:t xml:space="preserve"> 232</w:t>
      </w:r>
    </w:p>
    <w:p w14:paraId="231485F2" w14:textId="53F8C5E7" w:rsidR="00002338" w:rsidRPr="00811EE2" w:rsidRDefault="00002338" w:rsidP="002A53A6">
      <w:pPr>
        <w:spacing w:after="200" w:line="276" w:lineRule="auto"/>
        <w:ind w:left="-284"/>
        <w:jc w:val="right"/>
        <w:rPr>
          <w:rFonts w:ascii="Times New Roman" w:hAnsi="Times New Roman"/>
          <w:color w:val="000000" w:themeColor="text1"/>
        </w:rPr>
      </w:pPr>
    </w:p>
    <w:p w14:paraId="656352A7" w14:textId="77777777" w:rsidR="00002338" w:rsidRDefault="00002338" w:rsidP="00002338">
      <w:pPr>
        <w:ind w:firstLine="709"/>
        <w:jc w:val="center"/>
        <w:rPr>
          <w:rFonts w:ascii="Times New Roman" w:hAnsi="Times New Roman"/>
          <w:b/>
          <w:color w:val="000000" w:themeColor="text1"/>
          <w:sz w:val="24"/>
          <w:szCs w:val="24"/>
        </w:rPr>
      </w:pPr>
    </w:p>
    <w:p w14:paraId="2E66C449" w14:textId="77777777" w:rsidR="00002338" w:rsidRPr="0041548D" w:rsidRDefault="00002338" w:rsidP="00002338">
      <w:pPr>
        <w:ind w:firstLine="709"/>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График документооборота</w:t>
      </w: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32"/>
        <w:gridCol w:w="1984"/>
        <w:gridCol w:w="1843"/>
        <w:gridCol w:w="1643"/>
        <w:gridCol w:w="1617"/>
        <w:gridCol w:w="1785"/>
        <w:gridCol w:w="1842"/>
        <w:gridCol w:w="1901"/>
      </w:tblGrid>
      <w:tr w:rsidR="00002338" w:rsidRPr="0041548D" w14:paraId="2FCF9B27" w14:textId="77777777" w:rsidTr="00AB5231">
        <w:tc>
          <w:tcPr>
            <w:tcW w:w="675" w:type="dxa"/>
            <w:vMerge w:val="restart"/>
            <w:shd w:val="clear" w:color="auto" w:fill="DDD9C3" w:themeFill="background2" w:themeFillShade="E6"/>
            <w:vAlign w:val="center"/>
          </w:tcPr>
          <w:p w14:paraId="3784E269"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 xml:space="preserve">№ </w:t>
            </w:r>
            <w:proofErr w:type="gramStart"/>
            <w:r w:rsidRPr="0041548D">
              <w:rPr>
                <w:rFonts w:ascii="Times New Roman" w:hAnsi="Times New Roman"/>
                <w:b/>
                <w:color w:val="000000" w:themeColor="text1"/>
                <w:sz w:val="24"/>
                <w:szCs w:val="24"/>
              </w:rPr>
              <w:t>п</w:t>
            </w:r>
            <w:proofErr w:type="gramEnd"/>
            <w:r w:rsidRPr="0041548D">
              <w:rPr>
                <w:rFonts w:ascii="Times New Roman" w:hAnsi="Times New Roman"/>
                <w:b/>
                <w:color w:val="000000" w:themeColor="text1"/>
                <w:sz w:val="24"/>
                <w:szCs w:val="24"/>
              </w:rPr>
              <w:t>/п</w:t>
            </w:r>
          </w:p>
        </w:tc>
        <w:tc>
          <w:tcPr>
            <w:tcW w:w="2332" w:type="dxa"/>
            <w:vMerge w:val="restart"/>
            <w:shd w:val="clear" w:color="auto" w:fill="DDD9C3" w:themeFill="background2" w:themeFillShade="E6"/>
            <w:vAlign w:val="center"/>
          </w:tcPr>
          <w:p w14:paraId="7FEEB154"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Наименование документа</w:t>
            </w:r>
          </w:p>
        </w:tc>
        <w:tc>
          <w:tcPr>
            <w:tcW w:w="3827" w:type="dxa"/>
            <w:gridSpan w:val="2"/>
            <w:shd w:val="clear" w:color="auto" w:fill="DDD9C3" w:themeFill="background2" w:themeFillShade="E6"/>
            <w:vAlign w:val="center"/>
          </w:tcPr>
          <w:p w14:paraId="0315E5E5"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Создание (получение) документа</w:t>
            </w:r>
          </w:p>
        </w:tc>
        <w:tc>
          <w:tcPr>
            <w:tcW w:w="3260" w:type="dxa"/>
            <w:gridSpan w:val="2"/>
            <w:shd w:val="clear" w:color="auto" w:fill="DDD9C3" w:themeFill="background2" w:themeFillShade="E6"/>
            <w:vAlign w:val="center"/>
          </w:tcPr>
          <w:p w14:paraId="7A2137C3"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Проверка документа</w:t>
            </w:r>
          </w:p>
        </w:tc>
        <w:tc>
          <w:tcPr>
            <w:tcW w:w="5528" w:type="dxa"/>
            <w:gridSpan w:val="3"/>
            <w:shd w:val="clear" w:color="auto" w:fill="DDD9C3" w:themeFill="background2" w:themeFillShade="E6"/>
            <w:vAlign w:val="center"/>
          </w:tcPr>
          <w:p w14:paraId="67652F2C"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Передача для дальнейшего финансового контроля и обработки (</w:t>
            </w:r>
            <w:proofErr w:type="gramStart"/>
            <w:r w:rsidRPr="0041548D">
              <w:rPr>
                <w:rFonts w:ascii="Times New Roman" w:hAnsi="Times New Roman"/>
                <w:b/>
                <w:color w:val="000000" w:themeColor="text1"/>
                <w:sz w:val="24"/>
                <w:szCs w:val="24"/>
              </w:rPr>
              <w:t>принятии</w:t>
            </w:r>
            <w:proofErr w:type="gramEnd"/>
            <w:r w:rsidRPr="0041548D">
              <w:rPr>
                <w:rFonts w:ascii="Times New Roman" w:hAnsi="Times New Roman"/>
                <w:b/>
                <w:color w:val="000000" w:themeColor="text1"/>
                <w:sz w:val="24"/>
                <w:szCs w:val="24"/>
              </w:rPr>
              <w:t xml:space="preserve"> к учету) документа</w:t>
            </w:r>
          </w:p>
        </w:tc>
      </w:tr>
      <w:tr w:rsidR="00002338" w:rsidRPr="0041548D" w14:paraId="47E2AA36" w14:textId="77777777" w:rsidTr="00AB5231">
        <w:tc>
          <w:tcPr>
            <w:tcW w:w="675" w:type="dxa"/>
            <w:vMerge/>
            <w:shd w:val="clear" w:color="auto" w:fill="DDD9C3" w:themeFill="background2" w:themeFillShade="E6"/>
            <w:vAlign w:val="center"/>
          </w:tcPr>
          <w:p w14:paraId="4A7FFDC9" w14:textId="77777777" w:rsidR="00002338" w:rsidRPr="0041548D" w:rsidRDefault="00002338" w:rsidP="00AB5231">
            <w:pPr>
              <w:jc w:val="center"/>
              <w:rPr>
                <w:rFonts w:ascii="Times New Roman" w:hAnsi="Times New Roman"/>
                <w:b/>
                <w:color w:val="000000" w:themeColor="text1"/>
                <w:sz w:val="24"/>
                <w:szCs w:val="24"/>
              </w:rPr>
            </w:pPr>
          </w:p>
        </w:tc>
        <w:tc>
          <w:tcPr>
            <w:tcW w:w="2332" w:type="dxa"/>
            <w:vMerge/>
            <w:shd w:val="clear" w:color="auto" w:fill="DDD9C3" w:themeFill="background2" w:themeFillShade="E6"/>
            <w:vAlign w:val="center"/>
          </w:tcPr>
          <w:p w14:paraId="2B37E0F6" w14:textId="77777777" w:rsidR="00002338" w:rsidRPr="0041548D" w:rsidRDefault="00002338" w:rsidP="00AB5231">
            <w:pPr>
              <w:jc w:val="center"/>
              <w:rPr>
                <w:rFonts w:ascii="Times New Roman" w:hAnsi="Times New Roman"/>
                <w:b/>
                <w:color w:val="000000" w:themeColor="text1"/>
                <w:sz w:val="24"/>
                <w:szCs w:val="24"/>
              </w:rPr>
            </w:pPr>
          </w:p>
        </w:tc>
        <w:tc>
          <w:tcPr>
            <w:tcW w:w="1984" w:type="dxa"/>
            <w:shd w:val="clear" w:color="auto" w:fill="DDD9C3" w:themeFill="background2" w:themeFillShade="E6"/>
            <w:vAlign w:val="center"/>
          </w:tcPr>
          <w:p w14:paraId="19BE0826" w14:textId="77777777" w:rsidR="00002338" w:rsidRPr="0041548D" w:rsidRDefault="00002338" w:rsidP="00AB5231">
            <w:pPr>
              <w:jc w:val="center"/>
              <w:rPr>
                <w:rFonts w:ascii="Times New Roman" w:hAnsi="Times New Roman"/>
                <w:b/>
                <w:color w:val="000000" w:themeColor="text1"/>
                <w:sz w:val="24"/>
                <w:szCs w:val="24"/>
              </w:rPr>
            </w:pPr>
            <w:proofErr w:type="gramStart"/>
            <w:r w:rsidRPr="0041548D">
              <w:rPr>
                <w:rFonts w:ascii="Times New Roman" w:hAnsi="Times New Roman"/>
                <w:b/>
                <w:color w:val="000000" w:themeColor="text1"/>
                <w:sz w:val="24"/>
                <w:szCs w:val="24"/>
              </w:rPr>
              <w:t>Ответственный</w:t>
            </w:r>
            <w:proofErr w:type="gramEnd"/>
            <w:r w:rsidRPr="0041548D">
              <w:rPr>
                <w:rFonts w:ascii="Times New Roman" w:hAnsi="Times New Roman"/>
                <w:b/>
                <w:color w:val="000000" w:themeColor="text1"/>
                <w:sz w:val="24"/>
                <w:szCs w:val="24"/>
              </w:rPr>
              <w:t xml:space="preserve"> за создание (получение) (должность, ФИО)</w:t>
            </w:r>
          </w:p>
        </w:tc>
        <w:tc>
          <w:tcPr>
            <w:tcW w:w="1843" w:type="dxa"/>
            <w:shd w:val="clear" w:color="auto" w:fill="DDD9C3" w:themeFill="background2" w:themeFillShade="E6"/>
            <w:vAlign w:val="center"/>
          </w:tcPr>
          <w:p w14:paraId="2A4B57EC"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Срок исполнения</w:t>
            </w:r>
          </w:p>
        </w:tc>
        <w:tc>
          <w:tcPr>
            <w:tcW w:w="1643" w:type="dxa"/>
            <w:shd w:val="clear" w:color="auto" w:fill="DDD9C3" w:themeFill="background2" w:themeFillShade="E6"/>
            <w:vAlign w:val="center"/>
          </w:tcPr>
          <w:p w14:paraId="2778C277" w14:textId="77777777" w:rsidR="00002338" w:rsidRPr="0041548D" w:rsidRDefault="00002338" w:rsidP="00AB5231">
            <w:pPr>
              <w:jc w:val="center"/>
              <w:rPr>
                <w:rFonts w:ascii="Times New Roman" w:hAnsi="Times New Roman"/>
                <w:b/>
                <w:color w:val="000000" w:themeColor="text1"/>
                <w:sz w:val="24"/>
                <w:szCs w:val="24"/>
              </w:rPr>
            </w:pPr>
            <w:proofErr w:type="gramStart"/>
            <w:r w:rsidRPr="0041548D">
              <w:rPr>
                <w:rFonts w:ascii="Times New Roman" w:hAnsi="Times New Roman"/>
                <w:b/>
                <w:color w:val="000000" w:themeColor="text1"/>
                <w:sz w:val="24"/>
                <w:szCs w:val="24"/>
              </w:rPr>
              <w:t>Ответственный</w:t>
            </w:r>
            <w:proofErr w:type="gramEnd"/>
            <w:r w:rsidRPr="0041548D">
              <w:rPr>
                <w:rFonts w:ascii="Times New Roman" w:hAnsi="Times New Roman"/>
                <w:b/>
                <w:color w:val="000000" w:themeColor="text1"/>
                <w:sz w:val="24"/>
                <w:szCs w:val="24"/>
              </w:rPr>
              <w:t xml:space="preserve"> за проверку (должность, ФИО)</w:t>
            </w:r>
          </w:p>
        </w:tc>
        <w:tc>
          <w:tcPr>
            <w:tcW w:w="1617" w:type="dxa"/>
            <w:shd w:val="clear" w:color="auto" w:fill="DDD9C3" w:themeFill="background2" w:themeFillShade="E6"/>
            <w:vAlign w:val="center"/>
          </w:tcPr>
          <w:p w14:paraId="5EC91EE1"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Срок исполнения</w:t>
            </w:r>
          </w:p>
        </w:tc>
        <w:tc>
          <w:tcPr>
            <w:tcW w:w="1785" w:type="dxa"/>
            <w:shd w:val="clear" w:color="auto" w:fill="DDD9C3" w:themeFill="background2" w:themeFillShade="E6"/>
            <w:vAlign w:val="center"/>
          </w:tcPr>
          <w:p w14:paraId="64B27ACC"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Куда (отдел, филиал, подразделение)</w:t>
            </w:r>
          </w:p>
        </w:tc>
        <w:tc>
          <w:tcPr>
            <w:tcW w:w="1842" w:type="dxa"/>
            <w:shd w:val="clear" w:color="auto" w:fill="DDD9C3" w:themeFill="background2" w:themeFillShade="E6"/>
            <w:vAlign w:val="center"/>
          </w:tcPr>
          <w:p w14:paraId="2E1DD4E1"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Срок передачи</w:t>
            </w:r>
          </w:p>
        </w:tc>
        <w:tc>
          <w:tcPr>
            <w:tcW w:w="1901" w:type="dxa"/>
            <w:shd w:val="clear" w:color="auto" w:fill="DDD9C3" w:themeFill="background2" w:themeFillShade="E6"/>
            <w:vAlign w:val="center"/>
          </w:tcPr>
          <w:p w14:paraId="497C7D60" w14:textId="77777777" w:rsidR="00002338" w:rsidRPr="0041548D" w:rsidRDefault="00002338" w:rsidP="00AB5231">
            <w:pPr>
              <w:jc w:val="center"/>
              <w:rPr>
                <w:rFonts w:ascii="Times New Roman" w:hAnsi="Times New Roman"/>
                <w:b/>
                <w:color w:val="000000" w:themeColor="text1"/>
                <w:sz w:val="24"/>
                <w:szCs w:val="24"/>
              </w:rPr>
            </w:pPr>
            <w:r w:rsidRPr="0041548D">
              <w:rPr>
                <w:rFonts w:ascii="Times New Roman" w:hAnsi="Times New Roman"/>
                <w:b/>
                <w:color w:val="000000" w:themeColor="text1"/>
                <w:sz w:val="24"/>
                <w:szCs w:val="24"/>
              </w:rPr>
              <w:t>Форма передачи</w:t>
            </w:r>
          </w:p>
        </w:tc>
      </w:tr>
      <w:tr w:rsidR="00002338" w:rsidRPr="0041548D" w14:paraId="57153D72" w14:textId="77777777" w:rsidTr="00D0328E">
        <w:tc>
          <w:tcPr>
            <w:tcW w:w="675" w:type="dxa"/>
            <w:shd w:val="clear" w:color="auto" w:fill="auto"/>
          </w:tcPr>
          <w:p w14:paraId="5DA8A76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w:t>
            </w:r>
          </w:p>
        </w:tc>
        <w:tc>
          <w:tcPr>
            <w:tcW w:w="2332" w:type="dxa"/>
            <w:shd w:val="clear" w:color="auto" w:fill="auto"/>
          </w:tcPr>
          <w:p w14:paraId="2A2A960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Счета, акты выполненных работ (услуг) полученные, товарные накладные на приобретение основных средств, материальных запасов</w:t>
            </w:r>
          </w:p>
        </w:tc>
        <w:tc>
          <w:tcPr>
            <w:tcW w:w="3827" w:type="dxa"/>
            <w:gridSpan w:val="2"/>
            <w:shd w:val="clear" w:color="auto" w:fill="auto"/>
          </w:tcPr>
          <w:p w14:paraId="3EC93C57" w14:textId="4F441527" w:rsidR="00002338" w:rsidRPr="0041548D" w:rsidRDefault="00002338" w:rsidP="00470914">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Заместители директора в рамках своей зоны ответственности, лица, отвечающие </w:t>
            </w:r>
            <w:r w:rsidR="00470914">
              <w:rPr>
                <w:rFonts w:ascii="Times New Roman" w:hAnsi="Times New Roman"/>
                <w:color w:val="000000" w:themeColor="text1"/>
                <w:sz w:val="24"/>
                <w:szCs w:val="24"/>
              </w:rPr>
              <w:t>з</w:t>
            </w:r>
            <w:r w:rsidRPr="0041548D">
              <w:rPr>
                <w:rFonts w:ascii="Times New Roman" w:hAnsi="Times New Roman"/>
                <w:color w:val="000000" w:themeColor="text1"/>
                <w:sz w:val="24"/>
                <w:szCs w:val="24"/>
              </w:rPr>
              <w:t>а приемку товара, работы, услуги. Сроки получения документов от поставщика товаров работ услуг в сроки согласно условиям заключенных  договоров</w:t>
            </w:r>
          </w:p>
        </w:tc>
        <w:tc>
          <w:tcPr>
            <w:tcW w:w="1643" w:type="dxa"/>
            <w:shd w:val="clear" w:color="auto" w:fill="auto"/>
          </w:tcPr>
          <w:p w14:paraId="491CB43D"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Заместители директора в рамках своей зоны ответственности</w:t>
            </w:r>
          </w:p>
        </w:tc>
        <w:tc>
          <w:tcPr>
            <w:tcW w:w="1617" w:type="dxa"/>
            <w:shd w:val="clear" w:color="auto" w:fill="auto"/>
          </w:tcPr>
          <w:p w14:paraId="6D3B71CE"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одного рабочего дня с момента получения</w:t>
            </w:r>
          </w:p>
        </w:tc>
        <w:tc>
          <w:tcPr>
            <w:tcW w:w="1785" w:type="dxa"/>
            <w:shd w:val="clear" w:color="auto" w:fill="auto"/>
          </w:tcPr>
          <w:p w14:paraId="1C89F063"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72D7C5E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одного рабочего дня, после проверки и обработки документа</w:t>
            </w:r>
          </w:p>
        </w:tc>
        <w:tc>
          <w:tcPr>
            <w:tcW w:w="1901" w:type="dxa"/>
            <w:shd w:val="clear" w:color="auto" w:fill="auto"/>
          </w:tcPr>
          <w:p w14:paraId="5ACF204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Оригинал, подписанный руководителем</w:t>
            </w:r>
          </w:p>
        </w:tc>
      </w:tr>
      <w:tr w:rsidR="00002338" w:rsidRPr="0041548D" w14:paraId="21179C80" w14:textId="77777777" w:rsidTr="00D0328E">
        <w:tc>
          <w:tcPr>
            <w:tcW w:w="675" w:type="dxa"/>
            <w:shd w:val="clear" w:color="auto" w:fill="auto"/>
          </w:tcPr>
          <w:p w14:paraId="64E32477"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2.</w:t>
            </w:r>
          </w:p>
        </w:tc>
        <w:tc>
          <w:tcPr>
            <w:tcW w:w="2332" w:type="dxa"/>
            <w:shd w:val="clear" w:color="auto" w:fill="auto"/>
          </w:tcPr>
          <w:p w14:paraId="78FAD23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Сводные отчеты и табеля посещаемости детей, получающих бесплатное и льготное питание</w:t>
            </w:r>
          </w:p>
        </w:tc>
        <w:tc>
          <w:tcPr>
            <w:tcW w:w="1984" w:type="dxa"/>
            <w:shd w:val="clear" w:color="auto" w:fill="auto"/>
          </w:tcPr>
          <w:p w14:paraId="495F0116" w14:textId="77777777" w:rsidR="00002338" w:rsidRPr="0041548D" w:rsidRDefault="00002338" w:rsidP="00D0328E">
            <w:pPr>
              <w:rPr>
                <w:rFonts w:ascii="Times New Roman" w:hAnsi="Times New Roman"/>
                <w:color w:val="000000" w:themeColor="text1"/>
                <w:sz w:val="24"/>
                <w:szCs w:val="24"/>
              </w:rPr>
            </w:pPr>
            <w:proofErr w:type="gramStart"/>
            <w:r w:rsidRPr="0041548D">
              <w:rPr>
                <w:rFonts w:ascii="Times New Roman" w:hAnsi="Times New Roman"/>
                <w:color w:val="000000" w:themeColor="text1"/>
                <w:sz w:val="24"/>
                <w:szCs w:val="24"/>
              </w:rPr>
              <w:t>Ответственный</w:t>
            </w:r>
            <w:proofErr w:type="gramEnd"/>
            <w:r w:rsidRPr="0041548D">
              <w:rPr>
                <w:rFonts w:ascii="Times New Roman" w:hAnsi="Times New Roman"/>
                <w:color w:val="000000" w:themeColor="text1"/>
                <w:sz w:val="24"/>
                <w:szCs w:val="24"/>
              </w:rPr>
              <w:t xml:space="preserve">  за предоставление бесплатного и льготного питания  - </w:t>
            </w:r>
          </w:p>
        </w:tc>
        <w:tc>
          <w:tcPr>
            <w:tcW w:w="1843" w:type="dxa"/>
            <w:shd w:val="clear" w:color="auto" w:fill="auto"/>
          </w:tcPr>
          <w:p w14:paraId="5CB98DE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Последний рабочий день каждого месяца</w:t>
            </w:r>
          </w:p>
        </w:tc>
        <w:tc>
          <w:tcPr>
            <w:tcW w:w="1643" w:type="dxa"/>
            <w:shd w:val="clear" w:color="auto" w:fill="auto"/>
          </w:tcPr>
          <w:p w14:paraId="558663E9" w14:textId="2DBC4D37" w:rsidR="00002338" w:rsidRPr="0041548D" w:rsidRDefault="00002338" w:rsidP="00D0328E">
            <w:pPr>
              <w:rPr>
                <w:rFonts w:ascii="Times New Roman" w:hAnsi="Times New Roman"/>
                <w:color w:val="000000" w:themeColor="text1"/>
                <w:sz w:val="24"/>
                <w:szCs w:val="24"/>
              </w:rPr>
            </w:pPr>
            <w:proofErr w:type="gramStart"/>
            <w:r w:rsidRPr="0041548D">
              <w:rPr>
                <w:rFonts w:ascii="Times New Roman" w:hAnsi="Times New Roman"/>
                <w:color w:val="000000" w:themeColor="text1"/>
                <w:sz w:val="24"/>
                <w:szCs w:val="24"/>
              </w:rPr>
              <w:t>Ответствен</w:t>
            </w:r>
            <w:r w:rsidR="00D969AC">
              <w:rPr>
                <w:rFonts w:ascii="Times New Roman" w:hAnsi="Times New Roman"/>
                <w:color w:val="000000" w:themeColor="text1"/>
                <w:sz w:val="24"/>
                <w:szCs w:val="24"/>
              </w:rPr>
              <w:t>-</w:t>
            </w:r>
            <w:proofErr w:type="spellStart"/>
            <w:r w:rsidRPr="0041548D">
              <w:rPr>
                <w:rFonts w:ascii="Times New Roman" w:hAnsi="Times New Roman"/>
                <w:color w:val="000000" w:themeColor="text1"/>
                <w:sz w:val="24"/>
                <w:szCs w:val="24"/>
              </w:rPr>
              <w:t>ный</w:t>
            </w:r>
            <w:proofErr w:type="spellEnd"/>
            <w:proofErr w:type="gramEnd"/>
            <w:r w:rsidRPr="0041548D">
              <w:rPr>
                <w:rFonts w:ascii="Times New Roman" w:hAnsi="Times New Roman"/>
                <w:color w:val="000000" w:themeColor="text1"/>
                <w:sz w:val="24"/>
                <w:szCs w:val="24"/>
              </w:rPr>
              <w:t xml:space="preserve">  за предоставление бесплатного и льготного питания  - </w:t>
            </w:r>
          </w:p>
          <w:p w14:paraId="1FB3BEEF" w14:textId="77777777" w:rsidR="00002338" w:rsidRPr="0041548D" w:rsidRDefault="00002338" w:rsidP="00D0328E">
            <w:pPr>
              <w:rPr>
                <w:rFonts w:ascii="Times New Roman" w:hAnsi="Times New Roman"/>
                <w:color w:val="000000" w:themeColor="text1"/>
                <w:sz w:val="24"/>
                <w:szCs w:val="24"/>
              </w:rPr>
            </w:pPr>
          </w:p>
        </w:tc>
        <w:tc>
          <w:tcPr>
            <w:tcW w:w="1617" w:type="dxa"/>
            <w:shd w:val="clear" w:color="auto" w:fill="auto"/>
          </w:tcPr>
          <w:p w14:paraId="4DB08FC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Последний рабочий день каждого месяца</w:t>
            </w:r>
          </w:p>
        </w:tc>
        <w:tc>
          <w:tcPr>
            <w:tcW w:w="1785" w:type="dxa"/>
            <w:shd w:val="clear" w:color="auto" w:fill="auto"/>
          </w:tcPr>
          <w:p w14:paraId="0988543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4E132E59"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первый рабочий день, следующий за отчетным месяцем</w:t>
            </w:r>
          </w:p>
        </w:tc>
        <w:tc>
          <w:tcPr>
            <w:tcW w:w="1901" w:type="dxa"/>
            <w:shd w:val="clear" w:color="auto" w:fill="auto"/>
          </w:tcPr>
          <w:p w14:paraId="50E5F5E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Оригиналы, утвержденные руководителем</w:t>
            </w:r>
          </w:p>
        </w:tc>
      </w:tr>
      <w:tr w:rsidR="00002338" w:rsidRPr="0041548D" w14:paraId="1D3A20ED" w14:textId="77777777" w:rsidTr="00D0328E">
        <w:tc>
          <w:tcPr>
            <w:tcW w:w="675" w:type="dxa"/>
            <w:shd w:val="clear" w:color="auto" w:fill="auto"/>
          </w:tcPr>
          <w:p w14:paraId="2A46F51F"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4.</w:t>
            </w:r>
          </w:p>
        </w:tc>
        <w:tc>
          <w:tcPr>
            <w:tcW w:w="2332" w:type="dxa"/>
            <w:shd w:val="clear" w:color="auto" w:fill="auto"/>
          </w:tcPr>
          <w:p w14:paraId="7F36796E"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Договора и контракты (сопутствующие документы к ним: лицензии, сертификаты, отчеты, ком</w:t>
            </w:r>
            <w:proofErr w:type="gramStart"/>
            <w:r w:rsidRPr="0041548D">
              <w:rPr>
                <w:rFonts w:ascii="Times New Roman" w:hAnsi="Times New Roman"/>
                <w:color w:val="000000" w:themeColor="text1"/>
                <w:sz w:val="24"/>
                <w:szCs w:val="24"/>
              </w:rPr>
              <w:t>.</w:t>
            </w:r>
            <w:proofErr w:type="gramEnd"/>
            <w:r w:rsidRPr="0041548D">
              <w:rPr>
                <w:rFonts w:ascii="Times New Roman" w:hAnsi="Times New Roman"/>
                <w:color w:val="000000" w:themeColor="text1"/>
                <w:sz w:val="24"/>
                <w:szCs w:val="24"/>
              </w:rPr>
              <w:t xml:space="preserve"> </w:t>
            </w:r>
            <w:proofErr w:type="gramStart"/>
            <w:r w:rsidRPr="0041548D">
              <w:rPr>
                <w:rFonts w:ascii="Times New Roman" w:hAnsi="Times New Roman"/>
                <w:color w:val="000000" w:themeColor="text1"/>
                <w:sz w:val="24"/>
                <w:szCs w:val="24"/>
              </w:rPr>
              <w:t>п</w:t>
            </w:r>
            <w:proofErr w:type="gramEnd"/>
            <w:r w:rsidRPr="0041548D">
              <w:rPr>
                <w:rFonts w:ascii="Times New Roman" w:hAnsi="Times New Roman"/>
                <w:color w:val="000000" w:themeColor="text1"/>
                <w:sz w:val="24"/>
                <w:szCs w:val="24"/>
              </w:rPr>
              <w:t>редложения  и т.п.)</w:t>
            </w:r>
          </w:p>
        </w:tc>
        <w:tc>
          <w:tcPr>
            <w:tcW w:w="1984" w:type="dxa"/>
            <w:shd w:val="clear" w:color="auto" w:fill="auto"/>
          </w:tcPr>
          <w:p w14:paraId="67DD62A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Заместители директора в рамках своей зоны ответственности</w:t>
            </w:r>
          </w:p>
        </w:tc>
        <w:tc>
          <w:tcPr>
            <w:tcW w:w="1843" w:type="dxa"/>
            <w:shd w:val="clear" w:color="auto" w:fill="auto"/>
          </w:tcPr>
          <w:p w14:paraId="331D831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текущем режиме по мере производственной необходимости</w:t>
            </w:r>
          </w:p>
        </w:tc>
        <w:tc>
          <w:tcPr>
            <w:tcW w:w="1643" w:type="dxa"/>
            <w:shd w:val="clear" w:color="auto" w:fill="auto"/>
          </w:tcPr>
          <w:p w14:paraId="0E3B09F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Заместители директора в рамках своей зоны ответственности</w:t>
            </w:r>
          </w:p>
        </w:tc>
        <w:tc>
          <w:tcPr>
            <w:tcW w:w="1617" w:type="dxa"/>
            <w:shd w:val="clear" w:color="auto" w:fill="auto"/>
          </w:tcPr>
          <w:p w14:paraId="09F8E3F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2-х рабочих дней с момента получения от контрагента проекта договора и сопутствующих документов</w:t>
            </w:r>
          </w:p>
        </w:tc>
        <w:tc>
          <w:tcPr>
            <w:tcW w:w="1785" w:type="dxa"/>
            <w:shd w:val="clear" w:color="auto" w:fill="auto"/>
          </w:tcPr>
          <w:p w14:paraId="2C4EB29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6226B46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1-го рабочего дня с момента подписания договора руководителем</w:t>
            </w:r>
          </w:p>
        </w:tc>
        <w:tc>
          <w:tcPr>
            <w:tcW w:w="1901" w:type="dxa"/>
            <w:shd w:val="clear" w:color="auto" w:fill="auto"/>
          </w:tcPr>
          <w:p w14:paraId="01E3DA4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Оригиналы, подписанные руководителем.</w:t>
            </w:r>
          </w:p>
        </w:tc>
      </w:tr>
      <w:tr w:rsidR="00002338" w:rsidRPr="0041548D" w14:paraId="6FE61F3D" w14:textId="77777777" w:rsidTr="00D0328E">
        <w:tc>
          <w:tcPr>
            <w:tcW w:w="675" w:type="dxa"/>
            <w:shd w:val="clear" w:color="auto" w:fill="auto"/>
          </w:tcPr>
          <w:p w14:paraId="5A0DE7F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5.</w:t>
            </w:r>
          </w:p>
        </w:tc>
        <w:tc>
          <w:tcPr>
            <w:tcW w:w="2332" w:type="dxa"/>
            <w:shd w:val="clear" w:color="auto" w:fill="auto"/>
          </w:tcPr>
          <w:p w14:paraId="62898EC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Заявки на оплату расходов по заключенным договорам</w:t>
            </w:r>
          </w:p>
        </w:tc>
        <w:tc>
          <w:tcPr>
            <w:tcW w:w="1984" w:type="dxa"/>
            <w:shd w:val="clear" w:color="auto" w:fill="auto"/>
          </w:tcPr>
          <w:p w14:paraId="523664A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w:t>
            </w:r>
          </w:p>
        </w:tc>
        <w:tc>
          <w:tcPr>
            <w:tcW w:w="1843" w:type="dxa"/>
            <w:shd w:val="clear" w:color="auto" w:fill="auto"/>
          </w:tcPr>
          <w:p w14:paraId="0BBFE25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1 рабочего дня с момента получения необходимого комплекта документов</w:t>
            </w:r>
          </w:p>
        </w:tc>
        <w:tc>
          <w:tcPr>
            <w:tcW w:w="1643" w:type="dxa"/>
            <w:shd w:val="clear" w:color="auto" w:fill="auto"/>
          </w:tcPr>
          <w:p w14:paraId="5B59DEC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Главный бухгалтер</w:t>
            </w:r>
          </w:p>
        </w:tc>
        <w:tc>
          <w:tcPr>
            <w:tcW w:w="1617" w:type="dxa"/>
            <w:shd w:val="clear" w:color="auto" w:fill="auto"/>
          </w:tcPr>
          <w:p w14:paraId="21C3FEE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1 рабочего дня с момента получения необходимого комплекта документов</w:t>
            </w:r>
          </w:p>
        </w:tc>
        <w:tc>
          <w:tcPr>
            <w:tcW w:w="1785" w:type="dxa"/>
            <w:shd w:val="clear" w:color="auto" w:fill="auto"/>
          </w:tcPr>
          <w:p w14:paraId="771623B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МУ «ЦЭФБУ ВМР ЛО»</w:t>
            </w:r>
          </w:p>
        </w:tc>
        <w:tc>
          <w:tcPr>
            <w:tcW w:w="1842" w:type="dxa"/>
            <w:shd w:val="clear" w:color="auto" w:fill="auto"/>
          </w:tcPr>
          <w:p w14:paraId="2764970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1 рабочего дня с момента создания</w:t>
            </w:r>
          </w:p>
        </w:tc>
        <w:tc>
          <w:tcPr>
            <w:tcW w:w="1901" w:type="dxa"/>
            <w:shd w:val="clear" w:color="auto" w:fill="auto"/>
          </w:tcPr>
          <w:p w14:paraId="59035524" w14:textId="7797FEF1" w:rsidR="00002338" w:rsidRPr="0041548D" w:rsidRDefault="00002338" w:rsidP="00D969AC">
            <w:pPr>
              <w:rPr>
                <w:rFonts w:ascii="Times New Roman" w:hAnsi="Times New Roman"/>
                <w:color w:val="000000" w:themeColor="text1"/>
                <w:sz w:val="24"/>
                <w:szCs w:val="24"/>
              </w:rPr>
            </w:pPr>
            <w:proofErr w:type="spellStart"/>
            <w:r w:rsidRPr="0041548D">
              <w:rPr>
                <w:rFonts w:ascii="Times New Roman" w:hAnsi="Times New Roman"/>
                <w:color w:val="000000" w:themeColor="text1"/>
                <w:sz w:val="24"/>
                <w:szCs w:val="24"/>
              </w:rPr>
              <w:t>Электронно</w:t>
            </w:r>
            <w:proofErr w:type="spellEnd"/>
            <w:r w:rsidRPr="0041548D">
              <w:rPr>
                <w:rFonts w:ascii="Times New Roman" w:hAnsi="Times New Roman"/>
                <w:color w:val="000000" w:themeColor="text1"/>
                <w:sz w:val="24"/>
                <w:szCs w:val="24"/>
              </w:rPr>
              <w:t xml:space="preserve"> при помощи </w:t>
            </w:r>
            <w:proofErr w:type="spellStart"/>
            <w:proofErr w:type="gramStart"/>
            <w:r w:rsidRPr="0041548D">
              <w:rPr>
                <w:rFonts w:ascii="Times New Roman" w:hAnsi="Times New Roman"/>
                <w:color w:val="000000" w:themeColor="text1"/>
                <w:sz w:val="24"/>
                <w:szCs w:val="24"/>
              </w:rPr>
              <w:t>специализиро</w:t>
            </w:r>
            <w:proofErr w:type="spellEnd"/>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ванного</w:t>
            </w:r>
            <w:proofErr w:type="gramEnd"/>
            <w:r w:rsidRPr="0041548D">
              <w:rPr>
                <w:rFonts w:ascii="Times New Roman" w:hAnsi="Times New Roman"/>
                <w:color w:val="000000" w:themeColor="text1"/>
                <w:sz w:val="24"/>
                <w:szCs w:val="24"/>
              </w:rPr>
              <w:t xml:space="preserve"> ПО АЦК с цифровой подписью</w:t>
            </w:r>
          </w:p>
        </w:tc>
      </w:tr>
      <w:tr w:rsidR="00002338" w:rsidRPr="0041548D" w14:paraId="5A6937F7" w14:textId="77777777" w:rsidTr="00D0328E">
        <w:trPr>
          <w:trHeight w:val="3181"/>
        </w:trPr>
        <w:tc>
          <w:tcPr>
            <w:tcW w:w="675" w:type="dxa"/>
            <w:shd w:val="clear" w:color="auto" w:fill="auto"/>
          </w:tcPr>
          <w:p w14:paraId="6A496D3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6</w:t>
            </w:r>
          </w:p>
        </w:tc>
        <w:tc>
          <w:tcPr>
            <w:tcW w:w="2332" w:type="dxa"/>
            <w:shd w:val="clear" w:color="auto" w:fill="auto"/>
          </w:tcPr>
          <w:p w14:paraId="1DEF627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Табель учета рабочего времени, больничные листы, табель справка на оплату замещаемых уроков, копии приказов руководителя по командировкам, по изменениям заработной платы, командировочные удостоверения</w:t>
            </w:r>
          </w:p>
        </w:tc>
        <w:tc>
          <w:tcPr>
            <w:tcW w:w="1984" w:type="dxa"/>
            <w:shd w:val="clear" w:color="auto" w:fill="auto"/>
          </w:tcPr>
          <w:p w14:paraId="03A0813D"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Должностные лица, ответственные за ведение табелей учета рабочего времени, назначенные приказом руководителя.</w:t>
            </w:r>
          </w:p>
        </w:tc>
        <w:tc>
          <w:tcPr>
            <w:tcW w:w="1843" w:type="dxa"/>
            <w:shd w:val="clear" w:color="auto" w:fill="auto"/>
          </w:tcPr>
          <w:p w14:paraId="3F8AC22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текущем режиме по мере производственной необходимости, но не позднее, чем за 3 рабочих дня до конца текущего месяца</w:t>
            </w:r>
          </w:p>
        </w:tc>
        <w:tc>
          <w:tcPr>
            <w:tcW w:w="1643" w:type="dxa"/>
            <w:shd w:val="clear" w:color="auto" w:fill="auto"/>
          </w:tcPr>
          <w:p w14:paraId="49460B9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Должностные лица, ответственные за ведение табелей учета рабочего времени, назначенные приказом руководителя</w:t>
            </w:r>
          </w:p>
        </w:tc>
        <w:tc>
          <w:tcPr>
            <w:tcW w:w="1617" w:type="dxa"/>
            <w:shd w:val="clear" w:color="auto" w:fill="auto"/>
          </w:tcPr>
          <w:p w14:paraId="1F382C2D"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текущем режиме по мере производственной необходимости, но не позднее, чем за 3 рабочих дня до конца текущего месяца</w:t>
            </w:r>
          </w:p>
        </w:tc>
        <w:tc>
          <w:tcPr>
            <w:tcW w:w="1785" w:type="dxa"/>
            <w:shd w:val="clear" w:color="auto" w:fill="auto"/>
          </w:tcPr>
          <w:p w14:paraId="49037F4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2636CB3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Не  позднее, чем за три рабочих дня до конца каждого текущего месяца</w:t>
            </w:r>
          </w:p>
        </w:tc>
        <w:tc>
          <w:tcPr>
            <w:tcW w:w="1901" w:type="dxa"/>
            <w:shd w:val="clear" w:color="auto" w:fill="auto"/>
          </w:tcPr>
          <w:p w14:paraId="1F1DEF1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Оригиналы, утвержденные руководителем</w:t>
            </w:r>
          </w:p>
        </w:tc>
      </w:tr>
      <w:tr w:rsidR="00002338" w:rsidRPr="0041548D" w14:paraId="647B9B64" w14:textId="77777777" w:rsidTr="00D0328E">
        <w:tc>
          <w:tcPr>
            <w:tcW w:w="675" w:type="dxa"/>
            <w:shd w:val="clear" w:color="auto" w:fill="auto"/>
          </w:tcPr>
          <w:p w14:paraId="1194E1F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7</w:t>
            </w:r>
          </w:p>
        </w:tc>
        <w:tc>
          <w:tcPr>
            <w:tcW w:w="2332" w:type="dxa"/>
            <w:shd w:val="clear" w:color="auto" w:fill="auto"/>
          </w:tcPr>
          <w:p w14:paraId="17AC7A8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Документы по расчету заработной платы, заявки </w:t>
            </w:r>
            <w:r w:rsidRPr="0041548D">
              <w:rPr>
                <w:rFonts w:ascii="Times New Roman" w:hAnsi="Times New Roman"/>
                <w:i/>
                <w:color w:val="000000" w:themeColor="text1"/>
                <w:sz w:val="24"/>
                <w:szCs w:val="24"/>
              </w:rPr>
              <w:t>на расход по</w:t>
            </w:r>
            <w:r w:rsidRPr="0041548D">
              <w:rPr>
                <w:rFonts w:ascii="Times New Roman" w:hAnsi="Times New Roman"/>
                <w:color w:val="000000" w:themeColor="text1"/>
                <w:sz w:val="24"/>
                <w:szCs w:val="24"/>
              </w:rPr>
              <w:t xml:space="preserve"> выплате заработной платы, списки в банк на выплату заработной платы</w:t>
            </w:r>
          </w:p>
        </w:tc>
        <w:tc>
          <w:tcPr>
            <w:tcW w:w="1984" w:type="dxa"/>
            <w:shd w:val="clear" w:color="auto" w:fill="auto"/>
          </w:tcPr>
          <w:p w14:paraId="4EE615D7"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w:t>
            </w:r>
          </w:p>
        </w:tc>
        <w:tc>
          <w:tcPr>
            <w:tcW w:w="1843" w:type="dxa"/>
            <w:shd w:val="clear" w:color="auto" w:fill="auto"/>
          </w:tcPr>
          <w:p w14:paraId="6BE0AFC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Не позднее установленных сроков выплаты заработной платы</w:t>
            </w:r>
          </w:p>
        </w:tc>
        <w:tc>
          <w:tcPr>
            <w:tcW w:w="1643" w:type="dxa"/>
            <w:shd w:val="clear" w:color="auto" w:fill="auto"/>
          </w:tcPr>
          <w:p w14:paraId="25C5050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Главный бухгалтер</w:t>
            </w:r>
          </w:p>
        </w:tc>
        <w:tc>
          <w:tcPr>
            <w:tcW w:w="1617" w:type="dxa"/>
            <w:shd w:val="clear" w:color="auto" w:fill="auto"/>
          </w:tcPr>
          <w:p w14:paraId="125E577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Не позднее установленных сроков выплаты заработной платы</w:t>
            </w:r>
          </w:p>
        </w:tc>
        <w:tc>
          <w:tcPr>
            <w:tcW w:w="1785" w:type="dxa"/>
            <w:shd w:val="clear" w:color="auto" w:fill="auto"/>
          </w:tcPr>
          <w:p w14:paraId="484EA1CF"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МУ «ЦЭФБУ ВМР ЛО»– заявки на оплату расходов по заработной плате, по перечислению отчислений с заработной платы, Сбербанк</w:t>
            </w:r>
          </w:p>
        </w:tc>
        <w:tc>
          <w:tcPr>
            <w:tcW w:w="1842" w:type="dxa"/>
            <w:shd w:val="clear" w:color="auto" w:fill="auto"/>
          </w:tcPr>
          <w:p w14:paraId="0BA26EC6"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Не позднее установленных сроков выплаты заработной платы</w:t>
            </w:r>
          </w:p>
        </w:tc>
        <w:tc>
          <w:tcPr>
            <w:tcW w:w="1901" w:type="dxa"/>
            <w:shd w:val="clear" w:color="auto" w:fill="auto"/>
          </w:tcPr>
          <w:p w14:paraId="71805CF8" w14:textId="1D1C68B3" w:rsidR="00002338" w:rsidRPr="0041548D" w:rsidRDefault="00002338" w:rsidP="00D0328E">
            <w:pPr>
              <w:rPr>
                <w:rFonts w:ascii="Times New Roman" w:hAnsi="Times New Roman"/>
                <w:color w:val="000000" w:themeColor="text1"/>
                <w:sz w:val="24"/>
                <w:szCs w:val="24"/>
              </w:rPr>
            </w:pPr>
            <w:proofErr w:type="spellStart"/>
            <w:r w:rsidRPr="0041548D">
              <w:rPr>
                <w:rFonts w:ascii="Times New Roman" w:hAnsi="Times New Roman"/>
                <w:color w:val="000000" w:themeColor="text1"/>
                <w:sz w:val="24"/>
                <w:szCs w:val="24"/>
              </w:rPr>
              <w:t>Электронно</w:t>
            </w:r>
            <w:proofErr w:type="spellEnd"/>
            <w:r w:rsidRPr="0041548D">
              <w:rPr>
                <w:rFonts w:ascii="Times New Roman" w:hAnsi="Times New Roman"/>
                <w:color w:val="000000" w:themeColor="text1"/>
                <w:sz w:val="24"/>
                <w:szCs w:val="24"/>
              </w:rPr>
              <w:t xml:space="preserve"> при помощи </w:t>
            </w:r>
            <w:proofErr w:type="spellStart"/>
            <w:proofErr w:type="gramStart"/>
            <w:r w:rsidRPr="0041548D">
              <w:rPr>
                <w:rFonts w:ascii="Times New Roman" w:hAnsi="Times New Roman"/>
                <w:color w:val="000000" w:themeColor="text1"/>
                <w:sz w:val="24"/>
                <w:szCs w:val="24"/>
              </w:rPr>
              <w:t>специализиро</w:t>
            </w:r>
            <w:proofErr w:type="spellEnd"/>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ванного</w:t>
            </w:r>
            <w:proofErr w:type="gramEnd"/>
            <w:r w:rsidRPr="0041548D">
              <w:rPr>
                <w:rFonts w:ascii="Times New Roman" w:hAnsi="Times New Roman"/>
                <w:color w:val="000000" w:themeColor="text1"/>
                <w:sz w:val="24"/>
                <w:szCs w:val="24"/>
              </w:rPr>
              <w:t xml:space="preserve"> ПО АЦК с цифровой подписью</w:t>
            </w:r>
          </w:p>
        </w:tc>
      </w:tr>
      <w:tr w:rsidR="00002338" w:rsidRPr="0041548D" w14:paraId="17BCDEC0" w14:textId="77777777" w:rsidTr="00D0328E">
        <w:tc>
          <w:tcPr>
            <w:tcW w:w="675" w:type="dxa"/>
            <w:shd w:val="clear" w:color="auto" w:fill="auto"/>
          </w:tcPr>
          <w:p w14:paraId="75052A8F"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8</w:t>
            </w:r>
          </w:p>
        </w:tc>
        <w:tc>
          <w:tcPr>
            <w:tcW w:w="2332" w:type="dxa"/>
            <w:shd w:val="clear" w:color="auto" w:fill="auto"/>
          </w:tcPr>
          <w:p w14:paraId="623EAAFB" w14:textId="63F449B3" w:rsidR="00002338" w:rsidRPr="0041548D" w:rsidRDefault="00002338" w:rsidP="00D969AC">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Служебные записки и Акты списания материальных запасов, ведомости выдачи материалов  </w:t>
            </w:r>
            <w:r w:rsidRPr="0041548D">
              <w:rPr>
                <w:rFonts w:ascii="Times New Roman" w:hAnsi="Times New Roman"/>
                <w:color w:val="000000" w:themeColor="text1"/>
                <w:sz w:val="24"/>
                <w:szCs w:val="24"/>
              </w:rPr>
              <w:lastRenderedPageBreak/>
              <w:t>на нужды учреждения, дефектные ведомости-акты по имуществу</w:t>
            </w:r>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 xml:space="preserve"> требующему ремонта</w:t>
            </w:r>
          </w:p>
        </w:tc>
        <w:tc>
          <w:tcPr>
            <w:tcW w:w="1984" w:type="dxa"/>
            <w:shd w:val="clear" w:color="auto" w:fill="auto"/>
          </w:tcPr>
          <w:p w14:paraId="193242E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Завхоз, Заместитель директора по АХР</w:t>
            </w:r>
          </w:p>
        </w:tc>
        <w:tc>
          <w:tcPr>
            <w:tcW w:w="1843" w:type="dxa"/>
            <w:shd w:val="clear" w:color="auto" w:fill="auto"/>
          </w:tcPr>
          <w:p w14:paraId="383DDBC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текущем режиме по мере возникновения производствен</w:t>
            </w:r>
            <w:r w:rsidRPr="0041548D">
              <w:rPr>
                <w:rFonts w:ascii="Times New Roman" w:hAnsi="Times New Roman"/>
                <w:color w:val="000000" w:themeColor="text1"/>
                <w:sz w:val="24"/>
                <w:szCs w:val="24"/>
              </w:rPr>
              <w:lastRenderedPageBreak/>
              <w:t>ной необходимости</w:t>
            </w:r>
          </w:p>
        </w:tc>
        <w:tc>
          <w:tcPr>
            <w:tcW w:w="1643" w:type="dxa"/>
            <w:shd w:val="clear" w:color="auto" w:fill="auto"/>
          </w:tcPr>
          <w:p w14:paraId="38255A27"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Заместитель директора по АХР</w:t>
            </w:r>
          </w:p>
        </w:tc>
        <w:tc>
          <w:tcPr>
            <w:tcW w:w="1617" w:type="dxa"/>
            <w:shd w:val="clear" w:color="auto" w:fill="auto"/>
          </w:tcPr>
          <w:p w14:paraId="0C00637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На момент создания документа</w:t>
            </w:r>
          </w:p>
        </w:tc>
        <w:tc>
          <w:tcPr>
            <w:tcW w:w="1785" w:type="dxa"/>
            <w:shd w:val="clear" w:color="auto" w:fill="auto"/>
          </w:tcPr>
          <w:p w14:paraId="05F5534F"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2F89A736"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В течение одного рабочего дня с момента утверждения </w:t>
            </w:r>
            <w:r w:rsidRPr="0041548D">
              <w:rPr>
                <w:rFonts w:ascii="Times New Roman" w:hAnsi="Times New Roman"/>
                <w:color w:val="000000" w:themeColor="text1"/>
                <w:sz w:val="24"/>
                <w:szCs w:val="24"/>
              </w:rPr>
              <w:lastRenderedPageBreak/>
              <w:t>руководителем</w:t>
            </w:r>
          </w:p>
        </w:tc>
        <w:tc>
          <w:tcPr>
            <w:tcW w:w="1901" w:type="dxa"/>
            <w:shd w:val="clear" w:color="auto" w:fill="auto"/>
          </w:tcPr>
          <w:p w14:paraId="4EE08E3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Оригиналы</w:t>
            </w:r>
          </w:p>
        </w:tc>
      </w:tr>
      <w:tr w:rsidR="00002338" w:rsidRPr="0041548D" w14:paraId="02AEF4FC" w14:textId="77777777" w:rsidTr="00D0328E">
        <w:trPr>
          <w:trHeight w:val="1781"/>
        </w:trPr>
        <w:tc>
          <w:tcPr>
            <w:tcW w:w="675" w:type="dxa"/>
            <w:shd w:val="clear" w:color="auto" w:fill="auto"/>
          </w:tcPr>
          <w:p w14:paraId="43BA2E83"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9</w:t>
            </w:r>
          </w:p>
        </w:tc>
        <w:tc>
          <w:tcPr>
            <w:tcW w:w="2332" w:type="dxa"/>
            <w:shd w:val="clear" w:color="auto" w:fill="auto"/>
          </w:tcPr>
          <w:p w14:paraId="58972B5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Приказы на постановку на учет и списание нефинансовых активов</w:t>
            </w:r>
          </w:p>
        </w:tc>
        <w:tc>
          <w:tcPr>
            <w:tcW w:w="1984" w:type="dxa"/>
            <w:shd w:val="clear" w:color="auto" w:fill="auto"/>
          </w:tcPr>
          <w:p w14:paraId="3A67451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Секретарь</w:t>
            </w:r>
          </w:p>
        </w:tc>
        <w:tc>
          <w:tcPr>
            <w:tcW w:w="1843" w:type="dxa"/>
            <w:shd w:val="clear" w:color="auto" w:fill="auto"/>
          </w:tcPr>
          <w:p w14:paraId="26D31119"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По мере производственной необходимости</w:t>
            </w:r>
          </w:p>
        </w:tc>
        <w:tc>
          <w:tcPr>
            <w:tcW w:w="1643" w:type="dxa"/>
            <w:shd w:val="clear" w:color="auto" w:fill="auto"/>
          </w:tcPr>
          <w:p w14:paraId="0A43C25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w:t>
            </w:r>
          </w:p>
        </w:tc>
        <w:tc>
          <w:tcPr>
            <w:tcW w:w="1617" w:type="dxa"/>
            <w:shd w:val="clear" w:color="auto" w:fill="auto"/>
          </w:tcPr>
          <w:p w14:paraId="6482C69D"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На момент создания документа</w:t>
            </w:r>
          </w:p>
        </w:tc>
        <w:tc>
          <w:tcPr>
            <w:tcW w:w="1785" w:type="dxa"/>
            <w:shd w:val="clear" w:color="auto" w:fill="auto"/>
          </w:tcPr>
          <w:p w14:paraId="080A546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2" w:type="dxa"/>
            <w:shd w:val="clear" w:color="auto" w:fill="auto"/>
          </w:tcPr>
          <w:p w14:paraId="0F556F7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одного рабочего дня с момента утверждения руководителем</w:t>
            </w:r>
          </w:p>
        </w:tc>
        <w:tc>
          <w:tcPr>
            <w:tcW w:w="1901" w:type="dxa"/>
            <w:shd w:val="clear" w:color="auto" w:fill="auto"/>
          </w:tcPr>
          <w:p w14:paraId="5BA276A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Приказы – копии. Акты - оригиналы</w:t>
            </w:r>
          </w:p>
        </w:tc>
      </w:tr>
      <w:tr w:rsidR="00002338" w:rsidRPr="0041548D" w14:paraId="5C00721F"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1CB6CDBB"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11</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FF41B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Бухгалтерская отчетность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881D6E"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DE080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За один рабочий день до наступления сроков сдачи, регламентированных органом мониторинга и контроля МУ «Центр экономики и финансов бюджетных учреждений МО «ВМР ЛО»</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AE6291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Главный бухгалтер</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AC33491" w14:textId="0D17CF31" w:rsidR="00E85E94" w:rsidRPr="0041548D" w:rsidRDefault="00002338" w:rsidP="00D969AC">
            <w:pPr>
              <w:rPr>
                <w:rFonts w:ascii="Times New Roman" w:hAnsi="Times New Roman"/>
                <w:color w:val="000000" w:themeColor="text1"/>
                <w:sz w:val="24"/>
                <w:szCs w:val="24"/>
              </w:rPr>
            </w:pPr>
            <w:r w:rsidRPr="0041548D">
              <w:rPr>
                <w:rFonts w:ascii="Times New Roman" w:hAnsi="Times New Roman"/>
                <w:color w:val="000000" w:themeColor="text1"/>
                <w:sz w:val="24"/>
                <w:szCs w:val="24"/>
              </w:rPr>
              <w:t>За один рабочий день до наступления сроков сдачи, регламентированных органом мониторинга и контроля МУ «Центр экономики и финансов бюджетных уч</w:t>
            </w:r>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 xml:space="preserve"> МО «ВМР</w:t>
            </w:r>
            <w:r w:rsidR="00D969AC">
              <w:rPr>
                <w:rFonts w:ascii="Times New Roman" w:hAnsi="Times New Roman"/>
                <w:color w:val="000000" w:themeColor="text1"/>
                <w:sz w:val="24"/>
                <w:szCs w:val="24"/>
              </w:rPr>
              <w:t xml:space="preserve"> </w:t>
            </w:r>
            <w:r w:rsidRPr="0041548D">
              <w:rPr>
                <w:rFonts w:ascii="Times New Roman" w:hAnsi="Times New Roman"/>
                <w:color w:val="000000" w:themeColor="text1"/>
                <w:sz w:val="24"/>
                <w:szCs w:val="24"/>
              </w:rPr>
              <w:t>ЛО»</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DC4770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МУ «ЦЭФБУ ВМР ЛО»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16B436" w14:textId="77777777" w:rsidR="00002338" w:rsidRPr="00DB2348"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Сроки сдачи, регламентированные органом мониторинга и контроля МУ «Центр экономики и финансов бюджетных учреждений МО «ВМР ЛО»</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130C5AB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Электронный документооборот, документы подписаны цифровой подписью.</w:t>
            </w:r>
          </w:p>
        </w:tc>
      </w:tr>
      <w:tr w:rsidR="00002338" w:rsidRPr="0041548D" w14:paraId="5333488B" w14:textId="77777777" w:rsidTr="00D0328E">
        <w:trPr>
          <w:trHeight w:val="2274"/>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826FB16"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12</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A7B3D15" w14:textId="6574446B" w:rsidR="00002338" w:rsidRPr="0041548D" w:rsidRDefault="00002338" w:rsidP="00D969AC">
            <w:pPr>
              <w:rPr>
                <w:rFonts w:ascii="Times New Roman" w:hAnsi="Times New Roman"/>
                <w:color w:val="000000" w:themeColor="text1"/>
                <w:sz w:val="24"/>
                <w:szCs w:val="24"/>
              </w:rPr>
            </w:pPr>
            <w:r w:rsidRPr="0041548D">
              <w:rPr>
                <w:rFonts w:ascii="Times New Roman" w:hAnsi="Times New Roman"/>
                <w:color w:val="000000" w:themeColor="text1"/>
                <w:sz w:val="24"/>
                <w:szCs w:val="24"/>
              </w:rPr>
              <w:t>Налоговая, статистическая и прочая отчетность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E30A0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Бухгалтерия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0549C6"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Сроки, установленные законодательством и иными правовыми актами РФ</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56EBFB7B"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361B939F"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5AFB10D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Соответствующий орган</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C2701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Сроки, установленные законодательством и иными правовыми актами РФ</w:t>
            </w: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A52BD40" w14:textId="65E96C53" w:rsidR="00002338" w:rsidRPr="0041548D" w:rsidRDefault="00002338" w:rsidP="00D969AC">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Электронный </w:t>
            </w:r>
            <w:proofErr w:type="spellStart"/>
            <w:proofErr w:type="gramStart"/>
            <w:r w:rsidRPr="0041548D">
              <w:rPr>
                <w:rFonts w:ascii="Times New Roman" w:hAnsi="Times New Roman"/>
                <w:color w:val="000000" w:themeColor="text1"/>
                <w:sz w:val="24"/>
                <w:szCs w:val="24"/>
              </w:rPr>
              <w:t>документообо</w:t>
            </w:r>
            <w:proofErr w:type="spellEnd"/>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рот</w:t>
            </w:r>
            <w:proofErr w:type="gramEnd"/>
            <w:r w:rsidRPr="0041548D">
              <w:rPr>
                <w:rFonts w:ascii="Times New Roman" w:hAnsi="Times New Roman"/>
                <w:color w:val="000000" w:themeColor="text1"/>
                <w:sz w:val="24"/>
                <w:szCs w:val="24"/>
              </w:rPr>
              <w:t xml:space="preserve"> при помощи </w:t>
            </w:r>
            <w:r w:rsidR="00D969AC">
              <w:rPr>
                <w:rFonts w:ascii="Times New Roman" w:hAnsi="Times New Roman"/>
                <w:color w:val="000000" w:themeColor="text1"/>
                <w:sz w:val="24"/>
                <w:szCs w:val="24"/>
              </w:rPr>
              <w:t>ООО</w:t>
            </w:r>
            <w:r w:rsidRPr="0041548D">
              <w:rPr>
                <w:rFonts w:ascii="Times New Roman" w:hAnsi="Times New Roman"/>
                <w:color w:val="000000" w:themeColor="text1"/>
                <w:sz w:val="24"/>
                <w:szCs w:val="24"/>
              </w:rPr>
              <w:t xml:space="preserve"> </w:t>
            </w:r>
            <w:r w:rsidR="00D969AC">
              <w:rPr>
                <w:rFonts w:ascii="Times New Roman" w:hAnsi="Times New Roman"/>
                <w:color w:val="000000" w:themeColor="text1"/>
                <w:sz w:val="24"/>
                <w:szCs w:val="24"/>
              </w:rPr>
              <w:t>Аргос «СПБ»</w:t>
            </w:r>
          </w:p>
        </w:tc>
      </w:tr>
      <w:tr w:rsidR="00002338" w:rsidRPr="0041548D" w14:paraId="629C5DCE"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7172E5EB" w14:textId="77777777" w:rsidR="00002338" w:rsidRPr="0041548D" w:rsidRDefault="00002338" w:rsidP="00D0328E">
            <w:pPr>
              <w:rPr>
                <w:rFonts w:ascii="Times New Roman" w:hAnsi="Times New Roman"/>
                <w:color w:val="000000" w:themeColor="text1"/>
                <w:sz w:val="24"/>
                <w:szCs w:val="24"/>
              </w:rPr>
            </w:pPr>
          </w:p>
        </w:tc>
        <w:tc>
          <w:tcPr>
            <w:tcW w:w="14947" w:type="dxa"/>
            <w:gridSpan w:val="8"/>
            <w:tcBorders>
              <w:top w:val="single" w:sz="4" w:space="0" w:color="auto"/>
              <w:left w:val="single" w:sz="4" w:space="0" w:color="auto"/>
              <w:bottom w:val="single" w:sz="4" w:space="0" w:color="auto"/>
              <w:right w:val="single" w:sz="4" w:space="0" w:color="auto"/>
            </w:tcBorders>
            <w:shd w:val="clear" w:color="auto" w:fill="auto"/>
          </w:tcPr>
          <w:p w14:paraId="5FEB5803" w14:textId="77777777" w:rsidR="00002338" w:rsidRPr="0041548D" w:rsidRDefault="00002338" w:rsidP="00D0328E">
            <w:pPr>
              <w:jc w:val="center"/>
              <w:rPr>
                <w:rFonts w:ascii="Times New Roman" w:hAnsi="Times New Roman"/>
                <w:color w:val="000000" w:themeColor="text1"/>
                <w:sz w:val="24"/>
                <w:szCs w:val="24"/>
              </w:rPr>
            </w:pPr>
            <w:r w:rsidRPr="0041548D">
              <w:rPr>
                <w:rFonts w:ascii="Times New Roman" w:hAnsi="Times New Roman"/>
                <w:color w:val="000000" w:themeColor="text1"/>
                <w:sz w:val="24"/>
                <w:szCs w:val="24"/>
              </w:rPr>
              <w:t>Порядок взаимодействия при создании, обработке документации в рамках 44 ФЗ</w:t>
            </w:r>
          </w:p>
        </w:tc>
      </w:tr>
      <w:tr w:rsidR="00002338" w:rsidRPr="0041548D" w14:paraId="1752973C"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23C78533"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13</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84DB57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Планы финансово-хозяйственной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36879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Главный бухгалтер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FBA58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одного рабочего дня с момента доведения финансирования</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709524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Главный бухгалтер</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BA656E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В течение одного рабочего дня с момента доведения финансирования</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7614925" w14:textId="21B00DA5" w:rsidR="00002338" w:rsidRPr="0041548D" w:rsidRDefault="00002338" w:rsidP="00D969AC">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Должностное лиц</w:t>
            </w:r>
            <w:r w:rsidR="00D969AC">
              <w:rPr>
                <w:rFonts w:ascii="Times New Roman" w:hAnsi="Times New Roman"/>
                <w:color w:val="000000" w:themeColor="text1"/>
                <w:sz w:val="24"/>
                <w:szCs w:val="24"/>
              </w:rPr>
              <w:t>о</w:t>
            </w:r>
            <w:r w:rsidRPr="0041548D">
              <w:rPr>
                <w:rFonts w:ascii="Times New Roman" w:hAnsi="Times New Roman"/>
                <w:color w:val="000000" w:themeColor="text1"/>
                <w:sz w:val="24"/>
                <w:szCs w:val="24"/>
              </w:rPr>
              <w:t>, исполняющее функции контрактного управляющего для создания и публикации Плана закупок, Плана графика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3FC6C5" w14:textId="7A083CD1"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В течение одного рабочего дня с момента доведения </w:t>
            </w:r>
            <w:proofErr w:type="spellStart"/>
            <w:proofErr w:type="gramStart"/>
            <w:r w:rsidRPr="0041548D">
              <w:rPr>
                <w:rFonts w:ascii="Times New Roman" w:hAnsi="Times New Roman"/>
                <w:color w:val="000000" w:themeColor="text1"/>
                <w:sz w:val="24"/>
                <w:szCs w:val="24"/>
              </w:rPr>
              <w:t>финансирова</w:t>
            </w:r>
            <w:r w:rsidR="00D969AC">
              <w:rPr>
                <w:rFonts w:ascii="Times New Roman" w:hAnsi="Times New Roman"/>
                <w:color w:val="000000" w:themeColor="text1"/>
                <w:sz w:val="24"/>
                <w:szCs w:val="24"/>
              </w:rPr>
              <w:t>-</w:t>
            </w:r>
            <w:r w:rsidRPr="0041548D">
              <w:rPr>
                <w:rFonts w:ascii="Times New Roman" w:hAnsi="Times New Roman"/>
                <w:color w:val="000000" w:themeColor="text1"/>
                <w:sz w:val="24"/>
                <w:szCs w:val="24"/>
              </w:rPr>
              <w:t>ния</w:t>
            </w:r>
            <w:proofErr w:type="spellEnd"/>
            <w:proofErr w:type="gramEnd"/>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4BB91B2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Копия</w:t>
            </w:r>
          </w:p>
        </w:tc>
      </w:tr>
      <w:tr w:rsidR="00002338" w:rsidRPr="0041548D" w14:paraId="76BB577E"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56808EE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14</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F6C694" w14:textId="77777777" w:rsidR="00002338" w:rsidRPr="0041548D" w:rsidRDefault="00002338" w:rsidP="00D0328E">
            <w:pPr>
              <w:rPr>
                <w:rFonts w:ascii="Times New Roman" w:hAnsi="Times New Roman"/>
                <w:color w:val="000000" w:themeColor="text1"/>
                <w:sz w:val="24"/>
                <w:szCs w:val="24"/>
              </w:rPr>
            </w:pPr>
            <w:proofErr w:type="gramStart"/>
            <w:r w:rsidRPr="0041548D">
              <w:rPr>
                <w:rFonts w:ascii="Times New Roman" w:hAnsi="Times New Roman"/>
                <w:color w:val="000000" w:themeColor="text1"/>
                <w:sz w:val="24"/>
                <w:szCs w:val="24"/>
              </w:rPr>
              <w:t>План-закупок</w:t>
            </w:r>
            <w:proofErr w:type="gramEnd"/>
            <w:r w:rsidRPr="0041548D">
              <w:rPr>
                <w:rFonts w:ascii="Times New Roman" w:hAnsi="Times New Roman"/>
                <w:color w:val="000000" w:themeColor="text1"/>
                <w:sz w:val="24"/>
                <w:szCs w:val="24"/>
              </w:rPr>
              <w:t>, план-график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2CD802"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Должностное лицо, исполняющее функции контрактного управляющего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67A010"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B746FC3"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CF05F89"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C8DE07E"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E9ED75"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5E47775F" w14:textId="77777777" w:rsidR="00002338" w:rsidRPr="0041548D" w:rsidRDefault="00002338" w:rsidP="00D0328E">
            <w:pPr>
              <w:rPr>
                <w:rFonts w:ascii="Times New Roman" w:hAnsi="Times New Roman"/>
                <w:color w:val="000000" w:themeColor="text1"/>
                <w:sz w:val="24"/>
                <w:szCs w:val="24"/>
              </w:rPr>
            </w:pPr>
          </w:p>
        </w:tc>
      </w:tr>
      <w:tr w:rsidR="00002338" w:rsidRPr="0041548D" w14:paraId="0F929942"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0C1870C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15</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0AAC993"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Извещение о </w:t>
            </w:r>
            <w:r w:rsidRPr="002A53A6">
              <w:rPr>
                <w:rFonts w:ascii="Times New Roman" w:hAnsi="Times New Roman"/>
                <w:color w:val="000000" w:themeColor="text1"/>
              </w:rPr>
              <w:t xml:space="preserve">закупке конкурентным способом, извещение о закупке у единственного </w:t>
            </w:r>
            <w:r w:rsidRPr="002A53A6">
              <w:rPr>
                <w:rFonts w:ascii="Times New Roman" w:hAnsi="Times New Roman"/>
                <w:color w:val="000000" w:themeColor="text1"/>
              </w:rPr>
              <w:lastRenderedPageBreak/>
              <w:t>поставщика, там, где этого требует 44ФЗ</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03D2FC"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 xml:space="preserve">Должностное лицо, исполняющее функции </w:t>
            </w:r>
            <w:r w:rsidRPr="0041548D">
              <w:rPr>
                <w:rFonts w:ascii="Times New Roman" w:hAnsi="Times New Roman"/>
                <w:color w:val="000000" w:themeColor="text1"/>
                <w:sz w:val="24"/>
                <w:szCs w:val="24"/>
              </w:rPr>
              <w:lastRenderedPageBreak/>
              <w:t>контрактного управляющего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C1EB6E"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E71CBA8"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5E9EA6B3"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76E037D"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887973"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68A7FC9A" w14:textId="77777777" w:rsidR="00002338" w:rsidRPr="0041548D" w:rsidRDefault="00002338" w:rsidP="00D0328E">
            <w:pPr>
              <w:rPr>
                <w:rFonts w:ascii="Times New Roman" w:hAnsi="Times New Roman"/>
                <w:color w:val="000000" w:themeColor="text1"/>
                <w:sz w:val="24"/>
                <w:szCs w:val="24"/>
              </w:rPr>
            </w:pPr>
          </w:p>
        </w:tc>
      </w:tr>
      <w:tr w:rsidR="00002338" w:rsidRPr="0041548D" w14:paraId="1B336023"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060E2F6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lastRenderedPageBreak/>
              <w:t>16</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93C4AC4"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Муниципальный контракт, заключенный по итогам конкурсных процедур, карточка контракта из ЕИС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0D39B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Должностное лицо, исполняющее функции контрактного управляющего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6AF1C7"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70CA14CA"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38C7DC0"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FC0E5AD"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37D6CA"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57380562" w14:textId="77777777" w:rsidR="00002338" w:rsidRPr="0041548D" w:rsidRDefault="00002338" w:rsidP="00D0328E">
            <w:pPr>
              <w:rPr>
                <w:rFonts w:ascii="Times New Roman" w:hAnsi="Times New Roman"/>
                <w:color w:val="000000" w:themeColor="text1"/>
                <w:sz w:val="24"/>
                <w:szCs w:val="24"/>
              </w:rPr>
            </w:pPr>
          </w:p>
        </w:tc>
      </w:tr>
      <w:tr w:rsidR="00002338" w:rsidRPr="0041548D" w14:paraId="60E312A6"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1CFBE8E5"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17 </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7226C4A"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Контракты с единственным поставщиком, подлежащие публикации на ЕИС, карточки контрактов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A1173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Должностное лицо, исполняющее функции контрактного управляющего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048C00"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A7B8881"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2030B906"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0836CDD6"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833620"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79C049FB" w14:textId="77777777" w:rsidR="00002338" w:rsidRPr="0041548D" w:rsidRDefault="00002338" w:rsidP="00D0328E">
            <w:pPr>
              <w:rPr>
                <w:rFonts w:ascii="Times New Roman" w:hAnsi="Times New Roman"/>
                <w:color w:val="000000" w:themeColor="text1"/>
                <w:sz w:val="24"/>
                <w:szCs w:val="24"/>
              </w:rPr>
            </w:pPr>
          </w:p>
        </w:tc>
      </w:tr>
      <w:tr w:rsidR="00002338" w:rsidRPr="0041548D" w14:paraId="55646AD4"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024F5CE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18 </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9AAA670"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 xml:space="preserve">Договора по п.4 п.5 ст. 9 ФЗ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BFDED8"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Должностное лицо, исполняющее функции контрактного управляющего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D4F23C"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55DEBF9"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7F3272D0"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4D6BA114"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0F5E7F"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29A90CFF" w14:textId="77777777" w:rsidR="00002338" w:rsidRPr="0041548D" w:rsidRDefault="00002338" w:rsidP="00D0328E">
            <w:pPr>
              <w:rPr>
                <w:rFonts w:ascii="Times New Roman" w:hAnsi="Times New Roman"/>
                <w:color w:val="000000" w:themeColor="text1"/>
                <w:sz w:val="24"/>
                <w:szCs w:val="24"/>
              </w:rPr>
            </w:pPr>
          </w:p>
        </w:tc>
      </w:tr>
      <w:tr w:rsidR="00002338" w:rsidRPr="0041548D" w14:paraId="75D1F0BD" w14:textId="77777777" w:rsidTr="00D0328E">
        <w:tc>
          <w:tcPr>
            <w:tcW w:w="675" w:type="dxa"/>
            <w:tcBorders>
              <w:top w:val="single" w:sz="4" w:space="0" w:color="auto"/>
              <w:left w:val="single" w:sz="4" w:space="0" w:color="auto"/>
              <w:bottom w:val="single" w:sz="4" w:space="0" w:color="auto"/>
              <w:right w:val="single" w:sz="4" w:space="0" w:color="auto"/>
            </w:tcBorders>
            <w:shd w:val="clear" w:color="auto" w:fill="auto"/>
          </w:tcPr>
          <w:p w14:paraId="086318D7"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19</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CBCB111"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Отчеты по 44 ФЗ</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E1C586" w14:textId="77777777" w:rsidR="00002338" w:rsidRPr="0041548D" w:rsidRDefault="00002338" w:rsidP="00D0328E">
            <w:pPr>
              <w:rPr>
                <w:rFonts w:ascii="Times New Roman" w:hAnsi="Times New Roman"/>
                <w:color w:val="000000" w:themeColor="text1"/>
                <w:sz w:val="24"/>
                <w:szCs w:val="24"/>
              </w:rPr>
            </w:pPr>
            <w:r w:rsidRPr="0041548D">
              <w:rPr>
                <w:rFonts w:ascii="Times New Roman" w:hAnsi="Times New Roman"/>
                <w:color w:val="000000" w:themeColor="text1"/>
                <w:sz w:val="24"/>
                <w:szCs w:val="24"/>
              </w:rPr>
              <w:t>Контрактный управляющий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63722E" w14:textId="77777777" w:rsidR="00002338" w:rsidRPr="0041548D" w:rsidRDefault="00002338" w:rsidP="00D0328E">
            <w:pPr>
              <w:rPr>
                <w:rFonts w:ascii="Times New Roman" w:hAnsi="Times New Roman"/>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27203A03" w14:textId="77777777" w:rsidR="00002338" w:rsidRPr="0041548D" w:rsidRDefault="00002338" w:rsidP="00D0328E">
            <w:pPr>
              <w:rPr>
                <w:rFonts w:ascii="Times New Roman" w:hAnsi="Times New Roman"/>
                <w:color w:val="000000" w:themeColor="text1"/>
                <w:sz w:val="24"/>
                <w:szCs w:val="24"/>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1A5E3CC4" w14:textId="77777777" w:rsidR="00002338" w:rsidRPr="0041548D" w:rsidRDefault="00002338" w:rsidP="00D0328E">
            <w:pPr>
              <w:rPr>
                <w:rFonts w:ascii="Times New Roman" w:hAnsi="Times New Roman"/>
                <w:color w:val="000000" w:themeColor="text1"/>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C4DDD1B" w14:textId="77777777" w:rsidR="00002338" w:rsidRPr="0041548D" w:rsidRDefault="00002338" w:rsidP="00D0328E">
            <w:pPr>
              <w:rPr>
                <w:rFonts w:ascii="Times New Roman" w:hAnsi="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282D99" w14:textId="77777777" w:rsidR="00002338" w:rsidRPr="0041548D" w:rsidRDefault="00002338" w:rsidP="00D0328E">
            <w:pPr>
              <w:rPr>
                <w:rFonts w:ascii="Times New Roman" w:hAnsi="Times New Roman"/>
                <w:color w:val="000000" w:themeColor="text1"/>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14:paraId="1A6A29CA" w14:textId="77777777" w:rsidR="00002338" w:rsidRPr="0041548D" w:rsidRDefault="00002338" w:rsidP="00D0328E">
            <w:pPr>
              <w:rPr>
                <w:rFonts w:ascii="Times New Roman" w:hAnsi="Times New Roman"/>
                <w:color w:val="000000" w:themeColor="text1"/>
                <w:sz w:val="24"/>
                <w:szCs w:val="24"/>
              </w:rPr>
            </w:pPr>
          </w:p>
        </w:tc>
      </w:tr>
      <w:bookmarkEnd w:id="7"/>
      <w:bookmarkEnd w:id="8"/>
    </w:tbl>
    <w:p w14:paraId="120D7202" w14:textId="77777777" w:rsidR="00002338" w:rsidRPr="0041548D" w:rsidRDefault="00002338" w:rsidP="00002338">
      <w:pPr>
        <w:rPr>
          <w:rFonts w:ascii="Times New Roman" w:hAnsi="Times New Roman"/>
          <w:color w:val="000000" w:themeColor="text1"/>
          <w:sz w:val="24"/>
          <w:szCs w:val="24"/>
        </w:rPr>
      </w:pPr>
    </w:p>
    <w:p w14:paraId="2201935D" w14:textId="77777777" w:rsidR="00002338" w:rsidRDefault="00002338" w:rsidP="00002338">
      <w:pPr>
        <w:jc w:val="right"/>
        <w:rPr>
          <w:sz w:val="24"/>
          <w:szCs w:val="24"/>
        </w:rPr>
        <w:sectPr w:rsidR="00002338" w:rsidSect="00002338">
          <w:pgSz w:w="16838" w:h="11906" w:orient="landscape" w:code="9"/>
          <w:pgMar w:top="1701" w:right="709" w:bottom="851" w:left="992" w:header="709" w:footer="709" w:gutter="0"/>
          <w:cols w:space="708"/>
          <w:docGrid w:linePitch="360"/>
        </w:sectPr>
      </w:pPr>
    </w:p>
    <w:p w14:paraId="2D87E317" w14:textId="78CE6B91" w:rsidR="00002338" w:rsidRDefault="00002338" w:rsidP="00002338">
      <w:pPr>
        <w:jc w:val="right"/>
        <w:rPr>
          <w:sz w:val="24"/>
          <w:szCs w:val="24"/>
        </w:rPr>
      </w:pPr>
    </w:p>
    <w:p w14:paraId="1E483E3F" w14:textId="7B108547"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 xml:space="preserve">Приложение № </w:t>
      </w:r>
      <w:r>
        <w:rPr>
          <w:rFonts w:ascii="Times New Roman" w:hAnsi="Times New Roman"/>
          <w:sz w:val="24"/>
          <w:szCs w:val="24"/>
        </w:rPr>
        <w:t>5</w:t>
      </w:r>
    </w:p>
    <w:p w14:paraId="5488C722"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0E7A764C" w14:textId="3F72AE46"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1E4C51CC" w14:textId="1B28FCE4" w:rsidR="002A2950" w:rsidRPr="00A604AF" w:rsidRDefault="002A2950" w:rsidP="002A2950">
      <w:pPr>
        <w:spacing w:after="200" w:line="276" w:lineRule="auto"/>
        <w:ind w:left="-284"/>
        <w:jc w:val="right"/>
        <w:rPr>
          <w:rFonts w:ascii="Times New Roman" w:hAnsi="Times New Roman"/>
          <w:sz w:val="24"/>
          <w:szCs w:val="24"/>
        </w:rPr>
      </w:pPr>
    </w:p>
    <w:p w14:paraId="449A258C" w14:textId="77777777" w:rsidR="004233B7"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rPr>
      </w:pPr>
      <w:r w:rsidRPr="007D5554">
        <w:rPr>
          <w:rFonts w:ascii="Times New Roman" w:hAnsi="Times New Roman" w:cs="Times New Roman"/>
          <w:color w:val="000000" w:themeColor="text1"/>
          <w:lang w:val="en-US"/>
        </w:rPr>
        <w:t> </w:t>
      </w:r>
    </w:p>
    <w:p w14:paraId="36221B28" w14:textId="77777777" w:rsidR="004233B7"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rPr>
      </w:pPr>
    </w:p>
    <w:p w14:paraId="55789F94" w14:textId="77777777" w:rsidR="004233B7" w:rsidRPr="004233B7"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rPr>
      </w:pPr>
    </w:p>
    <w:p w14:paraId="689F35F6" w14:textId="77777777" w:rsidR="004233B7" w:rsidRPr="002A2950"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2A2950">
        <w:rPr>
          <w:rFonts w:ascii="Times New Roman" w:hAnsi="Times New Roman" w:cs="Times New Roman"/>
          <w:b/>
          <w:color w:val="000000" w:themeColor="text1"/>
          <w:sz w:val="24"/>
        </w:rPr>
        <w:t>Перечень должностей сотрудников, ответственных за учет, хранение и выдачу бланков строгой отчетности</w:t>
      </w:r>
      <w:r w:rsidRPr="002A2950">
        <w:rPr>
          <w:rFonts w:ascii="Times New Roman" w:hAnsi="Times New Roman" w:cs="Times New Roman"/>
          <w:b/>
          <w:bCs/>
          <w:color w:val="000000" w:themeColor="text1"/>
          <w:sz w:val="24"/>
          <w:szCs w:val="24"/>
        </w:rPr>
        <w:t xml:space="preserve"> документов:</w:t>
      </w:r>
    </w:p>
    <w:p w14:paraId="34858076" w14:textId="77777777" w:rsidR="004233B7" w:rsidRPr="007D5554"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3EE610DC" w14:textId="77777777" w:rsidR="004233B7" w:rsidRPr="007D5554" w:rsidRDefault="004233B7" w:rsidP="00423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D5554">
        <w:rPr>
          <w:rFonts w:ascii="Times New Roman" w:hAnsi="Times New Roman" w:cs="Times New Roman"/>
          <w:b/>
          <w:bCs/>
          <w:color w:val="000000" w:themeColor="text1"/>
          <w:sz w:val="24"/>
          <w:szCs w:val="24"/>
          <w:lang w:val="en-US"/>
        </w:rPr>
        <w:t> </w:t>
      </w:r>
    </w:p>
    <w:tbl>
      <w:tblPr>
        <w:tblW w:w="0" w:type="auto"/>
        <w:tblInd w:w="60" w:type="dxa"/>
        <w:tblLayout w:type="fixed"/>
        <w:tblCellMar>
          <w:left w:w="60" w:type="dxa"/>
          <w:right w:w="60" w:type="dxa"/>
        </w:tblCellMar>
        <w:tblLook w:val="0000" w:firstRow="0" w:lastRow="0" w:firstColumn="0" w:lastColumn="0" w:noHBand="0" w:noVBand="0"/>
      </w:tblPr>
      <w:tblGrid>
        <w:gridCol w:w="406"/>
        <w:gridCol w:w="4414"/>
        <w:gridCol w:w="2116"/>
        <w:gridCol w:w="2268"/>
      </w:tblGrid>
      <w:tr w:rsidR="004233B7" w:rsidRPr="007D5554" w14:paraId="2EFE8629" w14:textId="77777777" w:rsidTr="00AB5231">
        <w:trPr>
          <w:trHeight w:val="1"/>
        </w:trPr>
        <w:tc>
          <w:tcPr>
            <w:tcW w:w="40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1B219061" w14:textId="77777777" w:rsidR="004233B7" w:rsidRPr="007D5554" w:rsidRDefault="004233B7" w:rsidP="00AB5231">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7D5554">
              <w:rPr>
                <w:rFonts w:ascii="Times New Roman" w:hAnsi="Times New Roman" w:cs="Times New Roman"/>
                <w:color w:val="000000" w:themeColor="text1"/>
                <w:sz w:val="20"/>
                <w:szCs w:val="20"/>
                <w:lang w:val="en-US"/>
              </w:rPr>
              <w:t xml:space="preserve">№ </w:t>
            </w:r>
            <w:r w:rsidRPr="007D5554">
              <w:rPr>
                <w:rFonts w:ascii="Times New Roman" w:hAnsi="Times New Roman" w:cs="Times New Roman"/>
                <w:color w:val="000000" w:themeColor="text1"/>
                <w:sz w:val="20"/>
                <w:szCs w:val="20"/>
                <w:lang w:val="en-US"/>
              </w:rPr>
              <w:br/>
            </w:r>
            <w:r w:rsidRPr="007D5554">
              <w:rPr>
                <w:rFonts w:ascii="Times New Roman" w:hAnsi="Times New Roman" w:cs="Times New Roman"/>
                <w:color w:val="000000" w:themeColor="text1"/>
                <w:sz w:val="20"/>
                <w:szCs w:val="20"/>
              </w:rPr>
              <w:t>п/п</w:t>
            </w:r>
          </w:p>
        </w:tc>
        <w:tc>
          <w:tcPr>
            <w:tcW w:w="4414"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71ACA583" w14:textId="77777777" w:rsidR="004233B7" w:rsidRPr="007D5554" w:rsidRDefault="004233B7"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7D5554">
              <w:rPr>
                <w:rFonts w:ascii="Times New Roman" w:hAnsi="Times New Roman" w:cs="Times New Roman"/>
                <w:color w:val="000000" w:themeColor="text1"/>
              </w:rPr>
              <w:t>Наименование документа</w:t>
            </w:r>
          </w:p>
        </w:tc>
        <w:tc>
          <w:tcPr>
            <w:tcW w:w="211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07568F59" w14:textId="77777777" w:rsidR="004233B7" w:rsidRPr="007D5554" w:rsidRDefault="004233B7"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7D5554">
              <w:rPr>
                <w:rFonts w:ascii="Times New Roman" w:hAnsi="Times New Roman" w:cs="Times New Roman"/>
                <w:color w:val="000000" w:themeColor="text1"/>
              </w:rPr>
              <w:t>Должность</w:t>
            </w:r>
          </w:p>
        </w:tc>
        <w:tc>
          <w:tcPr>
            <w:tcW w:w="2268"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1EC60D72" w14:textId="77777777" w:rsidR="004233B7" w:rsidRPr="007D5554" w:rsidRDefault="004233B7"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7D5554">
              <w:rPr>
                <w:rFonts w:ascii="Times New Roman" w:hAnsi="Times New Roman" w:cs="Times New Roman"/>
                <w:color w:val="000000" w:themeColor="text1"/>
              </w:rPr>
              <w:t>Примечание</w:t>
            </w:r>
          </w:p>
        </w:tc>
      </w:tr>
      <w:tr w:rsidR="004233B7" w:rsidRPr="007D5554" w14:paraId="6EA75E87" w14:textId="77777777" w:rsidTr="00132A67">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56DB220" w14:textId="77777777"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7D5554">
              <w:rPr>
                <w:rFonts w:ascii="Times New Roman" w:hAnsi="Times New Roman" w:cs="Times New Roman"/>
                <w:color w:val="000000" w:themeColor="text1"/>
                <w:sz w:val="24"/>
                <w:szCs w:val="24"/>
                <w:lang w:val="en-US"/>
              </w:rPr>
              <w:t>1</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C5770A9" w14:textId="736714D5" w:rsidR="004233B7" w:rsidRPr="004233B7"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r w:rsidRPr="004D4B69">
              <w:rPr>
                <w:rFonts w:ascii="Times New Roman" w:eastAsia="Calibri" w:hAnsi="Times New Roman" w:cs="Times New Roman"/>
                <w:sz w:val="24"/>
              </w:rPr>
              <w:t>бланки аттестатов, вкладышей к аттестатам</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E9AE124" w14:textId="71EAABA4" w:rsidR="00AB5231" w:rsidRPr="004233B7" w:rsidRDefault="00AB5231" w:rsidP="00132A67">
            <w:pPr>
              <w:widowControl w:val="0"/>
              <w:autoSpaceDE w:val="0"/>
              <w:autoSpaceDN w:val="0"/>
              <w:adjustRightInd w:val="0"/>
              <w:spacing w:after="0" w:line="240" w:lineRule="auto"/>
              <w:jc w:val="center"/>
              <w:rPr>
                <w:rFonts w:ascii="Times New Roman" w:hAnsi="Times New Roman" w:cs="Times New Roman"/>
                <w:iCs/>
                <w:sz w:val="24"/>
                <w:szCs w:val="24"/>
              </w:rPr>
            </w:pPr>
            <w:r w:rsidRPr="004233B7">
              <w:rPr>
                <w:rFonts w:ascii="Times New Roman" w:hAnsi="Times New Roman" w:cs="Times New Roman"/>
                <w:iCs/>
                <w:sz w:val="24"/>
                <w:szCs w:val="24"/>
              </w:rPr>
              <w:t>Заместитель</w:t>
            </w:r>
            <w:r w:rsidRPr="004233B7">
              <w:rPr>
                <w:rFonts w:ascii="Times New Roman" w:hAnsi="Times New Roman" w:cs="Times New Roman"/>
                <w:sz w:val="24"/>
                <w:szCs w:val="24"/>
              </w:rPr>
              <w:t xml:space="preserve">  </w:t>
            </w:r>
            <w:r w:rsidRPr="004233B7">
              <w:rPr>
                <w:rFonts w:ascii="Times New Roman" w:hAnsi="Times New Roman" w:cs="Times New Roman"/>
                <w:sz w:val="24"/>
                <w:szCs w:val="24"/>
              </w:rPr>
              <w:br/>
            </w:r>
            <w:r w:rsidRPr="004233B7">
              <w:rPr>
                <w:rFonts w:ascii="Times New Roman" w:hAnsi="Times New Roman" w:cs="Times New Roman"/>
                <w:iCs/>
                <w:sz w:val="24"/>
                <w:szCs w:val="24"/>
              </w:rPr>
              <w:t xml:space="preserve">директора по </w:t>
            </w:r>
            <w:r>
              <w:rPr>
                <w:rFonts w:ascii="Times New Roman" w:hAnsi="Times New Roman" w:cs="Times New Roman"/>
                <w:iCs/>
                <w:sz w:val="24"/>
                <w:szCs w:val="24"/>
              </w:rPr>
              <w:t>УВР</w:t>
            </w:r>
          </w:p>
          <w:p w14:paraId="1189C0C4" w14:textId="46878974" w:rsidR="004233B7" w:rsidRPr="004233B7" w:rsidRDefault="004233B7" w:rsidP="00132A67">
            <w:pPr>
              <w:widowControl w:val="0"/>
              <w:autoSpaceDE w:val="0"/>
              <w:autoSpaceDN w:val="0"/>
              <w:adjustRightInd w:val="0"/>
              <w:spacing w:after="0" w:line="240" w:lineRule="auto"/>
              <w:jc w:val="center"/>
              <w:rPr>
                <w:rFonts w:ascii="Times New Roman" w:hAnsi="Times New Roman" w:cs="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CB4C99C" w14:textId="77777777" w:rsidR="004233B7" w:rsidRPr="004233B7"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r w:rsidR="004233B7" w:rsidRPr="007D5554" w14:paraId="2E2D501F" w14:textId="77777777" w:rsidTr="00132A67">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5E260CC" w14:textId="77777777"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7D5554">
              <w:rPr>
                <w:rFonts w:ascii="Times New Roman" w:hAnsi="Times New Roman" w:cs="Times New Roman"/>
                <w:color w:val="000000" w:themeColor="text1"/>
                <w:sz w:val="24"/>
                <w:szCs w:val="24"/>
                <w:lang w:val="en-US"/>
              </w:rPr>
              <w:t>2</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8A84068" w14:textId="10FF7DB0" w:rsidR="004233B7" w:rsidRPr="004233B7"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r w:rsidRPr="004D4B69">
              <w:rPr>
                <w:rFonts w:ascii="Times New Roman" w:eastAsia="Calibri" w:hAnsi="Times New Roman" w:cs="Times New Roman"/>
                <w:sz w:val="24"/>
              </w:rPr>
              <w:t>бланки трудовых книжек и вкладышей к ним</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5E933A26" w14:textId="401F444B" w:rsidR="004233B7" w:rsidRDefault="00D969AC" w:rsidP="00132A67">
            <w:pPr>
              <w:widowControl w:val="0"/>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Секретарь</w:t>
            </w:r>
          </w:p>
          <w:p w14:paraId="69BBCEDD" w14:textId="58B10F97" w:rsidR="00132A67" w:rsidRPr="004233B7" w:rsidRDefault="00132A67" w:rsidP="00132A67">
            <w:pPr>
              <w:widowControl w:val="0"/>
              <w:autoSpaceDE w:val="0"/>
              <w:autoSpaceDN w:val="0"/>
              <w:adjustRightInd w:val="0"/>
              <w:spacing w:after="0" w:line="240" w:lineRule="auto"/>
              <w:jc w:val="center"/>
              <w:rPr>
                <w:rFonts w:ascii="Times New Roman" w:hAnsi="Times New Roman" w:cs="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4FBE281" w14:textId="77777777" w:rsidR="004233B7" w:rsidRPr="004233B7"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r w:rsidR="004233B7" w:rsidRPr="007D5554" w14:paraId="7C933340" w14:textId="77777777" w:rsidTr="00D0328E">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B678643" w14:textId="512ABB8A"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7D5554">
              <w:rPr>
                <w:rFonts w:ascii="Times New Roman" w:hAnsi="Times New Roman" w:cs="Times New Roman"/>
                <w:color w:val="000000" w:themeColor="text1"/>
                <w:sz w:val="24"/>
                <w:szCs w:val="24"/>
                <w:lang w:val="en-US"/>
              </w:rPr>
              <w:t>3</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D967960" w14:textId="77777777"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0BB4B31" w14:textId="77777777"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6C405F41" w14:textId="77777777" w:rsidR="004233B7" w:rsidRPr="007D5554" w:rsidRDefault="004233B7"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bl>
    <w:p w14:paraId="08EB4E24" w14:textId="15AEBE67" w:rsidR="00714E8A" w:rsidRDefault="00714E8A" w:rsidP="00002338">
      <w:pPr>
        <w:jc w:val="right"/>
        <w:rPr>
          <w:sz w:val="24"/>
          <w:szCs w:val="24"/>
        </w:rPr>
      </w:pPr>
    </w:p>
    <w:p w14:paraId="2DCEB517" w14:textId="77777777" w:rsidR="00714E8A" w:rsidRPr="00714E8A" w:rsidRDefault="00714E8A" w:rsidP="00714E8A">
      <w:pPr>
        <w:rPr>
          <w:sz w:val="24"/>
          <w:szCs w:val="24"/>
        </w:rPr>
      </w:pPr>
    </w:p>
    <w:p w14:paraId="756F3449" w14:textId="77777777" w:rsidR="00714E8A" w:rsidRPr="00714E8A" w:rsidRDefault="00714E8A" w:rsidP="00714E8A">
      <w:pPr>
        <w:rPr>
          <w:sz w:val="24"/>
          <w:szCs w:val="24"/>
        </w:rPr>
      </w:pPr>
    </w:p>
    <w:p w14:paraId="1AAD0944" w14:textId="77777777" w:rsidR="00714E8A" w:rsidRPr="00714E8A" w:rsidRDefault="00714E8A" w:rsidP="00714E8A">
      <w:pPr>
        <w:rPr>
          <w:sz w:val="24"/>
          <w:szCs w:val="24"/>
        </w:rPr>
      </w:pPr>
    </w:p>
    <w:p w14:paraId="434A1E07" w14:textId="77777777" w:rsidR="00714E8A" w:rsidRPr="00714E8A" w:rsidRDefault="00714E8A" w:rsidP="00714E8A">
      <w:pPr>
        <w:rPr>
          <w:sz w:val="24"/>
          <w:szCs w:val="24"/>
        </w:rPr>
      </w:pPr>
    </w:p>
    <w:p w14:paraId="6C5EF765" w14:textId="77777777" w:rsidR="00714E8A" w:rsidRPr="00714E8A" w:rsidRDefault="00714E8A" w:rsidP="00714E8A">
      <w:pPr>
        <w:rPr>
          <w:sz w:val="24"/>
          <w:szCs w:val="24"/>
        </w:rPr>
      </w:pPr>
    </w:p>
    <w:p w14:paraId="1B9280A2" w14:textId="77777777" w:rsidR="00714E8A" w:rsidRPr="00714E8A" w:rsidRDefault="00714E8A" w:rsidP="00714E8A">
      <w:pPr>
        <w:rPr>
          <w:sz w:val="24"/>
          <w:szCs w:val="24"/>
        </w:rPr>
      </w:pPr>
    </w:p>
    <w:p w14:paraId="4538C285" w14:textId="77777777" w:rsidR="00714E8A" w:rsidRPr="00714E8A" w:rsidRDefault="00714E8A" w:rsidP="00714E8A">
      <w:pPr>
        <w:rPr>
          <w:sz w:val="24"/>
          <w:szCs w:val="24"/>
        </w:rPr>
      </w:pPr>
    </w:p>
    <w:p w14:paraId="545B9459" w14:textId="77777777" w:rsidR="00714E8A" w:rsidRPr="00714E8A" w:rsidRDefault="00714E8A" w:rsidP="00714E8A">
      <w:pPr>
        <w:rPr>
          <w:sz w:val="24"/>
          <w:szCs w:val="24"/>
        </w:rPr>
      </w:pPr>
    </w:p>
    <w:p w14:paraId="19EDB8A7" w14:textId="77777777" w:rsidR="00714E8A" w:rsidRPr="00714E8A" w:rsidRDefault="00714E8A" w:rsidP="00714E8A">
      <w:pPr>
        <w:rPr>
          <w:sz w:val="24"/>
          <w:szCs w:val="24"/>
        </w:rPr>
      </w:pPr>
    </w:p>
    <w:p w14:paraId="368FBF3A" w14:textId="77777777" w:rsidR="00714E8A" w:rsidRPr="00714E8A" w:rsidRDefault="00714E8A" w:rsidP="00714E8A">
      <w:pPr>
        <w:rPr>
          <w:sz w:val="24"/>
          <w:szCs w:val="24"/>
        </w:rPr>
      </w:pPr>
    </w:p>
    <w:p w14:paraId="19201AB2" w14:textId="77777777" w:rsidR="00714E8A" w:rsidRPr="00714E8A" w:rsidRDefault="00714E8A" w:rsidP="00714E8A">
      <w:pPr>
        <w:rPr>
          <w:sz w:val="24"/>
          <w:szCs w:val="24"/>
        </w:rPr>
      </w:pPr>
    </w:p>
    <w:p w14:paraId="24375E8E" w14:textId="77777777" w:rsidR="00714E8A" w:rsidRPr="00714E8A" w:rsidRDefault="00714E8A" w:rsidP="00714E8A">
      <w:pPr>
        <w:rPr>
          <w:sz w:val="24"/>
          <w:szCs w:val="24"/>
        </w:rPr>
      </w:pPr>
    </w:p>
    <w:p w14:paraId="7479A99E" w14:textId="77777777" w:rsidR="00714E8A" w:rsidRPr="00714E8A" w:rsidRDefault="00714E8A" w:rsidP="00714E8A">
      <w:pPr>
        <w:rPr>
          <w:sz w:val="24"/>
          <w:szCs w:val="24"/>
        </w:rPr>
      </w:pPr>
    </w:p>
    <w:p w14:paraId="454171C3" w14:textId="77777777" w:rsidR="00714E8A" w:rsidRPr="00714E8A" w:rsidRDefault="00714E8A" w:rsidP="00714E8A">
      <w:pPr>
        <w:rPr>
          <w:sz w:val="24"/>
          <w:szCs w:val="24"/>
        </w:rPr>
      </w:pPr>
    </w:p>
    <w:p w14:paraId="37492F20" w14:textId="77777777" w:rsidR="00714E8A" w:rsidRPr="00714E8A" w:rsidRDefault="00714E8A" w:rsidP="00714E8A">
      <w:pPr>
        <w:rPr>
          <w:sz w:val="24"/>
          <w:szCs w:val="24"/>
        </w:rPr>
      </w:pPr>
    </w:p>
    <w:p w14:paraId="1039FE63" w14:textId="77777777" w:rsidR="00714E8A" w:rsidRPr="00714E8A" w:rsidRDefault="00714E8A" w:rsidP="00714E8A">
      <w:pPr>
        <w:rPr>
          <w:sz w:val="24"/>
          <w:szCs w:val="24"/>
        </w:rPr>
      </w:pPr>
    </w:p>
    <w:p w14:paraId="1DB90EBD" w14:textId="77777777" w:rsidR="00714E8A" w:rsidRPr="00714E8A" w:rsidRDefault="00714E8A" w:rsidP="00714E8A">
      <w:pPr>
        <w:rPr>
          <w:sz w:val="24"/>
          <w:szCs w:val="24"/>
        </w:rPr>
      </w:pPr>
    </w:p>
    <w:p w14:paraId="6BCB4211" w14:textId="1BE0E4DF" w:rsidR="004233B7" w:rsidRDefault="004233B7" w:rsidP="00714E8A">
      <w:pPr>
        <w:jc w:val="right"/>
        <w:rPr>
          <w:sz w:val="24"/>
          <w:szCs w:val="24"/>
        </w:rPr>
      </w:pPr>
    </w:p>
    <w:p w14:paraId="5F772653" w14:textId="77777777" w:rsidR="00714E8A" w:rsidRDefault="00714E8A" w:rsidP="00714E8A">
      <w:pPr>
        <w:jc w:val="right"/>
        <w:rPr>
          <w:sz w:val="24"/>
          <w:szCs w:val="24"/>
        </w:rPr>
      </w:pPr>
    </w:p>
    <w:p w14:paraId="56DFBBEF" w14:textId="77777777" w:rsidR="00714E8A" w:rsidRPr="00DB36CE"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70C0"/>
          <w:sz w:val="24"/>
          <w:szCs w:val="24"/>
          <w:lang w:val="en-US"/>
        </w:rPr>
      </w:pPr>
    </w:p>
    <w:p w14:paraId="43D5DD51" w14:textId="73BC2338"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 xml:space="preserve">Приложение № </w:t>
      </w:r>
      <w:r>
        <w:rPr>
          <w:rFonts w:ascii="Times New Roman" w:hAnsi="Times New Roman"/>
          <w:sz w:val="24"/>
          <w:szCs w:val="24"/>
        </w:rPr>
        <w:t>6</w:t>
      </w:r>
    </w:p>
    <w:p w14:paraId="7E98553F"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56A1C89F" w14:textId="184949E8"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350B5683" w14:textId="0B18EF52" w:rsidR="002A2950" w:rsidRPr="00A604AF" w:rsidRDefault="002A2950" w:rsidP="002A2950">
      <w:pPr>
        <w:spacing w:after="200" w:line="276" w:lineRule="auto"/>
        <w:ind w:left="-284"/>
        <w:jc w:val="right"/>
        <w:rPr>
          <w:rFonts w:ascii="Times New Roman" w:hAnsi="Times New Roman"/>
          <w:sz w:val="24"/>
          <w:szCs w:val="24"/>
        </w:rPr>
      </w:pPr>
    </w:p>
    <w:p w14:paraId="1C1906C4" w14:textId="77777777" w:rsidR="00714E8A" w:rsidRPr="00DB36CE"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rPr>
      </w:pPr>
      <w:r w:rsidRPr="00DB36CE">
        <w:rPr>
          <w:rFonts w:ascii="Times New Roman" w:hAnsi="Times New Roman" w:cs="Times New Roman"/>
          <w:color w:val="000000" w:themeColor="text1"/>
          <w:lang w:val="en-US"/>
        </w:rPr>
        <w:t> </w:t>
      </w:r>
    </w:p>
    <w:p w14:paraId="07254E65" w14:textId="77777777" w:rsidR="00714E8A"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themeColor="text1"/>
        </w:rPr>
      </w:pPr>
      <w:r w:rsidRPr="00DB36CE">
        <w:rPr>
          <w:rFonts w:ascii="Times New Roman" w:hAnsi="Times New Roman" w:cs="Times New Roman"/>
          <w:color w:val="000000" w:themeColor="text1"/>
          <w:lang w:val="en-US"/>
        </w:rPr>
        <w:t> </w:t>
      </w:r>
    </w:p>
    <w:p w14:paraId="3D3D2D37" w14:textId="77777777" w:rsidR="00714E8A"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B36CE">
        <w:rPr>
          <w:rFonts w:ascii="Times New Roman" w:hAnsi="Times New Roman" w:cs="Times New Roman"/>
          <w:b/>
          <w:color w:val="000000" w:themeColor="text1"/>
          <w:sz w:val="24"/>
        </w:rPr>
        <w:t>Перечень должностей сотрудников, которым выдаются доверенности на получение ТМЦ:</w:t>
      </w:r>
      <w:r w:rsidRPr="00DB36CE">
        <w:rPr>
          <w:rFonts w:ascii="Times New Roman" w:hAnsi="Times New Roman" w:cs="Times New Roman"/>
          <w:b/>
          <w:bCs/>
          <w:color w:val="000000" w:themeColor="text1"/>
          <w:sz w:val="24"/>
          <w:szCs w:val="24"/>
          <w:lang w:val="en-US"/>
        </w:rPr>
        <w:t> </w:t>
      </w:r>
    </w:p>
    <w:p w14:paraId="246BB255" w14:textId="77777777" w:rsidR="00714E8A" w:rsidRPr="00714E8A"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p>
    <w:p w14:paraId="6EFC7D7B" w14:textId="77777777" w:rsidR="00714E8A" w:rsidRPr="00DB36CE" w:rsidRDefault="00714E8A" w:rsidP="00714E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themeColor="text1"/>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406"/>
        <w:gridCol w:w="4414"/>
        <w:gridCol w:w="2116"/>
        <w:gridCol w:w="2268"/>
      </w:tblGrid>
      <w:tr w:rsidR="00714E8A" w:rsidRPr="00DB36CE" w14:paraId="4F7ADA8D" w14:textId="77777777" w:rsidTr="00AB5231">
        <w:trPr>
          <w:trHeight w:val="1"/>
        </w:trPr>
        <w:tc>
          <w:tcPr>
            <w:tcW w:w="40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6766C41A" w14:textId="77777777" w:rsidR="00714E8A" w:rsidRPr="00DB36CE" w:rsidRDefault="00714E8A" w:rsidP="00AB5231">
            <w:pPr>
              <w:widowControl w:val="0"/>
              <w:autoSpaceDE w:val="0"/>
              <w:autoSpaceDN w:val="0"/>
              <w:adjustRightInd w:val="0"/>
              <w:spacing w:after="0" w:line="240" w:lineRule="auto"/>
              <w:jc w:val="center"/>
              <w:rPr>
                <w:rFonts w:ascii="Times New Roman" w:hAnsi="Times New Roman" w:cs="Times New Roman"/>
                <w:color w:val="000000" w:themeColor="text1"/>
                <w:lang w:val="en-US"/>
              </w:rPr>
            </w:pPr>
            <w:r w:rsidRPr="00DB36CE">
              <w:rPr>
                <w:rFonts w:ascii="Times New Roman" w:hAnsi="Times New Roman" w:cs="Times New Roman"/>
                <w:color w:val="000000" w:themeColor="text1"/>
                <w:sz w:val="20"/>
                <w:szCs w:val="20"/>
                <w:lang w:val="en-US"/>
              </w:rPr>
              <w:t xml:space="preserve">№ </w:t>
            </w:r>
            <w:r w:rsidRPr="00DB36CE">
              <w:rPr>
                <w:rFonts w:ascii="Times New Roman" w:hAnsi="Times New Roman" w:cs="Times New Roman"/>
                <w:color w:val="000000" w:themeColor="text1"/>
                <w:sz w:val="20"/>
                <w:szCs w:val="20"/>
                <w:lang w:val="en-US"/>
              </w:rPr>
              <w:br/>
            </w:r>
            <w:r w:rsidRPr="00DB36CE">
              <w:rPr>
                <w:rFonts w:ascii="Times New Roman" w:hAnsi="Times New Roman" w:cs="Times New Roman"/>
                <w:color w:val="000000" w:themeColor="text1"/>
                <w:sz w:val="20"/>
                <w:szCs w:val="20"/>
              </w:rPr>
              <w:t>п/п</w:t>
            </w:r>
          </w:p>
        </w:tc>
        <w:tc>
          <w:tcPr>
            <w:tcW w:w="4414"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6C7E135A" w14:textId="27C02DFC" w:rsidR="00714E8A" w:rsidRPr="00DB36CE" w:rsidRDefault="00714E8A"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DB36CE">
              <w:rPr>
                <w:rFonts w:ascii="Times New Roman" w:hAnsi="Times New Roman" w:cs="Times New Roman"/>
                <w:color w:val="000000" w:themeColor="text1"/>
              </w:rPr>
              <w:t>Наименование (вид) ТМЦ</w:t>
            </w:r>
          </w:p>
        </w:tc>
        <w:tc>
          <w:tcPr>
            <w:tcW w:w="2116"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3BB951D7" w14:textId="77777777" w:rsidR="00714E8A" w:rsidRPr="00DB36CE" w:rsidRDefault="00714E8A"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DB36CE">
              <w:rPr>
                <w:rFonts w:ascii="Times New Roman" w:hAnsi="Times New Roman" w:cs="Times New Roman"/>
                <w:color w:val="000000" w:themeColor="text1"/>
              </w:rPr>
              <w:t>Должность</w:t>
            </w:r>
          </w:p>
        </w:tc>
        <w:tc>
          <w:tcPr>
            <w:tcW w:w="2268" w:type="dxa"/>
            <w:tcBorders>
              <w:top w:val="single" w:sz="6" w:space="0" w:color="000000"/>
              <w:left w:val="single" w:sz="6" w:space="0" w:color="000000"/>
              <w:bottom w:val="single" w:sz="4" w:space="0" w:color="000000"/>
              <w:right w:val="single" w:sz="6" w:space="0" w:color="000000"/>
            </w:tcBorders>
            <w:shd w:val="clear" w:color="000000" w:fill="FFFFFF"/>
            <w:vAlign w:val="center"/>
          </w:tcPr>
          <w:p w14:paraId="4F857F8B" w14:textId="77777777" w:rsidR="00714E8A" w:rsidRPr="00DB36CE" w:rsidRDefault="00714E8A" w:rsidP="00AB5231">
            <w:pPr>
              <w:widowControl w:val="0"/>
              <w:autoSpaceDE w:val="0"/>
              <w:autoSpaceDN w:val="0"/>
              <w:adjustRightInd w:val="0"/>
              <w:spacing w:after="0" w:line="240" w:lineRule="auto"/>
              <w:jc w:val="center"/>
              <w:rPr>
                <w:rFonts w:ascii="Times New Roman" w:hAnsi="Times New Roman" w:cs="Times New Roman"/>
                <w:color w:val="000000" w:themeColor="text1"/>
              </w:rPr>
            </w:pPr>
            <w:r w:rsidRPr="00DB36CE">
              <w:rPr>
                <w:rFonts w:ascii="Times New Roman" w:hAnsi="Times New Roman" w:cs="Times New Roman"/>
                <w:color w:val="000000" w:themeColor="text1"/>
              </w:rPr>
              <w:t>Примечание</w:t>
            </w:r>
          </w:p>
        </w:tc>
      </w:tr>
      <w:tr w:rsidR="00714E8A" w:rsidRPr="00DB36CE" w14:paraId="0B610F44" w14:textId="77777777" w:rsidTr="00132A67">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71F3202"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DB36CE">
              <w:rPr>
                <w:rFonts w:ascii="Times New Roman" w:hAnsi="Times New Roman" w:cs="Times New Roman"/>
                <w:color w:val="000000" w:themeColor="text1"/>
                <w:sz w:val="24"/>
                <w:szCs w:val="24"/>
                <w:lang w:val="en-US"/>
              </w:rPr>
              <w:t>1</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2CE47F3" w14:textId="1ADCBD4E" w:rsidR="00714E8A" w:rsidRPr="0095608D" w:rsidRDefault="0095608D" w:rsidP="00D0328E">
            <w:pPr>
              <w:widowControl w:val="0"/>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Все виды ТМЦ</w:t>
            </w: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1A6C849" w14:textId="0568C634" w:rsidR="0095608D" w:rsidRPr="004233B7" w:rsidRDefault="0095608D" w:rsidP="00132A67">
            <w:pPr>
              <w:widowControl w:val="0"/>
              <w:autoSpaceDE w:val="0"/>
              <w:autoSpaceDN w:val="0"/>
              <w:adjustRightInd w:val="0"/>
              <w:spacing w:after="0" w:line="240" w:lineRule="auto"/>
              <w:jc w:val="center"/>
              <w:rPr>
                <w:rFonts w:ascii="Times New Roman" w:hAnsi="Times New Roman" w:cs="Times New Roman"/>
                <w:iCs/>
                <w:sz w:val="24"/>
                <w:szCs w:val="24"/>
              </w:rPr>
            </w:pPr>
            <w:r w:rsidRPr="004233B7">
              <w:rPr>
                <w:rFonts w:ascii="Times New Roman" w:hAnsi="Times New Roman" w:cs="Times New Roman"/>
                <w:iCs/>
                <w:sz w:val="24"/>
                <w:szCs w:val="24"/>
              </w:rPr>
              <w:t>Заместитель</w:t>
            </w:r>
            <w:r w:rsidRPr="004233B7">
              <w:rPr>
                <w:rFonts w:ascii="Times New Roman" w:hAnsi="Times New Roman" w:cs="Times New Roman"/>
                <w:sz w:val="24"/>
                <w:szCs w:val="24"/>
              </w:rPr>
              <w:t xml:space="preserve">  </w:t>
            </w:r>
            <w:r w:rsidRPr="004233B7">
              <w:rPr>
                <w:rFonts w:ascii="Times New Roman" w:hAnsi="Times New Roman" w:cs="Times New Roman"/>
                <w:sz w:val="24"/>
                <w:szCs w:val="24"/>
              </w:rPr>
              <w:br/>
            </w:r>
            <w:r w:rsidRPr="004233B7">
              <w:rPr>
                <w:rFonts w:ascii="Times New Roman" w:hAnsi="Times New Roman" w:cs="Times New Roman"/>
                <w:iCs/>
                <w:sz w:val="24"/>
                <w:szCs w:val="24"/>
              </w:rPr>
              <w:t>директора </w:t>
            </w:r>
          </w:p>
          <w:p w14:paraId="7EAB0B37" w14:textId="08AD8F8D" w:rsidR="00714E8A" w:rsidRPr="0095608D" w:rsidRDefault="0095608D" w:rsidP="00132A67">
            <w:pPr>
              <w:widowControl w:val="0"/>
              <w:autoSpaceDE w:val="0"/>
              <w:autoSpaceDN w:val="0"/>
              <w:adjustRightInd w:val="0"/>
              <w:spacing w:after="0" w:line="240" w:lineRule="auto"/>
              <w:jc w:val="center"/>
              <w:rPr>
                <w:rFonts w:ascii="Times New Roman" w:hAnsi="Times New Roman" w:cs="Times New Roman"/>
                <w:color w:val="000000" w:themeColor="text1"/>
              </w:rPr>
            </w:pPr>
            <w:r w:rsidRPr="004233B7">
              <w:rPr>
                <w:rFonts w:ascii="Times New Roman" w:hAnsi="Times New Roman" w:cs="Times New Roman"/>
                <w:iCs/>
                <w:sz w:val="24"/>
                <w:szCs w:val="24"/>
              </w:rPr>
              <w:br/>
            </w: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2DA4A4D" w14:textId="77777777" w:rsidR="00714E8A" w:rsidRPr="0095608D"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r w:rsidR="00714E8A" w:rsidRPr="00DB36CE" w14:paraId="68238440" w14:textId="77777777" w:rsidTr="00132A67">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5936C63"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DB36CE">
              <w:rPr>
                <w:rFonts w:ascii="Times New Roman" w:hAnsi="Times New Roman" w:cs="Times New Roman"/>
                <w:color w:val="000000" w:themeColor="text1"/>
                <w:sz w:val="24"/>
                <w:szCs w:val="24"/>
                <w:lang w:val="en-US"/>
              </w:rPr>
              <w:t>2</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23B1E3C7" w14:textId="067B6008"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A7C215E" w14:textId="1F88724A" w:rsidR="00714E8A" w:rsidRPr="0095608D" w:rsidRDefault="00714E8A" w:rsidP="00132A67">
            <w:pPr>
              <w:widowControl w:val="0"/>
              <w:autoSpaceDE w:val="0"/>
              <w:autoSpaceDN w:val="0"/>
              <w:adjustRightInd w:val="0"/>
              <w:spacing w:after="0" w:line="240" w:lineRule="auto"/>
              <w:jc w:val="center"/>
              <w:rPr>
                <w:rFonts w:ascii="Times New Roman" w:hAnsi="Times New Roman" w:cs="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7191411" w14:textId="77777777" w:rsidR="00714E8A" w:rsidRPr="0095608D"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r w:rsidR="00714E8A" w:rsidRPr="00DB36CE" w14:paraId="009F91DE" w14:textId="77777777" w:rsidTr="00D0328E">
        <w:trPr>
          <w:trHeight w:val="1"/>
        </w:trPr>
        <w:tc>
          <w:tcPr>
            <w:tcW w:w="40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35956E4E"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r w:rsidRPr="00DB36CE">
              <w:rPr>
                <w:rFonts w:ascii="Times New Roman" w:hAnsi="Times New Roman" w:cs="Times New Roman"/>
                <w:color w:val="000000" w:themeColor="text1"/>
                <w:sz w:val="24"/>
                <w:szCs w:val="24"/>
                <w:lang w:val="en-US"/>
              </w:rPr>
              <w:t>3</w:t>
            </w:r>
          </w:p>
        </w:tc>
        <w:tc>
          <w:tcPr>
            <w:tcW w:w="4414"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40B5851F"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lang w:val="en-US"/>
              </w:rPr>
            </w:pPr>
          </w:p>
        </w:tc>
        <w:tc>
          <w:tcPr>
            <w:tcW w:w="211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0EC0C77D"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c>
          <w:tcPr>
            <w:tcW w:w="2268"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14B1B5FE" w14:textId="77777777" w:rsidR="00714E8A" w:rsidRPr="00DB36CE" w:rsidRDefault="00714E8A" w:rsidP="00D0328E">
            <w:pPr>
              <w:widowControl w:val="0"/>
              <w:autoSpaceDE w:val="0"/>
              <w:autoSpaceDN w:val="0"/>
              <w:adjustRightInd w:val="0"/>
              <w:spacing w:after="0" w:line="240" w:lineRule="auto"/>
              <w:jc w:val="both"/>
              <w:rPr>
                <w:rFonts w:ascii="Times New Roman" w:hAnsi="Times New Roman" w:cs="Times New Roman"/>
                <w:color w:val="000000" w:themeColor="text1"/>
              </w:rPr>
            </w:pPr>
          </w:p>
        </w:tc>
      </w:tr>
    </w:tbl>
    <w:p w14:paraId="7CA4BC7B" w14:textId="4629EB6F" w:rsidR="00404597" w:rsidRDefault="00404597" w:rsidP="00714E8A">
      <w:pPr>
        <w:jc w:val="right"/>
        <w:rPr>
          <w:sz w:val="24"/>
          <w:szCs w:val="24"/>
        </w:rPr>
      </w:pPr>
    </w:p>
    <w:p w14:paraId="5C6D46E6" w14:textId="77777777" w:rsidR="00404597" w:rsidRPr="00404597" w:rsidRDefault="00404597" w:rsidP="00404597">
      <w:pPr>
        <w:rPr>
          <w:sz w:val="24"/>
          <w:szCs w:val="24"/>
        </w:rPr>
      </w:pPr>
    </w:p>
    <w:p w14:paraId="7D2AB090" w14:textId="77777777" w:rsidR="00404597" w:rsidRPr="00404597" w:rsidRDefault="00404597" w:rsidP="00404597">
      <w:pPr>
        <w:rPr>
          <w:sz w:val="24"/>
          <w:szCs w:val="24"/>
        </w:rPr>
      </w:pPr>
    </w:p>
    <w:p w14:paraId="31BDDD7B" w14:textId="77777777" w:rsidR="00404597" w:rsidRPr="00404597" w:rsidRDefault="00404597" w:rsidP="00404597">
      <w:pPr>
        <w:rPr>
          <w:sz w:val="24"/>
          <w:szCs w:val="24"/>
        </w:rPr>
      </w:pPr>
    </w:p>
    <w:p w14:paraId="333F2355" w14:textId="77777777" w:rsidR="00404597" w:rsidRPr="00404597" w:rsidRDefault="00404597" w:rsidP="00404597">
      <w:pPr>
        <w:rPr>
          <w:sz w:val="24"/>
          <w:szCs w:val="24"/>
        </w:rPr>
      </w:pPr>
    </w:p>
    <w:p w14:paraId="353887FE" w14:textId="77777777" w:rsidR="00404597" w:rsidRPr="00404597" w:rsidRDefault="00404597" w:rsidP="00404597">
      <w:pPr>
        <w:rPr>
          <w:sz w:val="24"/>
          <w:szCs w:val="24"/>
        </w:rPr>
      </w:pPr>
    </w:p>
    <w:p w14:paraId="47901FC5" w14:textId="77777777" w:rsidR="00404597" w:rsidRPr="00404597" w:rsidRDefault="00404597" w:rsidP="00404597">
      <w:pPr>
        <w:rPr>
          <w:sz w:val="24"/>
          <w:szCs w:val="24"/>
        </w:rPr>
      </w:pPr>
    </w:p>
    <w:p w14:paraId="7C0ADCEC" w14:textId="77777777" w:rsidR="00404597" w:rsidRPr="00404597" w:rsidRDefault="00404597" w:rsidP="00404597">
      <w:pPr>
        <w:rPr>
          <w:sz w:val="24"/>
          <w:szCs w:val="24"/>
        </w:rPr>
      </w:pPr>
    </w:p>
    <w:p w14:paraId="37D67EAD" w14:textId="77777777" w:rsidR="00404597" w:rsidRPr="00404597" w:rsidRDefault="00404597" w:rsidP="00404597">
      <w:pPr>
        <w:rPr>
          <w:sz w:val="24"/>
          <w:szCs w:val="24"/>
        </w:rPr>
      </w:pPr>
    </w:p>
    <w:p w14:paraId="6B278F1A" w14:textId="77777777" w:rsidR="00404597" w:rsidRPr="00404597" w:rsidRDefault="00404597" w:rsidP="00404597">
      <w:pPr>
        <w:rPr>
          <w:sz w:val="24"/>
          <w:szCs w:val="24"/>
        </w:rPr>
      </w:pPr>
    </w:p>
    <w:p w14:paraId="78D256AB" w14:textId="77777777" w:rsidR="00404597" w:rsidRPr="00404597" w:rsidRDefault="00404597" w:rsidP="00404597">
      <w:pPr>
        <w:rPr>
          <w:sz w:val="24"/>
          <w:szCs w:val="24"/>
        </w:rPr>
      </w:pPr>
    </w:p>
    <w:p w14:paraId="0334971C" w14:textId="77777777" w:rsidR="00404597" w:rsidRPr="00404597" w:rsidRDefault="00404597" w:rsidP="00404597">
      <w:pPr>
        <w:rPr>
          <w:sz w:val="24"/>
          <w:szCs w:val="24"/>
        </w:rPr>
      </w:pPr>
    </w:p>
    <w:p w14:paraId="72969747" w14:textId="77777777" w:rsidR="00404597" w:rsidRPr="00404597" w:rsidRDefault="00404597" w:rsidP="00404597">
      <w:pPr>
        <w:rPr>
          <w:sz w:val="24"/>
          <w:szCs w:val="24"/>
        </w:rPr>
      </w:pPr>
    </w:p>
    <w:p w14:paraId="43A74EE7" w14:textId="77777777" w:rsidR="00404597" w:rsidRPr="00404597" w:rsidRDefault="00404597" w:rsidP="00404597">
      <w:pPr>
        <w:rPr>
          <w:sz w:val="24"/>
          <w:szCs w:val="24"/>
        </w:rPr>
      </w:pPr>
    </w:p>
    <w:p w14:paraId="59B717A9" w14:textId="77777777" w:rsidR="00404597" w:rsidRPr="00404597" w:rsidRDefault="00404597" w:rsidP="00404597">
      <w:pPr>
        <w:rPr>
          <w:sz w:val="24"/>
          <w:szCs w:val="24"/>
        </w:rPr>
      </w:pPr>
    </w:p>
    <w:p w14:paraId="686C96D2" w14:textId="77777777" w:rsidR="00404597" w:rsidRPr="00404597" w:rsidRDefault="00404597" w:rsidP="00404597">
      <w:pPr>
        <w:rPr>
          <w:sz w:val="24"/>
          <w:szCs w:val="24"/>
        </w:rPr>
      </w:pPr>
    </w:p>
    <w:p w14:paraId="22EF55CA" w14:textId="77777777" w:rsidR="00404597" w:rsidRPr="00404597" w:rsidRDefault="00404597" w:rsidP="00404597">
      <w:pPr>
        <w:rPr>
          <w:sz w:val="24"/>
          <w:szCs w:val="24"/>
        </w:rPr>
      </w:pPr>
    </w:p>
    <w:p w14:paraId="5139E1FB" w14:textId="6AFFD6E0" w:rsidR="00714E8A" w:rsidRDefault="00404597" w:rsidP="00404597">
      <w:pPr>
        <w:tabs>
          <w:tab w:val="left" w:pos="8370"/>
        </w:tabs>
        <w:rPr>
          <w:sz w:val="24"/>
          <w:szCs w:val="24"/>
        </w:rPr>
      </w:pPr>
      <w:r>
        <w:rPr>
          <w:sz w:val="24"/>
          <w:szCs w:val="24"/>
        </w:rPr>
        <w:lastRenderedPageBreak/>
        <w:tab/>
      </w:r>
    </w:p>
    <w:p w14:paraId="067F40C3" w14:textId="77777777" w:rsidR="00760193" w:rsidRDefault="00760193" w:rsidP="002A2950">
      <w:pPr>
        <w:tabs>
          <w:tab w:val="left" w:pos="2835"/>
        </w:tabs>
        <w:spacing w:after="120"/>
        <w:ind w:left="720"/>
        <w:jc w:val="right"/>
        <w:rPr>
          <w:rFonts w:ascii="Times New Roman" w:hAnsi="Times New Roman"/>
          <w:sz w:val="24"/>
          <w:szCs w:val="24"/>
        </w:rPr>
      </w:pPr>
      <w:bookmarkStart w:id="9" w:name="_Toc215299216"/>
      <w:bookmarkStart w:id="10" w:name="_Toc288918050"/>
      <w:bookmarkStart w:id="11" w:name="_Toc288921052"/>
      <w:bookmarkStart w:id="12" w:name="_Toc383681532"/>
      <w:bookmarkStart w:id="13" w:name="_Toc383681806"/>
      <w:bookmarkStart w:id="14" w:name="_Toc383681950"/>
      <w:bookmarkStart w:id="15" w:name="_Toc383682838"/>
      <w:bookmarkStart w:id="16" w:name="_Toc417907982"/>
      <w:bookmarkStart w:id="17" w:name="_Toc447099379"/>
      <w:bookmarkStart w:id="18" w:name="_Toc447099943"/>
      <w:bookmarkStart w:id="19" w:name="_Toc447099997"/>
      <w:bookmarkStart w:id="20" w:name="_Toc447100064"/>
      <w:bookmarkStart w:id="21" w:name="_Toc447100118"/>
      <w:bookmarkStart w:id="22" w:name="_Toc447100852"/>
    </w:p>
    <w:p w14:paraId="13A01DCC" w14:textId="32C5B8C5"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 xml:space="preserve">Приложение № </w:t>
      </w:r>
      <w:r>
        <w:rPr>
          <w:rFonts w:ascii="Times New Roman" w:hAnsi="Times New Roman"/>
          <w:sz w:val="24"/>
          <w:szCs w:val="24"/>
        </w:rPr>
        <w:t>8</w:t>
      </w:r>
    </w:p>
    <w:p w14:paraId="00A3D7BB"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79AF783E" w14:textId="3A523AAC"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0BE6D5E4" w14:textId="77777777" w:rsidR="00404597" w:rsidRPr="00C72352" w:rsidRDefault="00404597" w:rsidP="00404597">
      <w:pPr>
        <w:spacing w:after="0" w:line="240" w:lineRule="auto"/>
        <w:jc w:val="right"/>
        <w:rPr>
          <w:rFonts w:ascii="Times New Roman" w:hAnsi="Times New Roman" w:cs="Times New Roman"/>
          <w:sz w:val="24"/>
          <w:szCs w:val="24"/>
        </w:rPr>
      </w:pPr>
    </w:p>
    <w:p w14:paraId="31A85196" w14:textId="77777777" w:rsidR="00404597" w:rsidRDefault="00404597" w:rsidP="00404597">
      <w:pPr>
        <w:keepNext/>
        <w:spacing w:before="240" w:after="60" w:line="240" w:lineRule="auto"/>
        <w:jc w:val="center"/>
        <w:outlineLvl w:val="1"/>
        <w:rPr>
          <w:rFonts w:ascii="Times New Roman" w:hAnsi="Times New Roman" w:cs="Times New Roman"/>
          <w:b/>
          <w:bCs/>
          <w:iCs/>
          <w:kern w:val="32"/>
          <w:sz w:val="28"/>
          <w:szCs w:val="28"/>
        </w:rPr>
      </w:pPr>
      <w:proofErr w:type="spellStart"/>
      <w:r w:rsidRPr="00C72352">
        <w:rPr>
          <w:rFonts w:ascii="Times New Roman" w:hAnsi="Times New Roman" w:cs="Times New Roman"/>
          <w:b/>
          <w:bCs/>
          <w:iCs/>
          <w:kern w:val="32"/>
          <w:sz w:val="28"/>
          <w:szCs w:val="28"/>
        </w:rPr>
        <w:t>Забалансовые</w:t>
      </w:r>
      <w:proofErr w:type="spellEnd"/>
      <w:r w:rsidRPr="00C72352">
        <w:rPr>
          <w:rFonts w:ascii="Times New Roman" w:hAnsi="Times New Roman" w:cs="Times New Roman"/>
          <w:b/>
          <w:bCs/>
          <w:iCs/>
          <w:kern w:val="32"/>
          <w:sz w:val="28"/>
          <w:szCs w:val="28"/>
        </w:rPr>
        <w:t xml:space="preserve"> счета</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EA2E206" w14:textId="77777777" w:rsidR="007621EC" w:rsidRPr="00C72352" w:rsidRDefault="007621EC" w:rsidP="00404597">
      <w:pPr>
        <w:keepNext/>
        <w:spacing w:before="240" w:after="60" w:line="240" w:lineRule="auto"/>
        <w:jc w:val="center"/>
        <w:outlineLvl w:val="1"/>
        <w:rPr>
          <w:rFonts w:ascii="Times New Roman" w:hAnsi="Times New Roman" w:cs="Times New Roman"/>
          <w:b/>
          <w:bCs/>
          <w:iCs/>
          <w:kern w:val="32"/>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640"/>
        <w:gridCol w:w="1350"/>
      </w:tblGrid>
      <w:tr w:rsidR="00404597" w:rsidRPr="00C72352" w14:paraId="39F1D999" w14:textId="77777777" w:rsidTr="00AB5231">
        <w:trPr>
          <w:cantSplit/>
          <w:trHeight w:val="360"/>
        </w:trPr>
        <w:tc>
          <w:tcPr>
            <w:tcW w:w="8640" w:type="dxa"/>
            <w:tcBorders>
              <w:top w:val="single" w:sz="6" w:space="0" w:color="auto"/>
              <w:left w:val="single" w:sz="6" w:space="0" w:color="auto"/>
              <w:bottom w:val="single" w:sz="6" w:space="0" w:color="auto"/>
              <w:right w:val="single" w:sz="6" w:space="0" w:color="auto"/>
            </w:tcBorders>
            <w:vAlign w:val="center"/>
          </w:tcPr>
          <w:p w14:paraId="214EC574" w14:textId="70349B7B" w:rsidR="00404597" w:rsidRPr="00C72352" w:rsidRDefault="00404597" w:rsidP="00AB5231">
            <w:pPr>
              <w:autoSpaceDE w:val="0"/>
              <w:autoSpaceDN w:val="0"/>
              <w:adjustRightInd w:val="0"/>
              <w:spacing w:after="0" w:line="240" w:lineRule="auto"/>
              <w:jc w:val="center"/>
              <w:rPr>
                <w:rFonts w:ascii="Times New Roman" w:hAnsi="Times New Roman" w:cs="Times New Roman"/>
                <w:sz w:val="24"/>
                <w:szCs w:val="24"/>
              </w:rPr>
            </w:pPr>
            <w:r w:rsidRPr="00C72352">
              <w:rPr>
                <w:rFonts w:ascii="Times New Roman" w:hAnsi="Times New Roman" w:cs="Times New Roman"/>
                <w:sz w:val="24"/>
                <w:szCs w:val="24"/>
              </w:rPr>
              <w:t>Наименование счета</w:t>
            </w:r>
          </w:p>
        </w:tc>
        <w:tc>
          <w:tcPr>
            <w:tcW w:w="1350" w:type="dxa"/>
            <w:tcBorders>
              <w:top w:val="single" w:sz="6" w:space="0" w:color="auto"/>
              <w:left w:val="single" w:sz="6" w:space="0" w:color="auto"/>
              <w:bottom w:val="single" w:sz="6" w:space="0" w:color="auto"/>
              <w:right w:val="single" w:sz="6" w:space="0" w:color="auto"/>
            </w:tcBorders>
            <w:vAlign w:val="center"/>
          </w:tcPr>
          <w:p w14:paraId="65F9C470" w14:textId="2D3DA469" w:rsidR="00404597" w:rsidRPr="00C72352" w:rsidRDefault="00404597" w:rsidP="00AB5231">
            <w:pPr>
              <w:autoSpaceDE w:val="0"/>
              <w:autoSpaceDN w:val="0"/>
              <w:adjustRightInd w:val="0"/>
              <w:spacing w:after="0" w:line="240" w:lineRule="auto"/>
              <w:jc w:val="center"/>
              <w:rPr>
                <w:rFonts w:ascii="Times New Roman" w:hAnsi="Times New Roman" w:cs="Times New Roman"/>
                <w:sz w:val="24"/>
                <w:szCs w:val="24"/>
              </w:rPr>
            </w:pPr>
            <w:r w:rsidRPr="00C72352">
              <w:rPr>
                <w:rFonts w:ascii="Times New Roman" w:hAnsi="Times New Roman" w:cs="Times New Roman"/>
                <w:sz w:val="24"/>
                <w:szCs w:val="24"/>
              </w:rPr>
              <w:t xml:space="preserve">Номер  </w:t>
            </w:r>
            <w:r w:rsidRPr="00C72352">
              <w:rPr>
                <w:rFonts w:ascii="Times New Roman" w:hAnsi="Times New Roman" w:cs="Times New Roman"/>
                <w:sz w:val="24"/>
                <w:szCs w:val="24"/>
              </w:rPr>
              <w:br/>
              <w:t>счета</w:t>
            </w:r>
          </w:p>
        </w:tc>
      </w:tr>
      <w:tr w:rsidR="00404597" w:rsidRPr="00C72352" w14:paraId="13FDBC8E"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0E35A56A"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Имущество, полученное в пользование                            </w:t>
            </w:r>
          </w:p>
        </w:tc>
        <w:tc>
          <w:tcPr>
            <w:tcW w:w="1350" w:type="dxa"/>
            <w:tcBorders>
              <w:top w:val="single" w:sz="6" w:space="0" w:color="auto"/>
              <w:left w:val="single" w:sz="6" w:space="0" w:color="auto"/>
              <w:bottom w:val="single" w:sz="6" w:space="0" w:color="auto"/>
              <w:right w:val="single" w:sz="6" w:space="0" w:color="auto"/>
            </w:tcBorders>
          </w:tcPr>
          <w:p w14:paraId="3B179D63"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01    </w:t>
            </w:r>
          </w:p>
        </w:tc>
      </w:tr>
      <w:tr w:rsidR="00404597" w:rsidRPr="00C72352" w14:paraId="113471C4"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0837420C"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Материальные ценности, принятые на хранение                    </w:t>
            </w:r>
          </w:p>
        </w:tc>
        <w:tc>
          <w:tcPr>
            <w:tcW w:w="1350" w:type="dxa"/>
            <w:tcBorders>
              <w:top w:val="single" w:sz="6" w:space="0" w:color="auto"/>
              <w:left w:val="single" w:sz="6" w:space="0" w:color="auto"/>
              <w:bottom w:val="single" w:sz="6" w:space="0" w:color="auto"/>
              <w:right w:val="single" w:sz="6" w:space="0" w:color="auto"/>
            </w:tcBorders>
          </w:tcPr>
          <w:p w14:paraId="4AED6B2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02    </w:t>
            </w:r>
          </w:p>
        </w:tc>
      </w:tr>
      <w:tr w:rsidR="00404597" w:rsidRPr="00C72352" w14:paraId="7AD4FC15"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3FD2154"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Бланки строгой отчетности                                      </w:t>
            </w:r>
          </w:p>
        </w:tc>
        <w:tc>
          <w:tcPr>
            <w:tcW w:w="1350" w:type="dxa"/>
            <w:tcBorders>
              <w:top w:val="single" w:sz="6" w:space="0" w:color="auto"/>
              <w:left w:val="single" w:sz="6" w:space="0" w:color="auto"/>
              <w:bottom w:val="single" w:sz="6" w:space="0" w:color="auto"/>
              <w:right w:val="single" w:sz="6" w:space="0" w:color="auto"/>
            </w:tcBorders>
          </w:tcPr>
          <w:p w14:paraId="40F4650A"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03    </w:t>
            </w:r>
          </w:p>
        </w:tc>
      </w:tr>
      <w:tr w:rsidR="00404597" w:rsidRPr="00C72352" w14:paraId="010990C7"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57D7AE75"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Задолженность неплатежеспособных дебиторов           </w:t>
            </w:r>
          </w:p>
        </w:tc>
        <w:tc>
          <w:tcPr>
            <w:tcW w:w="1350" w:type="dxa"/>
            <w:tcBorders>
              <w:top w:val="single" w:sz="6" w:space="0" w:color="auto"/>
              <w:left w:val="single" w:sz="6" w:space="0" w:color="auto"/>
              <w:bottom w:val="single" w:sz="6" w:space="0" w:color="auto"/>
              <w:right w:val="single" w:sz="6" w:space="0" w:color="auto"/>
            </w:tcBorders>
          </w:tcPr>
          <w:p w14:paraId="084CB00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04    </w:t>
            </w:r>
          </w:p>
        </w:tc>
      </w:tr>
      <w:tr w:rsidR="00404597" w:rsidRPr="00C72352" w14:paraId="5DB1FA9B"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6703D76A"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Материальные ценности, оплаченные по централизованному         </w:t>
            </w:r>
            <w:r w:rsidRPr="00C72352">
              <w:rPr>
                <w:rFonts w:ascii="Times New Roman" w:hAnsi="Times New Roman" w:cs="Times New Roman"/>
                <w:sz w:val="24"/>
                <w:szCs w:val="24"/>
              </w:rPr>
              <w:br/>
              <w:t xml:space="preserve">снабжению                                                      </w:t>
            </w:r>
          </w:p>
        </w:tc>
        <w:tc>
          <w:tcPr>
            <w:tcW w:w="1350" w:type="dxa"/>
            <w:tcBorders>
              <w:top w:val="single" w:sz="6" w:space="0" w:color="auto"/>
              <w:left w:val="single" w:sz="6" w:space="0" w:color="auto"/>
              <w:bottom w:val="single" w:sz="6" w:space="0" w:color="auto"/>
              <w:right w:val="single" w:sz="6" w:space="0" w:color="auto"/>
            </w:tcBorders>
          </w:tcPr>
          <w:p w14:paraId="196BF56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05    </w:t>
            </w:r>
          </w:p>
        </w:tc>
      </w:tr>
      <w:tr w:rsidR="00404597" w:rsidRPr="00C72352" w14:paraId="0F31375A"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0FE80120"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Задолженность учащихся и студентов за невозвращенные           </w:t>
            </w:r>
            <w:r w:rsidRPr="00C72352">
              <w:rPr>
                <w:rFonts w:ascii="Times New Roman" w:hAnsi="Times New Roman" w:cs="Times New Roman"/>
                <w:sz w:val="24"/>
                <w:szCs w:val="24"/>
              </w:rPr>
              <w:br/>
              <w:t xml:space="preserve">материальные ценности                                          </w:t>
            </w:r>
          </w:p>
        </w:tc>
        <w:tc>
          <w:tcPr>
            <w:tcW w:w="1350" w:type="dxa"/>
            <w:tcBorders>
              <w:top w:val="single" w:sz="6" w:space="0" w:color="auto"/>
              <w:left w:val="single" w:sz="6" w:space="0" w:color="auto"/>
              <w:bottom w:val="single" w:sz="6" w:space="0" w:color="auto"/>
              <w:right w:val="single" w:sz="6" w:space="0" w:color="auto"/>
            </w:tcBorders>
          </w:tcPr>
          <w:p w14:paraId="527FE2E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06    </w:t>
            </w:r>
          </w:p>
        </w:tc>
      </w:tr>
      <w:tr w:rsidR="00404597" w:rsidRPr="00C72352" w14:paraId="47B20494"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6E25335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Переходящие награды, призы, кубки и ценные подарки, сувениры   </w:t>
            </w:r>
          </w:p>
        </w:tc>
        <w:tc>
          <w:tcPr>
            <w:tcW w:w="1350" w:type="dxa"/>
            <w:tcBorders>
              <w:top w:val="single" w:sz="6" w:space="0" w:color="auto"/>
              <w:left w:val="single" w:sz="6" w:space="0" w:color="auto"/>
              <w:bottom w:val="single" w:sz="6" w:space="0" w:color="auto"/>
              <w:right w:val="single" w:sz="6" w:space="0" w:color="auto"/>
            </w:tcBorders>
          </w:tcPr>
          <w:p w14:paraId="242F5A90"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07    </w:t>
            </w:r>
          </w:p>
        </w:tc>
      </w:tr>
      <w:tr w:rsidR="00404597" w:rsidRPr="00C72352" w14:paraId="7C3809BE"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1366796F"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Путевки неоплаченные                                           </w:t>
            </w:r>
          </w:p>
        </w:tc>
        <w:tc>
          <w:tcPr>
            <w:tcW w:w="1350" w:type="dxa"/>
            <w:tcBorders>
              <w:top w:val="single" w:sz="6" w:space="0" w:color="auto"/>
              <w:left w:val="single" w:sz="6" w:space="0" w:color="auto"/>
              <w:bottom w:val="single" w:sz="6" w:space="0" w:color="auto"/>
              <w:right w:val="single" w:sz="6" w:space="0" w:color="auto"/>
            </w:tcBorders>
          </w:tcPr>
          <w:p w14:paraId="5D4D5EB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08    </w:t>
            </w:r>
          </w:p>
        </w:tc>
      </w:tr>
      <w:tr w:rsidR="00404597" w:rsidRPr="00C72352" w14:paraId="40C98316"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0CDAA7C0"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Запасные части к транспортным средствам, выданные взамен       </w:t>
            </w:r>
            <w:r w:rsidRPr="00C72352">
              <w:rPr>
                <w:rFonts w:ascii="Times New Roman" w:hAnsi="Times New Roman" w:cs="Times New Roman"/>
                <w:sz w:val="24"/>
                <w:szCs w:val="24"/>
              </w:rPr>
              <w:br/>
            </w:r>
            <w:proofErr w:type="gramStart"/>
            <w:r w:rsidRPr="00C72352">
              <w:rPr>
                <w:rFonts w:ascii="Times New Roman" w:hAnsi="Times New Roman" w:cs="Times New Roman"/>
                <w:sz w:val="24"/>
                <w:szCs w:val="24"/>
              </w:rPr>
              <w:t>изношенных</w:t>
            </w:r>
            <w:proofErr w:type="gramEnd"/>
            <w:r w:rsidRPr="00C72352">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14:paraId="3B622F9E"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09    </w:t>
            </w:r>
          </w:p>
        </w:tc>
      </w:tr>
      <w:tr w:rsidR="00404597" w:rsidRPr="00C72352" w14:paraId="1BC71824"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0DB6AFCC"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Обеспечение исполнения обязательств                            </w:t>
            </w:r>
          </w:p>
        </w:tc>
        <w:tc>
          <w:tcPr>
            <w:tcW w:w="1350" w:type="dxa"/>
            <w:tcBorders>
              <w:top w:val="single" w:sz="6" w:space="0" w:color="auto"/>
              <w:left w:val="single" w:sz="6" w:space="0" w:color="auto"/>
              <w:bottom w:val="single" w:sz="6" w:space="0" w:color="auto"/>
              <w:right w:val="single" w:sz="6" w:space="0" w:color="auto"/>
            </w:tcBorders>
          </w:tcPr>
          <w:p w14:paraId="3482DF8E"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10    </w:t>
            </w:r>
          </w:p>
        </w:tc>
      </w:tr>
      <w:tr w:rsidR="00404597" w:rsidRPr="00C72352" w14:paraId="7A79B879"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3FF5D07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Государственные и муниципальные гарантии                       </w:t>
            </w:r>
          </w:p>
        </w:tc>
        <w:tc>
          <w:tcPr>
            <w:tcW w:w="1350" w:type="dxa"/>
            <w:tcBorders>
              <w:top w:val="single" w:sz="6" w:space="0" w:color="auto"/>
              <w:left w:val="single" w:sz="6" w:space="0" w:color="auto"/>
              <w:bottom w:val="single" w:sz="6" w:space="0" w:color="auto"/>
              <w:right w:val="single" w:sz="6" w:space="0" w:color="auto"/>
            </w:tcBorders>
          </w:tcPr>
          <w:p w14:paraId="544BC963"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11    </w:t>
            </w:r>
          </w:p>
        </w:tc>
      </w:tr>
      <w:tr w:rsidR="00404597" w:rsidRPr="00C72352" w14:paraId="1F36ED6F"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2AA6EE2C"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Спецоборудование для выполнения научно-исследовательских работ </w:t>
            </w:r>
            <w:r w:rsidRPr="00C72352">
              <w:rPr>
                <w:rFonts w:ascii="Times New Roman" w:hAnsi="Times New Roman" w:cs="Times New Roman"/>
                <w:sz w:val="24"/>
                <w:szCs w:val="24"/>
              </w:rPr>
              <w:br/>
              <w:t xml:space="preserve">по договорам с заказчиками                                     </w:t>
            </w:r>
          </w:p>
        </w:tc>
        <w:tc>
          <w:tcPr>
            <w:tcW w:w="1350" w:type="dxa"/>
            <w:tcBorders>
              <w:top w:val="single" w:sz="6" w:space="0" w:color="auto"/>
              <w:left w:val="single" w:sz="6" w:space="0" w:color="auto"/>
              <w:bottom w:val="single" w:sz="6" w:space="0" w:color="auto"/>
              <w:right w:val="single" w:sz="6" w:space="0" w:color="auto"/>
            </w:tcBorders>
          </w:tcPr>
          <w:p w14:paraId="610BDD55"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12    </w:t>
            </w:r>
          </w:p>
        </w:tc>
      </w:tr>
      <w:tr w:rsidR="00404597" w:rsidRPr="00C72352" w14:paraId="313CAF4D"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193F6FDA"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Экспериментальные устройства                                   </w:t>
            </w:r>
          </w:p>
        </w:tc>
        <w:tc>
          <w:tcPr>
            <w:tcW w:w="1350" w:type="dxa"/>
            <w:tcBorders>
              <w:top w:val="single" w:sz="6" w:space="0" w:color="auto"/>
              <w:left w:val="single" w:sz="6" w:space="0" w:color="auto"/>
              <w:bottom w:val="single" w:sz="6" w:space="0" w:color="auto"/>
              <w:right w:val="single" w:sz="6" w:space="0" w:color="auto"/>
            </w:tcBorders>
          </w:tcPr>
          <w:p w14:paraId="31B2BE5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13    </w:t>
            </w:r>
          </w:p>
        </w:tc>
      </w:tr>
      <w:tr w:rsidR="00404597" w:rsidRPr="00C72352" w14:paraId="2461BD7C"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001DF072"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Расчетные документы, ожидающие исполнения                      </w:t>
            </w:r>
          </w:p>
        </w:tc>
        <w:tc>
          <w:tcPr>
            <w:tcW w:w="1350" w:type="dxa"/>
            <w:tcBorders>
              <w:top w:val="single" w:sz="6" w:space="0" w:color="auto"/>
              <w:left w:val="single" w:sz="6" w:space="0" w:color="auto"/>
              <w:bottom w:val="single" w:sz="6" w:space="0" w:color="auto"/>
              <w:right w:val="single" w:sz="6" w:space="0" w:color="auto"/>
            </w:tcBorders>
          </w:tcPr>
          <w:p w14:paraId="179E063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14    </w:t>
            </w:r>
          </w:p>
        </w:tc>
      </w:tr>
      <w:tr w:rsidR="00404597" w:rsidRPr="00C72352" w14:paraId="1B048506"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54AEFAC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Расчетные документы, не оплаченные в срок из-за отсутствия     </w:t>
            </w:r>
            <w:r w:rsidRPr="00C72352">
              <w:rPr>
                <w:rFonts w:ascii="Times New Roman" w:hAnsi="Times New Roman" w:cs="Times New Roman"/>
                <w:sz w:val="24"/>
                <w:szCs w:val="24"/>
              </w:rPr>
              <w:br/>
              <w:t xml:space="preserve">средств на счете государственного (муниципального) учреждения  </w:t>
            </w:r>
          </w:p>
        </w:tc>
        <w:tc>
          <w:tcPr>
            <w:tcW w:w="1350" w:type="dxa"/>
            <w:tcBorders>
              <w:top w:val="single" w:sz="6" w:space="0" w:color="auto"/>
              <w:left w:val="single" w:sz="6" w:space="0" w:color="auto"/>
              <w:bottom w:val="single" w:sz="6" w:space="0" w:color="auto"/>
              <w:right w:val="single" w:sz="6" w:space="0" w:color="auto"/>
            </w:tcBorders>
          </w:tcPr>
          <w:p w14:paraId="57D82B5D"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15    </w:t>
            </w:r>
          </w:p>
        </w:tc>
      </w:tr>
      <w:tr w:rsidR="00404597" w:rsidRPr="00C72352" w14:paraId="6CDB0392"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177002C9"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Переплаты пенсий и пособий вследствие неправильного применения </w:t>
            </w:r>
            <w:r w:rsidRPr="00C72352">
              <w:rPr>
                <w:rFonts w:ascii="Times New Roman" w:hAnsi="Times New Roman" w:cs="Times New Roman"/>
                <w:sz w:val="24"/>
                <w:szCs w:val="24"/>
              </w:rPr>
              <w:br/>
              <w:t xml:space="preserve">законодательства о пенсиях и пособиях, счетных ошибок          </w:t>
            </w:r>
          </w:p>
        </w:tc>
        <w:tc>
          <w:tcPr>
            <w:tcW w:w="1350" w:type="dxa"/>
            <w:tcBorders>
              <w:top w:val="single" w:sz="6" w:space="0" w:color="auto"/>
              <w:left w:val="single" w:sz="6" w:space="0" w:color="auto"/>
              <w:bottom w:val="single" w:sz="6" w:space="0" w:color="auto"/>
              <w:right w:val="single" w:sz="6" w:space="0" w:color="auto"/>
            </w:tcBorders>
          </w:tcPr>
          <w:p w14:paraId="3F27970F"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16    </w:t>
            </w:r>
          </w:p>
        </w:tc>
      </w:tr>
      <w:tr w:rsidR="00404597" w:rsidRPr="00C72352" w14:paraId="77217A26"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924F22D"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Поступления денежных средств </w:t>
            </w:r>
          </w:p>
        </w:tc>
        <w:tc>
          <w:tcPr>
            <w:tcW w:w="1350" w:type="dxa"/>
            <w:tcBorders>
              <w:top w:val="single" w:sz="6" w:space="0" w:color="auto"/>
              <w:left w:val="single" w:sz="6" w:space="0" w:color="auto"/>
              <w:bottom w:val="single" w:sz="6" w:space="0" w:color="auto"/>
              <w:right w:val="single" w:sz="6" w:space="0" w:color="auto"/>
            </w:tcBorders>
          </w:tcPr>
          <w:p w14:paraId="096B5ED3"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17    </w:t>
            </w:r>
          </w:p>
        </w:tc>
      </w:tr>
      <w:tr w:rsidR="00404597" w:rsidRPr="00C72352" w14:paraId="37F0B197"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5A57F82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Выбытия денежных средств    </w:t>
            </w:r>
          </w:p>
        </w:tc>
        <w:tc>
          <w:tcPr>
            <w:tcW w:w="1350" w:type="dxa"/>
            <w:tcBorders>
              <w:top w:val="single" w:sz="6" w:space="0" w:color="auto"/>
              <w:left w:val="single" w:sz="6" w:space="0" w:color="auto"/>
              <w:bottom w:val="single" w:sz="6" w:space="0" w:color="auto"/>
              <w:right w:val="single" w:sz="6" w:space="0" w:color="auto"/>
            </w:tcBorders>
          </w:tcPr>
          <w:p w14:paraId="7BD866E7"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18    </w:t>
            </w:r>
          </w:p>
        </w:tc>
      </w:tr>
      <w:tr w:rsidR="00404597" w:rsidRPr="00C72352" w14:paraId="36A8AF02"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7D9C97F"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Невыясненные поступления бюджета прошлых лет                   </w:t>
            </w:r>
          </w:p>
        </w:tc>
        <w:tc>
          <w:tcPr>
            <w:tcW w:w="1350" w:type="dxa"/>
            <w:tcBorders>
              <w:top w:val="single" w:sz="6" w:space="0" w:color="auto"/>
              <w:left w:val="single" w:sz="6" w:space="0" w:color="auto"/>
              <w:bottom w:val="single" w:sz="6" w:space="0" w:color="auto"/>
              <w:right w:val="single" w:sz="6" w:space="0" w:color="auto"/>
            </w:tcBorders>
          </w:tcPr>
          <w:p w14:paraId="6913C63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19    </w:t>
            </w:r>
          </w:p>
        </w:tc>
      </w:tr>
      <w:tr w:rsidR="00404597" w:rsidRPr="00C72352" w14:paraId="6732D28C"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004EB6F3"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Задолженность, невостребованная кредиторами</w:t>
            </w:r>
          </w:p>
        </w:tc>
        <w:tc>
          <w:tcPr>
            <w:tcW w:w="1350" w:type="dxa"/>
            <w:tcBorders>
              <w:top w:val="single" w:sz="6" w:space="0" w:color="auto"/>
              <w:left w:val="single" w:sz="6" w:space="0" w:color="auto"/>
              <w:bottom w:val="single" w:sz="6" w:space="0" w:color="auto"/>
              <w:right w:val="single" w:sz="6" w:space="0" w:color="auto"/>
            </w:tcBorders>
          </w:tcPr>
          <w:p w14:paraId="66CD25DF"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20    </w:t>
            </w:r>
          </w:p>
        </w:tc>
      </w:tr>
      <w:tr w:rsidR="00404597" w:rsidRPr="00C72352" w14:paraId="36E68187"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23C43AB9" w14:textId="49F57684"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О</w:t>
            </w:r>
            <w:r w:rsidR="007621EC">
              <w:rPr>
                <w:rFonts w:ascii="Times New Roman" w:hAnsi="Times New Roman" w:cs="Times New Roman"/>
                <w:sz w:val="24"/>
                <w:szCs w:val="24"/>
              </w:rPr>
              <w:t xml:space="preserve">сновные средства стоимостью до 10 </w:t>
            </w:r>
            <w:r w:rsidRPr="00C72352">
              <w:rPr>
                <w:rFonts w:ascii="Times New Roman" w:hAnsi="Times New Roman" w:cs="Times New Roman"/>
                <w:sz w:val="24"/>
                <w:szCs w:val="24"/>
              </w:rPr>
              <w:t xml:space="preserve">000 рублей включительно в     </w:t>
            </w:r>
            <w:r w:rsidRPr="00C72352">
              <w:rPr>
                <w:rFonts w:ascii="Times New Roman" w:hAnsi="Times New Roman" w:cs="Times New Roman"/>
                <w:sz w:val="24"/>
                <w:szCs w:val="24"/>
              </w:rPr>
              <w:br/>
              <w:t xml:space="preserve">эксплуатации                                                   </w:t>
            </w:r>
          </w:p>
        </w:tc>
        <w:tc>
          <w:tcPr>
            <w:tcW w:w="1350" w:type="dxa"/>
            <w:tcBorders>
              <w:top w:val="single" w:sz="6" w:space="0" w:color="auto"/>
              <w:left w:val="single" w:sz="6" w:space="0" w:color="auto"/>
              <w:bottom w:val="single" w:sz="6" w:space="0" w:color="auto"/>
              <w:right w:val="single" w:sz="6" w:space="0" w:color="auto"/>
            </w:tcBorders>
          </w:tcPr>
          <w:p w14:paraId="3A0D9A55"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21    </w:t>
            </w:r>
          </w:p>
        </w:tc>
      </w:tr>
      <w:tr w:rsidR="00404597" w:rsidRPr="00C72352" w14:paraId="168793BB" w14:textId="77777777" w:rsidTr="00D0328E">
        <w:trPr>
          <w:cantSplit/>
          <w:trHeight w:val="360"/>
        </w:trPr>
        <w:tc>
          <w:tcPr>
            <w:tcW w:w="8640" w:type="dxa"/>
            <w:tcBorders>
              <w:top w:val="single" w:sz="6" w:space="0" w:color="auto"/>
              <w:left w:val="single" w:sz="6" w:space="0" w:color="auto"/>
              <w:bottom w:val="single" w:sz="6" w:space="0" w:color="auto"/>
              <w:right w:val="single" w:sz="6" w:space="0" w:color="auto"/>
            </w:tcBorders>
          </w:tcPr>
          <w:p w14:paraId="4403D8EE"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Материальные ценности, полученные по централизованному         </w:t>
            </w:r>
            <w:r w:rsidRPr="00C72352">
              <w:rPr>
                <w:rFonts w:ascii="Times New Roman" w:hAnsi="Times New Roman" w:cs="Times New Roman"/>
                <w:sz w:val="24"/>
                <w:szCs w:val="24"/>
              </w:rPr>
              <w:br/>
              <w:t xml:space="preserve">снабжению                                                      </w:t>
            </w:r>
          </w:p>
        </w:tc>
        <w:tc>
          <w:tcPr>
            <w:tcW w:w="1350" w:type="dxa"/>
            <w:tcBorders>
              <w:top w:val="single" w:sz="6" w:space="0" w:color="auto"/>
              <w:left w:val="single" w:sz="6" w:space="0" w:color="auto"/>
              <w:bottom w:val="single" w:sz="6" w:space="0" w:color="auto"/>
              <w:right w:val="single" w:sz="6" w:space="0" w:color="auto"/>
            </w:tcBorders>
          </w:tcPr>
          <w:p w14:paraId="62A607D6"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22    </w:t>
            </w:r>
          </w:p>
        </w:tc>
      </w:tr>
      <w:tr w:rsidR="00404597" w:rsidRPr="00C72352" w14:paraId="573BD363"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6A3B317E"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Периодические издания для пользования                          </w:t>
            </w:r>
          </w:p>
        </w:tc>
        <w:tc>
          <w:tcPr>
            <w:tcW w:w="1350" w:type="dxa"/>
            <w:tcBorders>
              <w:top w:val="single" w:sz="6" w:space="0" w:color="auto"/>
              <w:left w:val="single" w:sz="6" w:space="0" w:color="auto"/>
              <w:bottom w:val="single" w:sz="6" w:space="0" w:color="auto"/>
              <w:right w:val="single" w:sz="6" w:space="0" w:color="auto"/>
            </w:tcBorders>
          </w:tcPr>
          <w:p w14:paraId="7BE69054"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23    </w:t>
            </w:r>
          </w:p>
        </w:tc>
      </w:tr>
      <w:tr w:rsidR="00404597" w:rsidRPr="00C72352" w14:paraId="3B9E12C5"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D2953F5"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Имущество, переданное в доверительное управление               </w:t>
            </w:r>
          </w:p>
        </w:tc>
        <w:tc>
          <w:tcPr>
            <w:tcW w:w="1350" w:type="dxa"/>
            <w:tcBorders>
              <w:top w:val="single" w:sz="6" w:space="0" w:color="auto"/>
              <w:left w:val="single" w:sz="6" w:space="0" w:color="auto"/>
              <w:bottom w:val="single" w:sz="6" w:space="0" w:color="auto"/>
              <w:right w:val="single" w:sz="6" w:space="0" w:color="auto"/>
            </w:tcBorders>
          </w:tcPr>
          <w:p w14:paraId="2586B36D"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24    </w:t>
            </w:r>
          </w:p>
        </w:tc>
      </w:tr>
      <w:tr w:rsidR="00404597" w:rsidRPr="00C72352" w14:paraId="1736AB46"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3A42F5E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Имущество, переданное в возмездное пользование (аренду)        </w:t>
            </w:r>
          </w:p>
        </w:tc>
        <w:tc>
          <w:tcPr>
            <w:tcW w:w="1350" w:type="dxa"/>
            <w:tcBorders>
              <w:top w:val="single" w:sz="6" w:space="0" w:color="auto"/>
              <w:left w:val="single" w:sz="6" w:space="0" w:color="auto"/>
              <w:bottom w:val="single" w:sz="6" w:space="0" w:color="auto"/>
              <w:right w:val="single" w:sz="6" w:space="0" w:color="auto"/>
            </w:tcBorders>
          </w:tcPr>
          <w:p w14:paraId="35E116D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25    </w:t>
            </w:r>
          </w:p>
        </w:tc>
      </w:tr>
      <w:tr w:rsidR="00404597" w:rsidRPr="00C72352" w14:paraId="381C0FAA"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7555C7F"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Имущество, переданное в безвозмездное пользование              </w:t>
            </w:r>
          </w:p>
        </w:tc>
        <w:tc>
          <w:tcPr>
            <w:tcW w:w="1350" w:type="dxa"/>
            <w:tcBorders>
              <w:top w:val="single" w:sz="6" w:space="0" w:color="auto"/>
              <w:left w:val="single" w:sz="6" w:space="0" w:color="auto"/>
              <w:bottom w:val="single" w:sz="6" w:space="0" w:color="auto"/>
              <w:right w:val="single" w:sz="6" w:space="0" w:color="auto"/>
            </w:tcBorders>
          </w:tcPr>
          <w:p w14:paraId="10CA333B"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 xml:space="preserve">26    </w:t>
            </w:r>
          </w:p>
        </w:tc>
      </w:tr>
      <w:tr w:rsidR="00404597" w:rsidRPr="00C72352" w14:paraId="28D13712"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2791AD33"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350" w:type="dxa"/>
            <w:tcBorders>
              <w:top w:val="single" w:sz="6" w:space="0" w:color="auto"/>
              <w:left w:val="single" w:sz="6" w:space="0" w:color="auto"/>
              <w:bottom w:val="single" w:sz="6" w:space="0" w:color="auto"/>
              <w:right w:val="single" w:sz="6" w:space="0" w:color="auto"/>
            </w:tcBorders>
          </w:tcPr>
          <w:p w14:paraId="1AAE3919"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27</w:t>
            </w:r>
          </w:p>
        </w:tc>
      </w:tr>
      <w:tr w:rsidR="00404597" w:rsidRPr="00C72352" w14:paraId="02BC935F" w14:textId="77777777" w:rsidTr="00D0328E">
        <w:trPr>
          <w:cantSplit/>
          <w:trHeight w:val="240"/>
        </w:trPr>
        <w:tc>
          <w:tcPr>
            <w:tcW w:w="8640" w:type="dxa"/>
            <w:tcBorders>
              <w:top w:val="single" w:sz="6" w:space="0" w:color="auto"/>
              <w:left w:val="single" w:sz="6" w:space="0" w:color="auto"/>
              <w:bottom w:val="single" w:sz="6" w:space="0" w:color="auto"/>
              <w:right w:val="single" w:sz="6" w:space="0" w:color="auto"/>
            </w:tcBorders>
          </w:tcPr>
          <w:p w14:paraId="7D3A6FD9"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Расчеты по исполнению денежных обязательств через третьих лиц</w:t>
            </w:r>
          </w:p>
        </w:tc>
        <w:tc>
          <w:tcPr>
            <w:tcW w:w="1350" w:type="dxa"/>
            <w:tcBorders>
              <w:top w:val="single" w:sz="6" w:space="0" w:color="auto"/>
              <w:left w:val="single" w:sz="6" w:space="0" w:color="auto"/>
              <w:bottom w:val="single" w:sz="6" w:space="0" w:color="auto"/>
              <w:right w:val="single" w:sz="6" w:space="0" w:color="auto"/>
            </w:tcBorders>
          </w:tcPr>
          <w:p w14:paraId="45E1CE85" w14:textId="77777777" w:rsidR="00404597" w:rsidRPr="00C72352" w:rsidRDefault="00404597" w:rsidP="00D0328E">
            <w:pPr>
              <w:autoSpaceDE w:val="0"/>
              <w:autoSpaceDN w:val="0"/>
              <w:adjustRightInd w:val="0"/>
              <w:spacing w:after="0" w:line="240" w:lineRule="auto"/>
              <w:rPr>
                <w:rFonts w:ascii="Times New Roman" w:hAnsi="Times New Roman" w:cs="Times New Roman"/>
                <w:sz w:val="24"/>
                <w:szCs w:val="24"/>
              </w:rPr>
            </w:pPr>
            <w:r w:rsidRPr="00C72352">
              <w:rPr>
                <w:rFonts w:ascii="Times New Roman" w:hAnsi="Times New Roman" w:cs="Times New Roman"/>
                <w:sz w:val="24"/>
                <w:szCs w:val="24"/>
              </w:rPr>
              <w:t>30</w:t>
            </w:r>
          </w:p>
        </w:tc>
      </w:tr>
    </w:tbl>
    <w:p w14:paraId="6FF28F38" w14:textId="21706CB1" w:rsidR="00C45B7D" w:rsidRDefault="00C45B7D" w:rsidP="00404597">
      <w:pPr>
        <w:tabs>
          <w:tab w:val="left" w:pos="8370"/>
        </w:tabs>
        <w:rPr>
          <w:sz w:val="24"/>
          <w:szCs w:val="24"/>
        </w:rPr>
      </w:pPr>
    </w:p>
    <w:p w14:paraId="59EACACC" w14:textId="77777777" w:rsidR="00AB5231" w:rsidRDefault="00AB5231" w:rsidP="002A2950">
      <w:pPr>
        <w:tabs>
          <w:tab w:val="left" w:pos="2835"/>
        </w:tabs>
        <w:spacing w:after="120"/>
        <w:ind w:left="720"/>
        <w:jc w:val="right"/>
        <w:rPr>
          <w:sz w:val="24"/>
          <w:szCs w:val="24"/>
        </w:rPr>
      </w:pPr>
    </w:p>
    <w:p w14:paraId="609F4EBD" w14:textId="3732CC2D" w:rsidR="002A2950" w:rsidRPr="00A604AF" w:rsidRDefault="00C45B7D" w:rsidP="002A2950">
      <w:pPr>
        <w:tabs>
          <w:tab w:val="left" w:pos="2835"/>
        </w:tabs>
        <w:spacing w:after="120"/>
        <w:ind w:left="720"/>
        <w:jc w:val="right"/>
        <w:rPr>
          <w:rFonts w:ascii="Times New Roman" w:hAnsi="Times New Roman"/>
          <w:sz w:val="24"/>
          <w:szCs w:val="24"/>
        </w:rPr>
      </w:pPr>
      <w:r>
        <w:rPr>
          <w:sz w:val="24"/>
          <w:szCs w:val="24"/>
        </w:rPr>
        <w:tab/>
      </w:r>
      <w:r w:rsidR="002A2950" w:rsidRPr="00A604AF">
        <w:rPr>
          <w:rFonts w:ascii="Times New Roman" w:hAnsi="Times New Roman"/>
          <w:sz w:val="24"/>
          <w:szCs w:val="24"/>
        </w:rPr>
        <w:t xml:space="preserve">Приложение № </w:t>
      </w:r>
      <w:r w:rsidR="002A2950">
        <w:rPr>
          <w:rFonts w:ascii="Times New Roman" w:hAnsi="Times New Roman"/>
          <w:sz w:val="24"/>
          <w:szCs w:val="24"/>
        </w:rPr>
        <w:t>9</w:t>
      </w:r>
    </w:p>
    <w:p w14:paraId="5A9C89EA"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73E9EF00" w14:textId="4F6CC433"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5C0B871F" w14:textId="664E3049" w:rsidR="00C45B7D" w:rsidRPr="00FE3B9F" w:rsidRDefault="00C45B7D" w:rsidP="002A2950">
      <w:pPr>
        <w:tabs>
          <w:tab w:val="left" w:pos="6180"/>
        </w:tabs>
        <w:rPr>
          <w:rFonts w:ascii="Times New Roman" w:eastAsia="Calibri" w:hAnsi="Times New Roman" w:cs="Times New Roman"/>
          <w:sz w:val="24"/>
          <w:szCs w:val="24"/>
        </w:rPr>
      </w:pPr>
    </w:p>
    <w:p w14:paraId="414B8CE0" w14:textId="77777777" w:rsidR="00C45B7D" w:rsidRDefault="00C45B7D" w:rsidP="00C45B7D">
      <w:pPr>
        <w:autoSpaceDE w:val="0"/>
        <w:autoSpaceDN w:val="0"/>
        <w:adjustRightInd w:val="0"/>
        <w:spacing w:after="0" w:line="240" w:lineRule="auto"/>
        <w:jc w:val="right"/>
        <w:rPr>
          <w:rFonts w:ascii="Times New Roman" w:hAnsi="Times New Roman" w:cs="Times New Roman"/>
          <w:sz w:val="20"/>
          <w:szCs w:val="20"/>
        </w:rPr>
      </w:pPr>
    </w:p>
    <w:p w14:paraId="0A683456" w14:textId="77777777" w:rsidR="00C45B7D" w:rsidRPr="00FE3B9F" w:rsidRDefault="00C45B7D" w:rsidP="00C45B7D">
      <w:pPr>
        <w:autoSpaceDE w:val="0"/>
        <w:autoSpaceDN w:val="0"/>
        <w:adjustRightInd w:val="0"/>
        <w:spacing w:after="0" w:line="240" w:lineRule="auto"/>
        <w:jc w:val="right"/>
        <w:rPr>
          <w:rFonts w:ascii="Times New Roman" w:hAnsi="Times New Roman" w:cs="Times New Roman"/>
          <w:sz w:val="20"/>
          <w:szCs w:val="20"/>
        </w:rPr>
      </w:pPr>
    </w:p>
    <w:p w14:paraId="5AAC7B3E" w14:textId="77777777" w:rsidR="00C45B7D" w:rsidRPr="00FE3B9F" w:rsidRDefault="00C45B7D" w:rsidP="00C45B7D">
      <w:pPr>
        <w:ind w:left="360"/>
        <w:jc w:val="center"/>
        <w:rPr>
          <w:rFonts w:ascii="Times New Roman" w:hAnsi="Times New Roman" w:cs="Times New Roman"/>
          <w:sz w:val="28"/>
          <w:szCs w:val="28"/>
        </w:rPr>
      </w:pPr>
      <w:r w:rsidRPr="00FE3B9F">
        <w:rPr>
          <w:rFonts w:ascii="Times New Roman" w:hAnsi="Times New Roman" w:cs="Times New Roman"/>
          <w:b/>
          <w:bCs/>
          <w:sz w:val="28"/>
          <w:szCs w:val="28"/>
        </w:rPr>
        <w:t>Перечень регистров</w:t>
      </w:r>
      <w:r w:rsidRPr="00FE3B9F">
        <w:rPr>
          <w:rFonts w:ascii="Times New Roman" w:hAnsi="Times New Roman" w:cs="Times New Roman"/>
          <w:b/>
          <w:sz w:val="28"/>
          <w:szCs w:val="28"/>
        </w:rPr>
        <w:t xml:space="preserve"> </w:t>
      </w:r>
      <w:r w:rsidRPr="00FE3B9F">
        <w:rPr>
          <w:rFonts w:ascii="Times New Roman" w:hAnsi="Times New Roman" w:cs="Times New Roman"/>
          <w:b/>
          <w:bCs/>
          <w:sz w:val="28"/>
          <w:szCs w:val="28"/>
        </w:rPr>
        <w:t>бюджетного учета и</w:t>
      </w:r>
      <w:r w:rsidRPr="00FE3B9F">
        <w:rPr>
          <w:rFonts w:ascii="Times New Roman" w:hAnsi="Times New Roman" w:cs="Times New Roman"/>
          <w:b/>
          <w:color w:val="000000"/>
          <w:sz w:val="28"/>
          <w:szCs w:val="28"/>
        </w:rPr>
        <w:t xml:space="preserve"> лица, ответственные за оформление регистров бухгалтерского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5688"/>
        <w:gridCol w:w="2633"/>
      </w:tblGrid>
      <w:tr w:rsidR="00C45B7D" w:rsidRPr="00FE3B9F" w14:paraId="150485B2" w14:textId="77777777" w:rsidTr="00A0700A">
        <w:tc>
          <w:tcPr>
            <w:tcW w:w="1250" w:type="dxa"/>
            <w:vAlign w:val="center"/>
          </w:tcPr>
          <w:p w14:paraId="2600D59D" w14:textId="77777777" w:rsidR="00C45B7D" w:rsidRPr="00FE3B9F" w:rsidRDefault="00C45B7D" w:rsidP="00AB5231">
            <w:pPr>
              <w:jc w:val="center"/>
              <w:rPr>
                <w:rFonts w:ascii="Times New Roman" w:hAnsi="Times New Roman" w:cs="Times New Roman"/>
                <w:b/>
                <w:sz w:val="24"/>
                <w:szCs w:val="24"/>
              </w:rPr>
            </w:pPr>
            <w:r w:rsidRPr="00FE3B9F">
              <w:rPr>
                <w:rFonts w:ascii="Times New Roman" w:hAnsi="Times New Roman" w:cs="Times New Roman"/>
                <w:b/>
                <w:sz w:val="24"/>
                <w:szCs w:val="24"/>
              </w:rPr>
              <w:t>Номер журнала операций</w:t>
            </w:r>
          </w:p>
        </w:tc>
        <w:tc>
          <w:tcPr>
            <w:tcW w:w="5688" w:type="dxa"/>
            <w:vAlign w:val="center"/>
          </w:tcPr>
          <w:p w14:paraId="090FA495" w14:textId="77777777" w:rsidR="00C45B7D" w:rsidRPr="00FE3B9F" w:rsidRDefault="00C45B7D" w:rsidP="00AB5231">
            <w:pPr>
              <w:jc w:val="center"/>
              <w:rPr>
                <w:rFonts w:ascii="Times New Roman" w:hAnsi="Times New Roman" w:cs="Times New Roman"/>
                <w:b/>
                <w:sz w:val="24"/>
                <w:szCs w:val="24"/>
              </w:rPr>
            </w:pPr>
            <w:r w:rsidRPr="00FE3B9F">
              <w:rPr>
                <w:rFonts w:ascii="Times New Roman" w:hAnsi="Times New Roman" w:cs="Times New Roman"/>
                <w:b/>
                <w:sz w:val="24"/>
                <w:szCs w:val="24"/>
              </w:rPr>
              <w:t>Наименование журнала операций</w:t>
            </w:r>
          </w:p>
        </w:tc>
        <w:tc>
          <w:tcPr>
            <w:tcW w:w="2633" w:type="dxa"/>
            <w:vAlign w:val="center"/>
          </w:tcPr>
          <w:p w14:paraId="3829929D" w14:textId="77777777" w:rsidR="00C45B7D" w:rsidRPr="00FE3B9F" w:rsidRDefault="00C45B7D" w:rsidP="00AB5231">
            <w:pPr>
              <w:jc w:val="center"/>
              <w:rPr>
                <w:rFonts w:ascii="Times New Roman" w:hAnsi="Times New Roman" w:cs="Times New Roman"/>
                <w:b/>
                <w:sz w:val="24"/>
                <w:szCs w:val="24"/>
              </w:rPr>
            </w:pPr>
            <w:r w:rsidRPr="00FE3B9F">
              <w:rPr>
                <w:rFonts w:ascii="Times New Roman" w:hAnsi="Times New Roman" w:cs="Times New Roman"/>
                <w:b/>
                <w:sz w:val="24"/>
                <w:szCs w:val="24"/>
              </w:rPr>
              <w:t>Ответственный</w:t>
            </w:r>
          </w:p>
          <w:p w14:paraId="2DEA6A80" w14:textId="77777777" w:rsidR="00C45B7D" w:rsidRPr="00FE3B9F" w:rsidRDefault="00C45B7D" w:rsidP="00AB5231">
            <w:pPr>
              <w:jc w:val="center"/>
              <w:rPr>
                <w:rFonts w:ascii="Times New Roman" w:hAnsi="Times New Roman" w:cs="Times New Roman"/>
                <w:b/>
                <w:sz w:val="24"/>
                <w:szCs w:val="24"/>
              </w:rPr>
            </w:pPr>
            <w:r w:rsidRPr="00FE3B9F">
              <w:rPr>
                <w:rFonts w:ascii="Times New Roman" w:hAnsi="Times New Roman" w:cs="Times New Roman"/>
                <w:b/>
                <w:sz w:val="24"/>
                <w:szCs w:val="24"/>
              </w:rPr>
              <w:t>исполнитель</w:t>
            </w:r>
          </w:p>
        </w:tc>
      </w:tr>
      <w:tr w:rsidR="00A0700A" w:rsidRPr="00FE3B9F" w14:paraId="201E17DA" w14:textId="77777777" w:rsidTr="00A0700A">
        <w:tc>
          <w:tcPr>
            <w:tcW w:w="1250" w:type="dxa"/>
          </w:tcPr>
          <w:p w14:paraId="6989C54B"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1</w:t>
            </w:r>
          </w:p>
        </w:tc>
        <w:tc>
          <w:tcPr>
            <w:tcW w:w="5688" w:type="dxa"/>
          </w:tcPr>
          <w:p w14:paraId="6562C0F6" w14:textId="683A4BA1"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Главная книга</w:t>
            </w:r>
          </w:p>
        </w:tc>
        <w:tc>
          <w:tcPr>
            <w:tcW w:w="2633" w:type="dxa"/>
          </w:tcPr>
          <w:p w14:paraId="18917ABB" w14:textId="0AB8FCB2"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355E85AD" w14:textId="77777777" w:rsidTr="00A0700A">
        <w:tc>
          <w:tcPr>
            <w:tcW w:w="1250" w:type="dxa"/>
          </w:tcPr>
          <w:p w14:paraId="3D85B759"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2</w:t>
            </w:r>
          </w:p>
        </w:tc>
        <w:tc>
          <w:tcPr>
            <w:tcW w:w="5688" w:type="dxa"/>
          </w:tcPr>
          <w:p w14:paraId="4DD7B12A"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 xml:space="preserve">Журнал операций с безналичными денежными средствами    </w:t>
            </w:r>
          </w:p>
        </w:tc>
        <w:tc>
          <w:tcPr>
            <w:tcW w:w="2633" w:type="dxa"/>
          </w:tcPr>
          <w:p w14:paraId="66B47E4F" w14:textId="4FE48A07"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754E8BE5" w14:textId="77777777" w:rsidTr="00A0700A">
        <w:tc>
          <w:tcPr>
            <w:tcW w:w="1250" w:type="dxa"/>
          </w:tcPr>
          <w:p w14:paraId="063B03AF"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3</w:t>
            </w:r>
          </w:p>
        </w:tc>
        <w:tc>
          <w:tcPr>
            <w:tcW w:w="5688" w:type="dxa"/>
          </w:tcPr>
          <w:p w14:paraId="21090F24"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 xml:space="preserve">Журнал операций расчетов с подотчетными лицами         </w:t>
            </w:r>
          </w:p>
        </w:tc>
        <w:tc>
          <w:tcPr>
            <w:tcW w:w="2633" w:type="dxa"/>
          </w:tcPr>
          <w:p w14:paraId="7396A540" w14:textId="6B81538B"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4951CE78" w14:textId="77777777" w:rsidTr="00A0700A">
        <w:tc>
          <w:tcPr>
            <w:tcW w:w="1250" w:type="dxa"/>
          </w:tcPr>
          <w:p w14:paraId="6159D5F0"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4</w:t>
            </w:r>
          </w:p>
        </w:tc>
        <w:tc>
          <w:tcPr>
            <w:tcW w:w="5688" w:type="dxa"/>
          </w:tcPr>
          <w:p w14:paraId="4E713ADE"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 xml:space="preserve">Журнал операций расчетов с поставщиками и подрядчиками </w:t>
            </w:r>
          </w:p>
        </w:tc>
        <w:tc>
          <w:tcPr>
            <w:tcW w:w="2633" w:type="dxa"/>
          </w:tcPr>
          <w:p w14:paraId="68EC38F4" w14:textId="4B6497A7"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1ABA2D28" w14:textId="77777777" w:rsidTr="00A0700A">
        <w:tc>
          <w:tcPr>
            <w:tcW w:w="1250" w:type="dxa"/>
          </w:tcPr>
          <w:p w14:paraId="626AA5A9"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5</w:t>
            </w:r>
          </w:p>
        </w:tc>
        <w:tc>
          <w:tcPr>
            <w:tcW w:w="5688" w:type="dxa"/>
          </w:tcPr>
          <w:p w14:paraId="30623CF5"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Журнал операций расчетов с дебиторами по доходам</w:t>
            </w:r>
          </w:p>
        </w:tc>
        <w:tc>
          <w:tcPr>
            <w:tcW w:w="2633" w:type="dxa"/>
          </w:tcPr>
          <w:p w14:paraId="43C94072" w14:textId="37DA01E8"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42635B4E" w14:textId="77777777" w:rsidTr="00A0700A">
        <w:tc>
          <w:tcPr>
            <w:tcW w:w="1250" w:type="dxa"/>
          </w:tcPr>
          <w:p w14:paraId="736325E7"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6</w:t>
            </w:r>
          </w:p>
        </w:tc>
        <w:tc>
          <w:tcPr>
            <w:tcW w:w="5688" w:type="dxa"/>
          </w:tcPr>
          <w:p w14:paraId="3DB20EF9"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Журнал операций расчетов по оплате труда</w:t>
            </w:r>
          </w:p>
        </w:tc>
        <w:tc>
          <w:tcPr>
            <w:tcW w:w="2633" w:type="dxa"/>
          </w:tcPr>
          <w:p w14:paraId="72F52A44" w14:textId="15444DC5"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A0700A" w:rsidRPr="00FE3B9F" w14:paraId="3FDD34B0" w14:textId="77777777" w:rsidTr="00A0700A">
        <w:tc>
          <w:tcPr>
            <w:tcW w:w="1250" w:type="dxa"/>
          </w:tcPr>
          <w:p w14:paraId="78B288B0" w14:textId="77777777" w:rsidR="00A0700A" w:rsidRPr="00FE3B9F" w:rsidRDefault="00A0700A" w:rsidP="00D0328E">
            <w:pPr>
              <w:jc w:val="center"/>
              <w:rPr>
                <w:rFonts w:ascii="Times New Roman" w:hAnsi="Times New Roman" w:cs="Times New Roman"/>
                <w:b/>
                <w:sz w:val="24"/>
                <w:szCs w:val="24"/>
              </w:rPr>
            </w:pPr>
            <w:r w:rsidRPr="00FE3B9F">
              <w:rPr>
                <w:rFonts w:ascii="Times New Roman" w:hAnsi="Times New Roman" w:cs="Times New Roman"/>
                <w:b/>
                <w:sz w:val="24"/>
                <w:szCs w:val="24"/>
              </w:rPr>
              <w:t>7</w:t>
            </w:r>
          </w:p>
        </w:tc>
        <w:tc>
          <w:tcPr>
            <w:tcW w:w="5688" w:type="dxa"/>
          </w:tcPr>
          <w:p w14:paraId="7432C178" w14:textId="77777777" w:rsidR="00A0700A" w:rsidRPr="00FE3B9F" w:rsidRDefault="00A0700A"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 xml:space="preserve">Журнал операций по выбытию и перемещению нефинансовых активов                                             </w:t>
            </w:r>
          </w:p>
        </w:tc>
        <w:tc>
          <w:tcPr>
            <w:tcW w:w="2633" w:type="dxa"/>
          </w:tcPr>
          <w:p w14:paraId="5A350A69" w14:textId="50C1DCC1" w:rsidR="00A0700A" w:rsidRPr="00FE3B9F" w:rsidRDefault="00A0700A" w:rsidP="00D0328E">
            <w:pPr>
              <w:rPr>
                <w:rFonts w:ascii="Times New Roman" w:hAnsi="Times New Roman" w:cs="Times New Roman"/>
                <w:sz w:val="24"/>
                <w:szCs w:val="24"/>
              </w:rPr>
            </w:pPr>
            <w:r w:rsidRPr="005D6D29">
              <w:rPr>
                <w:rFonts w:ascii="Times New Roman" w:hAnsi="Times New Roman" w:cs="Times New Roman"/>
                <w:sz w:val="24"/>
                <w:szCs w:val="24"/>
              </w:rPr>
              <w:t>Главный бухгалтер</w:t>
            </w:r>
          </w:p>
        </w:tc>
      </w:tr>
      <w:tr w:rsidR="00C45B7D" w:rsidRPr="00FE3B9F" w14:paraId="3F506332" w14:textId="77777777" w:rsidTr="00A0700A">
        <w:tc>
          <w:tcPr>
            <w:tcW w:w="1250" w:type="dxa"/>
          </w:tcPr>
          <w:p w14:paraId="243B15E9" w14:textId="77777777" w:rsidR="00C45B7D" w:rsidRPr="00FE3B9F" w:rsidRDefault="00C45B7D" w:rsidP="00D0328E">
            <w:pPr>
              <w:jc w:val="center"/>
              <w:rPr>
                <w:rFonts w:ascii="Times New Roman" w:hAnsi="Times New Roman" w:cs="Times New Roman"/>
                <w:b/>
                <w:sz w:val="24"/>
                <w:szCs w:val="24"/>
              </w:rPr>
            </w:pPr>
            <w:r w:rsidRPr="00FE3B9F">
              <w:rPr>
                <w:rFonts w:ascii="Times New Roman" w:hAnsi="Times New Roman" w:cs="Times New Roman"/>
                <w:b/>
                <w:sz w:val="24"/>
                <w:szCs w:val="24"/>
              </w:rPr>
              <w:t>8</w:t>
            </w:r>
          </w:p>
        </w:tc>
        <w:tc>
          <w:tcPr>
            <w:tcW w:w="5688" w:type="dxa"/>
          </w:tcPr>
          <w:p w14:paraId="09C45A8C" w14:textId="77777777" w:rsidR="00C45B7D" w:rsidRPr="00FE3B9F" w:rsidRDefault="00C45B7D"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 xml:space="preserve">Журнал по прочим операциям                             </w:t>
            </w:r>
          </w:p>
        </w:tc>
        <w:tc>
          <w:tcPr>
            <w:tcW w:w="2633" w:type="dxa"/>
          </w:tcPr>
          <w:p w14:paraId="4CD26A9A" w14:textId="77777777" w:rsidR="00C45B7D" w:rsidRPr="00FE3B9F" w:rsidRDefault="00C45B7D" w:rsidP="00D0328E">
            <w:pPr>
              <w:rPr>
                <w:rFonts w:ascii="Times New Roman" w:hAnsi="Times New Roman" w:cs="Times New Roman"/>
                <w:sz w:val="24"/>
                <w:szCs w:val="24"/>
              </w:rPr>
            </w:pPr>
            <w:r w:rsidRPr="00FE3B9F">
              <w:rPr>
                <w:rFonts w:ascii="Times New Roman" w:hAnsi="Times New Roman" w:cs="Times New Roman"/>
                <w:sz w:val="24"/>
                <w:szCs w:val="24"/>
              </w:rPr>
              <w:t>Главный бухгалтер</w:t>
            </w:r>
          </w:p>
        </w:tc>
      </w:tr>
      <w:tr w:rsidR="00C45B7D" w:rsidRPr="00FE3B9F" w14:paraId="0A0C1ACF" w14:textId="77777777" w:rsidTr="00A0700A">
        <w:tc>
          <w:tcPr>
            <w:tcW w:w="1250" w:type="dxa"/>
          </w:tcPr>
          <w:p w14:paraId="09FA596C" w14:textId="77777777" w:rsidR="00C45B7D" w:rsidRPr="00FE3B9F" w:rsidRDefault="00C45B7D" w:rsidP="00D0328E">
            <w:pPr>
              <w:jc w:val="center"/>
              <w:rPr>
                <w:rFonts w:ascii="Times New Roman" w:hAnsi="Times New Roman" w:cs="Times New Roman"/>
                <w:b/>
                <w:sz w:val="24"/>
                <w:szCs w:val="24"/>
              </w:rPr>
            </w:pPr>
            <w:r w:rsidRPr="00FE3B9F">
              <w:rPr>
                <w:rFonts w:ascii="Times New Roman" w:hAnsi="Times New Roman" w:cs="Times New Roman"/>
                <w:b/>
                <w:sz w:val="24"/>
                <w:szCs w:val="24"/>
              </w:rPr>
              <w:t>9</w:t>
            </w:r>
          </w:p>
        </w:tc>
        <w:tc>
          <w:tcPr>
            <w:tcW w:w="5688" w:type="dxa"/>
          </w:tcPr>
          <w:p w14:paraId="6445390F" w14:textId="77777777" w:rsidR="00C45B7D" w:rsidRPr="00FE3B9F" w:rsidRDefault="00C45B7D" w:rsidP="00D0328E">
            <w:pPr>
              <w:pStyle w:val="ConsPlusCell"/>
              <w:widowControl/>
              <w:rPr>
                <w:rFonts w:ascii="Times New Roman" w:hAnsi="Times New Roman" w:cs="Times New Roman"/>
                <w:sz w:val="24"/>
                <w:szCs w:val="24"/>
              </w:rPr>
            </w:pPr>
            <w:r w:rsidRPr="00FE3B9F">
              <w:rPr>
                <w:rFonts w:ascii="Times New Roman" w:hAnsi="Times New Roman" w:cs="Times New Roman"/>
                <w:sz w:val="24"/>
                <w:szCs w:val="24"/>
              </w:rPr>
              <w:t>Журнал по санкционированию</w:t>
            </w:r>
          </w:p>
        </w:tc>
        <w:tc>
          <w:tcPr>
            <w:tcW w:w="2633" w:type="dxa"/>
          </w:tcPr>
          <w:p w14:paraId="4EAAD076" w14:textId="77777777" w:rsidR="00C45B7D" w:rsidRPr="00FE3B9F" w:rsidRDefault="00C45B7D" w:rsidP="00D0328E">
            <w:pPr>
              <w:rPr>
                <w:rFonts w:ascii="Times New Roman" w:hAnsi="Times New Roman" w:cs="Times New Roman"/>
                <w:sz w:val="24"/>
                <w:szCs w:val="24"/>
              </w:rPr>
            </w:pPr>
            <w:r w:rsidRPr="00FE3B9F">
              <w:rPr>
                <w:rFonts w:ascii="Times New Roman" w:hAnsi="Times New Roman" w:cs="Times New Roman"/>
                <w:sz w:val="24"/>
                <w:szCs w:val="24"/>
              </w:rPr>
              <w:t>Главный бухгалтер</w:t>
            </w:r>
          </w:p>
        </w:tc>
      </w:tr>
      <w:tr w:rsidR="00C45B7D" w:rsidRPr="00FE3B9F" w14:paraId="54DCDBCC" w14:textId="77777777" w:rsidTr="00A0700A">
        <w:tc>
          <w:tcPr>
            <w:tcW w:w="1250" w:type="dxa"/>
          </w:tcPr>
          <w:p w14:paraId="0D6D25CF" w14:textId="77777777" w:rsidR="00C45B7D" w:rsidRPr="00FE3B9F" w:rsidRDefault="00C45B7D" w:rsidP="00D0328E">
            <w:pPr>
              <w:jc w:val="center"/>
              <w:rPr>
                <w:rFonts w:ascii="Times New Roman" w:hAnsi="Times New Roman" w:cs="Times New Roman"/>
                <w:sz w:val="24"/>
                <w:szCs w:val="24"/>
              </w:rPr>
            </w:pPr>
          </w:p>
        </w:tc>
        <w:tc>
          <w:tcPr>
            <w:tcW w:w="5688" w:type="dxa"/>
          </w:tcPr>
          <w:p w14:paraId="2F5028ED" w14:textId="4EC15863" w:rsidR="00C45B7D" w:rsidRPr="00FE3B9F" w:rsidRDefault="00C45B7D" w:rsidP="00D0328E">
            <w:pPr>
              <w:pStyle w:val="ConsPlusCell"/>
              <w:widowControl/>
              <w:rPr>
                <w:rFonts w:ascii="Times New Roman" w:hAnsi="Times New Roman" w:cs="Times New Roman"/>
                <w:sz w:val="24"/>
                <w:szCs w:val="24"/>
              </w:rPr>
            </w:pPr>
          </w:p>
        </w:tc>
        <w:tc>
          <w:tcPr>
            <w:tcW w:w="2633" w:type="dxa"/>
          </w:tcPr>
          <w:p w14:paraId="313EE4D0" w14:textId="1F746131" w:rsidR="00C45B7D" w:rsidRPr="00FE3B9F" w:rsidRDefault="00C45B7D" w:rsidP="00D0328E">
            <w:pPr>
              <w:rPr>
                <w:rFonts w:ascii="Times New Roman" w:hAnsi="Times New Roman" w:cs="Times New Roman"/>
                <w:sz w:val="24"/>
                <w:szCs w:val="24"/>
              </w:rPr>
            </w:pPr>
          </w:p>
        </w:tc>
      </w:tr>
    </w:tbl>
    <w:p w14:paraId="5241D952" w14:textId="3A3A4A9C" w:rsidR="00E40006" w:rsidRDefault="00E40006" w:rsidP="00C45B7D">
      <w:pPr>
        <w:tabs>
          <w:tab w:val="left" w:pos="6180"/>
        </w:tabs>
        <w:rPr>
          <w:sz w:val="24"/>
          <w:szCs w:val="24"/>
        </w:rPr>
      </w:pPr>
    </w:p>
    <w:p w14:paraId="115A3BBA" w14:textId="77777777" w:rsidR="00E40006" w:rsidRPr="00E40006" w:rsidRDefault="00E40006" w:rsidP="00E40006">
      <w:pPr>
        <w:rPr>
          <w:sz w:val="24"/>
          <w:szCs w:val="24"/>
        </w:rPr>
      </w:pPr>
    </w:p>
    <w:p w14:paraId="3FFFC3CD" w14:textId="77777777" w:rsidR="00E40006" w:rsidRPr="00E40006" w:rsidRDefault="00E40006" w:rsidP="00E40006">
      <w:pPr>
        <w:rPr>
          <w:sz w:val="24"/>
          <w:szCs w:val="24"/>
        </w:rPr>
      </w:pPr>
    </w:p>
    <w:p w14:paraId="00042363" w14:textId="77777777" w:rsidR="00E40006" w:rsidRPr="00E40006" w:rsidRDefault="00E40006" w:rsidP="00E40006">
      <w:pPr>
        <w:rPr>
          <w:sz w:val="24"/>
          <w:szCs w:val="24"/>
        </w:rPr>
      </w:pPr>
    </w:p>
    <w:p w14:paraId="3876E1A1" w14:textId="77777777" w:rsidR="00E40006" w:rsidRPr="00E40006" w:rsidRDefault="00E40006" w:rsidP="00E40006">
      <w:pPr>
        <w:rPr>
          <w:sz w:val="24"/>
          <w:szCs w:val="24"/>
        </w:rPr>
      </w:pPr>
    </w:p>
    <w:p w14:paraId="6DAD5C76" w14:textId="77777777" w:rsidR="00E40006" w:rsidRPr="00E40006" w:rsidRDefault="00E40006" w:rsidP="00E40006">
      <w:pPr>
        <w:rPr>
          <w:sz w:val="24"/>
          <w:szCs w:val="24"/>
        </w:rPr>
      </w:pPr>
    </w:p>
    <w:p w14:paraId="3DC8BADC" w14:textId="77777777" w:rsidR="00E40006" w:rsidRPr="00E40006" w:rsidRDefault="00E40006" w:rsidP="00E40006">
      <w:pPr>
        <w:rPr>
          <w:sz w:val="24"/>
          <w:szCs w:val="24"/>
        </w:rPr>
      </w:pPr>
    </w:p>
    <w:p w14:paraId="41FD5ECC" w14:textId="77777777" w:rsidR="00E40006" w:rsidRPr="00E40006" w:rsidRDefault="00E40006" w:rsidP="00E40006">
      <w:pPr>
        <w:rPr>
          <w:sz w:val="24"/>
          <w:szCs w:val="24"/>
        </w:rPr>
      </w:pPr>
    </w:p>
    <w:p w14:paraId="6AA41AAA" w14:textId="77777777" w:rsidR="00E40006" w:rsidRPr="00E40006" w:rsidRDefault="00E40006" w:rsidP="00E40006">
      <w:pPr>
        <w:rPr>
          <w:sz w:val="24"/>
          <w:szCs w:val="24"/>
        </w:rPr>
      </w:pPr>
    </w:p>
    <w:p w14:paraId="747A0190" w14:textId="77777777" w:rsidR="00E40006" w:rsidRPr="00E40006" w:rsidRDefault="00E40006" w:rsidP="00E40006">
      <w:pPr>
        <w:rPr>
          <w:sz w:val="24"/>
          <w:szCs w:val="24"/>
        </w:rPr>
      </w:pPr>
    </w:p>
    <w:p w14:paraId="5F63B8EF" w14:textId="77777777" w:rsidR="00E40006" w:rsidRPr="00E40006" w:rsidRDefault="00E40006" w:rsidP="00E40006">
      <w:pPr>
        <w:rPr>
          <w:sz w:val="24"/>
          <w:szCs w:val="24"/>
        </w:rPr>
      </w:pPr>
    </w:p>
    <w:p w14:paraId="5C1C414B" w14:textId="77777777" w:rsidR="002A2950" w:rsidRDefault="002A2950" w:rsidP="002A2950">
      <w:pPr>
        <w:tabs>
          <w:tab w:val="left" w:pos="2835"/>
        </w:tabs>
        <w:spacing w:after="120"/>
        <w:ind w:left="720"/>
        <w:jc w:val="right"/>
        <w:rPr>
          <w:rFonts w:ascii="Times New Roman" w:hAnsi="Times New Roman"/>
          <w:sz w:val="24"/>
          <w:szCs w:val="24"/>
        </w:rPr>
      </w:pPr>
    </w:p>
    <w:p w14:paraId="32CFA2BB" w14:textId="4301B4E9"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Pr>
          <w:rFonts w:ascii="Times New Roman" w:hAnsi="Times New Roman"/>
          <w:sz w:val="24"/>
          <w:szCs w:val="24"/>
        </w:rPr>
        <w:t>0</w:t>
      </w:r>
    </w:p>
    <w:p w14:paraId="62A2A53E"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6374E016" w14:textId="7C9DAEB7"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7973C476" w14:textId="77777777" w:rsidR="00E40006" w:rsidRPr="004C2266" w:rsidRDefault="00E40006" w:rsidP="00E40006">
      <w:pPr>
        <w:ind w:left="-284"/>
        <w:jc w:val="center"/>
        <w:rPr>
          <w:rFonts w:ascii="Times New Roman" w:hAnsi="Times New Roman"/>
          <w:b/>
          <w:sz w:val="28"/>
          <w:szCs w:val="28"/>
        </w:rPr>
      </w:pPr>
      <w:r w:rsidRPr="004C2266">
        <w:rPr>
          <w:rFonts w:ascii="Times New Roman" w:hAnsi="Times New Roman"/>
          <w:b/>
          <w:sz w:val="28"/>
          <w:szCs w:val="28"/>
        </w:rPr>
        <w:t>Положение о выдаче денежных средств под отчет</w:t>
      </w:r>
    </w:p>
    <w:p w14:paraId="6944DC79" w14:textId="77777777" w:rsidR="00E40006" w:rsidRPr="004C2266" w:rsidRDefault="00E40006" w:rsidP="00E40006">
      <w:pPr>
        <w:jc w:val="both"/>
        <w:rPr>
          <w:rFonts w:ascii="Times New Roman" w:hAnsi="Times New Roman"/>
        </w:rPr>
      </w:pPr>
      <w:r w:rsidRPr="004C2266">
        <w:rPr>
          <w:rFonts w:ascii="Times New Roman" w:hAnsi="Times New Roman"/>
        </w:rPr>
        <w:t>1. В учреждении наличные деньги и денежные документы выдаются подотчет на хозяйственно-операционные и представительские расходы только подотчетным лицам, работающим в учреждении на основании трудовых договоров</w:t>
      </w:r>
      <w:proofErr w:type="gramStart"/>
      <w:r w:rsidRPr="004C2266">
        <w:rPr>
          <w:rFonts w:ascii="Times New Roman" w:hAnsi="Times New Roman"/>
        </w:rPr>
        <w:t xml:space="preserve"> .</w:t>
      </w:r>
      <w:proofErr w:type="gramEnd"/>
      <w:r w:rsidRPr="004C2266">
        <w:rPr>
          <w:rFonts w:ascii="Times New Roman" w:hAnsi="Times New Roman"/>
        </w:rPr>
        <w:t xml:space="preserve"> Денежные средства выдаются в подотчет по распоряжению руководителя учреждения. Денежные средства выдаются на основании письменного заявления с указанием назначения и обоснования аванса по распоряжению руководителя учреждения.  Денежные средства, выданные под отчет, могут расходоваться только на цели, которые предусмотрены при их выдаче.</w:t>
      </w:r>
    </w:p>
    <w:p w14:paraId="11CB06AB" w14:textId="77777777" w:rsidR="00E40006" w:rsidRPr="004C2266" w:rsidRDefault="00E40006" w:rsidP="00E40006">
      <w:pPr>
        <w:jc w:val="both"/>
        <w:rPr>
          <w:rFonts w:ascii="Times New Roman" w:hAnsi="Times New Roman"/>
        </w:rPr>
      </w:pPr>
      <w:r w:rsidRPr="004C2266">
        <w:rPr>
          <w:rFonts w:ascii="Times New Roman" w:hAnsi="Times New Roman"/>
          <w:b/>
          <w:u w:val="single"/>
        </w:rPr>
        <w:t>Основание</w:t>
      </w:r>
      <w:r w:rsidRPr="004C2266">
        <w:rPr>
          <w:rFonts w:ascii="Times New Roman" w:hAnsi="Times New Roman"/>
        </w:rPr>
        <w:t>: пункт 213 Инструкции № 157н.</w:t>
      </w:r>
    </w:p>
    <w:p w14:paraId="34CB9980" w14:textId="77777777" w:rsidR="00E40006" w:rsidRPr="004C2266" w:rsidRDefault="00E40006" w:rsidP="00E40006">
      <w:pPr>
        <w:jc w:val="both"/>
        <w:rPr>
          <w:rFonts w:ascii="Times New Roman" w:hAnsi="Times New Roman"/>
        </w:rPr>
      </w:pPr>
      <w:r w:rsidRPr="004C2266">
        <w:rPr>
          <w:rFonts w:ascii="Times New Roman" w:hAnsi="Times New Roman"/>
        </w:rPr>
        <w:t>2. В исключительных случаях, когда подотчетное лицо произвело расход за счет собственных средств, происходит оплата произведенных расходов с указанием причины расхода.</w:t>
      </w:r>
    </w:p>
    <w:p w14:paraId="01CC9301" w14:textId="034C0A3A" w:rsidR="00E40006" w:rsidRPr="004C2266" w:rsidRDefault="00E40006" w:rsidP="00E40006">
      <w:pPr>
        <w:jc w:val="both"/>
        <w:rPr>
          <w:rFonts w:ascii="Times New Roman" w:hAnsi="Times New Roman"/>
        </w:rPr>
      </w:pPr>
      <w:r w:rsidRPr="004C2266">
        <w:rPr>
          <w:rFonts w:ascii="Times New Roman" w:hAnsi="Times New Roman"/>
        </w:rPr>
        <w:t>3. Лимит выдачи наличных денежных средств подотчет для осуществления закупок товаров, ра</w:t>
      </w:r>
      <w:r>
        <w:rPr>
          <w:rFonts w:ascii="Times New Roman" w:hAnsi="Times New Roman"/>
        </w:rPr>
        <w:t xml:space="preserve">бот, услуг определен в </w:t>
      </w:r>
      <w:r w:rsidRPr="00760193">
        <w:rPr>
          <w:rFonts w:ascii="Times New Roman" w:hAnsi="Times New Roman"/>
        </w:rPr>
        <w:t>размере  100 000,00</w:t>
      </w:r>
      <w:r w:rsidRPr="004C2266">
        <w:rPr>
          <w:rFonts w:ascii="Times New Roman" w:hAnsi="Times New Roman"/>
        </w:rPr>
        <w:t xml:space="preserve">  рублей.</w:t>
      </w:r>
    </w:p>
    <w:p w14:paraId="20303620" w14:textId="77777777" w:rsidR="00E40006" w:rsidRPr="004C2266" w:rsidRDefault="00E40006" w:rsidP="00E40006">
      <w:pPr>
        <w:jc w:val="both"/>
        <w:rPr>
          <w:rFonts w:ascii="Times New Roman" w:hAnsi="Times New Roman"/>
        </w:rPr>
      </w:pPr>
      <w:r w:rsidRPr="004C2266">
        <w:rPr>
          <w:rFonts w:ascii="Times New Roman" w:hAnsi="Times New Roman"/>
        </w:rPr>
        <w:t xml:space="preserve">4. Выдача наличных денег подотчет на расходы, не связанные со служебными командировками, производится в пределах сумм, определяемых целевым назначением. </w:t>
      </w:r>
    </w:p>
    <w:p w14:paraId="74993C45" w14:textId="77777777" w:rsidR="00E40006" w:rsidRPr="004C2266" w:rsidRDefault="00E40006" w:rsidP="00E40006">
      <w:pPr>
        <w:jc w:val="both"/>
        <w:rPr>
          <w:rFonts w:ascii="Times New Roman" w:hAnsi="Times New Roman"/>
        </w:rPr>
      </w:pPr>
      <w:r w:rsidRPr="004C2266">
        <w:rPr>
          <w:rFonts w:ascii="Times New Roman" w:hAnsi="Times New Roman"/>
        </w:rPr>
        <w:t xml:space="preserve">   Лица, получившие наличные деньги подотчет на расходы, не связанные с командировкой, обязаны не позднее _____ календарных дней с даты их выдачи предъявить в бухгалтерию учреждения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14:paraId="35AA2152" w14:textId="77777777" w:rsidR="00E40006" w:rsidRPr="004C2266" w:rsidRDefault="00E40006" w:rsidP="00E40006">
      <w:pPr>
        <w:jc w:val="both"/>
        <w:rPr>
          <w:rFonts w:ascii="Times New Roman" w:hAnsi="Times New Roman"/>
        </w:rPr>
      </w:pPr>
      <w:r w:rsidRPr="004C2266">
        <w:rPr>
          <w:rFonts w:ascii="Times New Roman" w:hAnsi="Times New Roman"/>
        </w:rPr>
        <w:t>Максимальный срок выдачи денежных средств на хозяйственные расходы составляет _______дней.</w:t>
      </w:r>
    </w:p>
    <w:p w14:paraId="5ACD232D" w14:textId="77777777" w:rsidR="00E40006" w:rsidRPr="004C2266" w:rsidRDefault="00E40006" w:rsidP="00E40006">
      <w:pPr>
        <w:jc w:val="both"/>
        <w:rPr>
          <w:rFonts w:ascii="Times New Roman" w:hAnsi="Times New Roman"/>
        </w:rPr>
      </w:pPr>
      <w:r w:rsidRPr="004C2266">
        <w:rPr>
          <w:rFonts w:ascii="Times New Roman" w:hAnsi="Times New Roman"/>
        </w:rPr>
        <w:t>Неиспользованный остаток аванса должен быть возвращен подотчетным лицом не позднее ________ дней после сдачи авансового отчета.</w:t>
      </w:r>
    </w:p>
    <w:p w14:paraId="0ACB4DC4" w14:textId="77777777" w:rsidR="00E40006" w:rsidRPr="004C2266" w:rsidRDefault="00E40006" w:rsidP="00E40006">
      <w:pPr>
        <w:jc w:val="both"/>
        <w:rPr>
          <w:rFonts w:ascii="Times New Roman" w:hAnsi="Times New Roman"/>
        </w:rPr>
      </w:pPr>
      <w:r w:rsidRPr="004C2266">
        <w:rPr>
          <w:rFonts w:ascii="Times New Roman" w:hAnsi="Times New Roman"/>
        </w:rPr>
        <w:t>5. Выдача наличных денег под отчет производится при условии полного отчета конкретного     подотчетного лица по всем ранее выданным авансам.</w:t>
      </w:r>
    </w:p>
    <w:p w14:paraId="34731891" w14:textId="77777777" w:rsidR="00E40006" w:rsidRPr="004C2266" w:rsidRDefault="00E40006" w:rsidP="00E40006">
      <w:pPr>
        <w:jc w:val="both"/>
        <w:rPr>
          <w:rFonts w:ascii="Times New Roman" w:hAnsi="Times New Roman"/>
        </w:rPr>
      </w:pPr>
      <w:r w:rsidRPr="004C2266">
        <w:rPr>
          <w:rFonts w:ascii="Times New Roman" w:hAnsi="Times New Roman"/>
        </w:rPr>
        <w:t>6. Передача выданных подотчет наличных денег одним лицом другому запрещается.</w:t>
      </w:r>
    </w:p>
    <w:p w14:paraId="3E824DA4" w14:textId="77777777" w:rsidR="00E40006" w:rsidRPr="004C2266" w:rsidRDefault="00E40006" w:rsidP="00E40006">
      <w:pPr>
        <w:jc w:val="both"/>
        <w:rPr>
          <w:rFonts w:ascii="Times New Roman" w:hAnsi="Times New Roman"/>
        </w:rPr>
      </w:pPr>
      <w:r w:rsidRPr="004C2266">
        <w:rPr>
          <w:rFonts w:ascii="Times New Roman" w:hAnsi="Times New Roman"/>
        </w:rPr>
        <w:t>7. Основанием для выплаты подотчетному лицу перерасхода по авансовому отчету неиспользованного аванса служит авансовый отчет, утвержденный руководителем.</w:t>
      </w:r>
    </w:p>
    <w:p w14:paraId="27E953B0" w14:textId="77777777" w:rsidR="00E40006" w:rsidRPr="004C2266" w:rsidRDefault="00E40006" w:rsidP="00E40006">
      <w:pPr>
        <w:jc w:val="both"/>
        <w:rPr>
          <w:rFonts w:ascii="Times New Roman" w:hAnsi="Times New Roman"/>
        </w:rPr>
      </w:pPr>
      <w:r w:rsidRPr="004C2266">
        <w:rPr>
          <w:rFonts w:ascii="Times New Roman" w:hAnsi="Times New Roman"/>
        </w:rPr>
        <w:t>8. Все документы, представленные для отчета, должны быть оформлены в соответствии с законодательством РФ и внутренними распоряжениями руководителя учреждения (с обязательным заполнением всех граф, реквизитов, проставлением печатей, подписей и т.д.).</w:t>
      </w:r>
    </w:p>
    <w:p w14:paraId="3D3C48E0" w14:textId="77777777" w:rsidR="00E40006" w:rsidRPr="004C2266" w:rsidRDefault="00E40006" w:rsidP="00E40006">
      <w:pPr>
        <w:jc w:val="both"/>
        <w:rPr>
          <w:rFonts w:ascii="Times New Roman" w:hAnsi="Times New Roman"/>
        </w:rPr>
      </w:pPr>
      <w:r w:rsidRPr="004C2266">
        <w:rPr>
          <w:rFonts w:ascii="Times New Roman" w:hAnsi="Times New Roman"/>
        </w:rPr>
        <w:t>9. 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учреждение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14:paraId="4CC48D38" w14:textId="77777777" w:rsidR="00E40006" w:rsidRPr="004C2266" w:rsidRDefault="00E40006" w:rsidP="00E40006">
      <w:pPr>
        <w:jc w:val="both"/>
        <w:rPr>
          <w:rFonts w:ascii="Times New Roman" w:hAnsi="Times New Roman"/>
        </w:rPr>
      </w:pPr>
      <w:r w:rsidRPr="004C2266">
        <w:rPr>
          <w:rFonts w:ascii="Times New Roman" w:hAnsi="Times New Roman"/>
        </w:rPr>
        <w:t>10.В случае увольнения работника, имеющего задолженность по подотчетным суммам, бухгалтерия обязана принять все необходимые меры для взыскания указанных сумм.</w:t>
      </w:r>
    </w:p>
    <w:p w14:paraId="3F88B558" w14:textId="77777777" w:rsidR="002A2950" w:rsidRDefault="002A2950" w:rsidP="002A2950">
      <w:pPr>
        <w:tabs>
          <w:tab w:val="left" w:pos="2835"/>
        </w:tabs>
        <w:spacing w:after="120"/>
        <w:ind w:left="720"/>
        <w:jc w:val="right"/>
        <w:rPr>
          <w:rFonts w:ascii="Times New Roman" w:hAnsi="Times New Roman"/>
          <w:sz w:val="24"/>
          <w:szCs w:val="24"/>
        </w:rPr>
      </w:pPr>
    </w:p>
    <w:p w14:paraId="3386203E" w14:textId="6AD66FB7"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Pr>
          <w:rFonts w:ascii="Times New Roman" w:hAnsi="Times New Roman"/>
          <w:sz w:val="24"/>
          <w:szCs w:val="24"/>
        </w:rPr>
        <w:t>1</w:t>
      </w:r>
    </w:p>
    <w:p w14:paraId="3B8FBCF2"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2CF7544D" w14:textId="63C2C56C"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50A32A83" w14:textId="77777777" w:rsidR="00E91E57" w:rsidRDefault="00E91E57" w:rsidP="00E91E57">
      <w:pPr>
        <w:autoSpaceDE w:val="0"/>
        <w:autoSpaceDN w:val="0"/>
        <w:adjustRightInd w:val="0"/>
        <w:spacing w:after="0" w:line="240" w:lineRule="auto"/>
        <w:jc w:val="center"/>
        <w:rPr>
          <w:rFonts w:ascii="Times New Roman" w:hAnsi="Times New Roman"/>
          <w:b/>
          <w:bCs/>
          <w:sz w:val="24"/>
          <w:szCs w:val="24"/>
        </w:rPr>
      </w:pPr>
    </w:p>
    <w:p w14:paraId="789D662F" w14:textId="77777777" w:rsidR="00E91E57" w:rsidRPr="00E91E57" w:rsidRDefault="00E91E57" w:rsidP="00E91E57">
      <w:pPr>
        <w:autoSpaceDE w:val="0"/>
        <w:autoSpaceDN w:val="0"/>
        <w:adjustRightInd w:val="0"/>
        <w:spacing w:after="0" w:line="240" w:lineRule="auto"/>
        <w:jc w:val="center"/>
        <w:rPr>
          <w:rFonts w:ascii="Times New Roman" w:hAnsi="Times New Roman"/>
          <w:sz w:val="28"/>
          <w:szCs w:val="28"/>
        </w:rPr>
      </w:pPr>
      <w:r w:rsidRPr="00E91E57">
        <w:rPr>
          <w:rFonts w:ascii="Times New Roman" w:hAnsi="Times New Roman"/>
          <w:b/>
          <w:bCs/>
          <w:sz w:val="28"/>
          <w:szCs w:val="28"/>
        </w:rPr>
        <w:t>Положение о служебных командировках</w:t>
      </w:r>
    </w:p>
    <w:p w14:paraId="49661767" w14:textId="77777777" w:rsidR="00E91E57" w:rsidRPr="008E2BB6" w:rsidRDefault="00E91E57" w:rsidP="00E91E57">
      <w:pPr>
        <w:autoSpaceDE w:val="0"/>
        <w:autoSpaceDN w:val="0"/>
        <w:adjustRightInd w:val="0"/>
        <w:spacing w:after="0" w:line="240" w:lineRule="auto"/>
        <w:jc w:val="both"/>
        <w:outlineLvl w:val="0"/>
        <w:rPr>
          <w:rFonts w:ascii="Times New Roman" w:hAnsi="Times New Roman"/>
          <w:sz w:val="24"/>
          <w:szCs w:val="24"/>
        </w:rPr>
      </w:pPr>
    </w:p>
    <w:p w14:paraId="6C9CADD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 </w:t>
      </w:r>
      <w:r w:rsidRPr="008E2BB6">
        <w:rPr>
          <w:rFonts w:ascii="Times New Roman" w:hAnsi="Times New Roman"/>
          <w:sz w:val="24"/>
          <w:szCs w:val="24"/>
        </w:rPr>
        <w:t xml:space="preserve">Настоящее Положение определяет особенности порядка направления работников в служебные </w:t>
      </w:r>
      <w:proofErr w:type="gramStart"/>
      <w:r w:rsidRPr="008E2BB6">
        <w:rPr>
          <w:rFonts w:ascii="Times New Roman" w:hAnsi="Times New Roman"/>
          <w:sz w:val="24"/>
          <w:szCs w:val="24"/>
        </w:rPr>
        <w:t>командировки</w:t>
      </w:r>
      <w:proofErr w:type="gramEnd"/>
      <w:r w:rsidRPr="008E2BB6">
        <w:rPr>
          <w:rFonts w:ascii="Times New Roman" w:hAnsi="Times New Roman"/>
          <w:sz w:val="24"/>
          <w:szCs w:val="24"/>
        </w:rPr>
        <w:t xml:space="preserve">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 749.</w:t>
      </w:r>
    </w:p>
    <w:p w14:paraId="51C6391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 </w:t>
      </w:r>
      <w:r w:rsidRPr="008E2BB6">
        <w:rPr>
          <w:rFonts w:ascii="Times New Roman" w:hAnsi="Times New Roman"/>
          <w:sz w:val="24"/>
          <w:szCs w:val="24"/>
        </w:rPr>
        <w:t>При оформлении командировок используются унифицированные формы кадровых документов, утвержденные Постановлением Госкомстата России от 05.01.2004 № 1 (№ Т-9, № Т-9а).</w:t>
      </w:r>
    </w:p>
    <w:p w14:paraId="3C8930D9"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 </w:t>
      </w:r>
      <w:proofErr w:type="gramStart"/>
      <w:r w:rsidRPr="008E2BB6">
        <w:rPr>
          <w:rFonts w:ascii="Times New Roman" w:hAnsi="Times New Roman"/>
          <w:sz w:val="24"/>
          <w:szCs w:val="24"/>
        </w:rPr>
        <w:t>Учет лиц, выезжающих (приезжающих) в (из) командировки, в специальных журналах не ведется.</w:t>
      </w:r>
      <w:proofErr w:type="gramEnd"/>
    </w:p>
    <w:p w14:paraId="7623DA95"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4. </w:t>
      </w:r>
      <w:r w:rsidRPr="008E2BB6">
        <w:rPr>
          <w:rFonts w:ascii="Times New Roman" w:hAnsi="Times New Roman"/>
          <w:sz w:val="24"/>
          <w:szCs w:val="24"/>
        </w:rPr>
        <w:t>В командировки направляются работники, состоящие в трудовых отношениях с работодателем (постоянные работники и совместители).</w:t>
      </w:r>
    </w:p>
    <w:p w14:paraId="5885799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5. </w:t>
      </w:r>
      <w:r w:rsidRPr="008E2BB6">
        <w:rPr>
          <w:rFonts w:ascii="Times New Roman" w:hAnsi="Times New Roman"/>
          <w:sz w:val="24"/>
          <w:szCs w:val="24"/>
        </w:rPr>
        <w:t xml:space="preserve">Работники направляются </w:t>
      </w:r>
      <w:proofErr w:type="gramStart"/>
      <w:r w:rsidRPr="008E2BB6">
        <w:rPr>
          <w:rFonts w:ascii="Times New Roman" w:hAnsi="Times New Roman"/>
          <w:sz w:val="24"/>
          <w:szCs w:val="24"/>
        </w:rPr>
        <w:t>в командировки по распоряжению работодателя на определенный срок для выполнения служебного поручения вне места</w:t>
      </w:r>
      <w:proofErr w:type="gramEnd"/>
      <w:r w:rsidRPr="008E2BB6">
        <w:rPr>
          <w:rFonts w:ascii="Times New Roman" w:hAnsi="Times New Roman"/>
          <w:sz w:val="24"/>
          <w:szCs w:val="24"/>
        </w:rPr>
        <w:t xml:space="preserve"> постоянной работы.</w:t>
      </w:r>
    </w:p>
    <w:p w14:paraId="1396929D"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6. </w:t>
      </w:r>
      <w:r w:rsidRPr="008E2BB6">
        <w:rPr>
          <w:rFonts w:ascii="Times New Roman" w:hAnsi="Times New Roman"/>
          <w:sz w:val="24"/>
          <w:szCs w:val="24"/>
        </w:rPr>
        <w:t>Служебные поездки работников, постоянная работа которых осуществляется в пути или имеет разъездной характер, командировками не признаются.</w:t>
      </w:r>
    </w:p>
    <w:p w14:paraId="12835513"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7. </w:t>
      </w:r>
      <w:r w:rsidRPr="008E2BB6">
        <w:rPr>
          <w:rFonts w:ascii="Times New Roman" w:hAnsi="Times New Roman"/>
          <w:sz w:val="24"/>
          <w:szCs w:val="24"/>
        </w:rPr>
        <w:t>Максимальный срок командировки работника устанавливается 40 дней.</w:t>
      </w:r>
    </w:p>
    <w:p w14:paraId="53636AAE"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8. </w:t>
      </w:r>
      <w:r w:rsidRPr="008E2BB6">
        <w:rPr>
          <w:rFonts w:ascii="Times New Roman" w:hAnsi="Times New Roman"/>
          <w:sz w:val="24"/>
          <w:szCs w:val="24"/>
        </w:rPr>
        <w:t>Явка работника на работу в день выезда в командировку и в день приезда из командировки необязательна, за указанные дни выплачиваются суточные.</w:t>
      </w:r>
    </w:p>
    <w:p w14:paraId="28007891"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9. </w:t>
      </w:r>
      <w:r w:rsidRPr="008E2BB6">
        <w:rPr>
          <w:rFonts w:ascii="Times New Roman" w:hAnsi="Times New Roman"/>
          <w:sz w:val="24"/>
          <w:szCs w:val="24"/>
        </w:rPr>
        <w:t>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14:paraId="351E26F9"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10. </w:t>
      </w:r>
      <w:r w:rsidRPr="008E2BB6">
        <w:rPr>
          <w:rFonts w:ascii="Times New Roman" w:hAnsi="Times New Roman"/>
          <w:sz w:val="24"/>
          <w:szCs w:val="24"/>
        </w:rPr>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 Т-9, № Т-9а).</w:t>
      </w:r>
    </w:p>
    <w:p w14:paraId="60C9DF32"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11. </w:t>
      </w:r>
      <w:r w:rsidRPr="008E2BB6">
        <w:rPr>
          <w:rFonts w:ascii="Times New Roman" w:hAnsi="Times New Roman"/>
          <w:sz w:val="24"/>
          <w:szCs w:val="24"/>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14:paraId="3B84589B"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proofErr w:type="gramStart"/>
      <w:r w:rsidRPr="008E2BB6">
        <w:rPr>
          <w:rFonts w:ascii="Times New Roman" w:hAnsi="Times New Roman"/>
          <w:sz w:val="24"/>
          <w:szCs w:val="24"/>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14:paraId="5F480B2C"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8E2BB6">
        <w:rPr>
          <w:rFonts w:ascii="Times New Roman" w:hAnsi="Times New Roman"/>
          <w:sz w:val="24"/>
          <w:szCs w:val="24"/>
        </w:rPr>
        <w:t>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 № 490 "Об утверждении Правил предоставления гостиничных услуг в Российской Федерации".</w:t>
      </w:r>
      <w:proofErr w:type="gramEnd"/>
    </w:p>
    <w:p w14:paraId="69E1812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proofErr w:type="gramStart"/>
      <w:r w:rsidRPr="008E2BB6">
        <w:rPr>
          <w:rFonts w:ascii="Times New Roman" w:hAnsi="Times New Roman"/>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w:t>
      </w:r>
      <w:r w:rsidRPr="008E2BB6">
        <w:rPr>
          <w:rFonts w:ascii="Times New Roman" w:hAnsi="Times New Roman"/>
          <w:sz w:val="24"/>
          <w:szCs w:val="24"/>
        </w:rPr>
        <w:lastRenderedPageBreak/>
        <w:t>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8E2BB6">
        <w:rPr>
          <w:rFonts w:ascii="Times New Roman" w:hAnsi="Times New Roman"/>
          <w:sz w:val="24"/>
          <w:szCs w:val="24"/>
        </w:rPr>
        <w:t xml:space="preserve"> к месту командирования (из места командировки).</w:t>
      </w:r>
    </w:p>
    <w:p w14:paraId="0B24C422"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12. </w:t>
      </w:r>
      <w:r w:rsidRPr="008E2BB6">
        <w:rPr>
          <w:rFonts w:ascii="Times New Roman" w:hAnsi="Times New Roman"/>
          <w:sz w:val="24"/>
          <w:szCs w:val="24"/>
        </w:rPr>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14:paraId="1C8515B5"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13. </w:t>
      </w:r>
      <w:r w:rsidRPr="008E2BB6">
        <w:rPr>
          <w:rFonts w:ascii="Times New Roman" w:hAnsi="Times New Roman"/>
          <w:sz w:val="24"/>
          <w:szCs w:val="24"/>
        </w:rPr>
        <w:t>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14:paraId="389E93ED"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14. </w:t>
      </w:r>
      <w:r w:rsidRPr="008E2BB6">
        <w:rPr>
          <w:rFonts w:ascii="Times New Roman" w:hAnsi="Times New Roman"/>
          <w:sz w:val="24"/>
          <w:szCs w:val="24"/>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14:paraId="369DB667"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15. </w:t>
      </w:r>
      <w:r w:rsidRPr="008E2BB6">
        <w:rPr>
          <w:rFonts w:ascii="Times New Roman" w:hAnsi="Times New Roman"/>
          <w:sz w:val="24"/>
          <w:szCs w:val="24"/>
        </w:rPr>
        <w:t>Размер суточных составляет 100 руб. за каждый день нахождения в командировке на территории Российской Федерации.</w:t>
      </w:r>
    </w:p>
    <w:p w14:paraId="5B6B55F2"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Суточные сверх установленной нормы выплачиваются работникам учреждения с разрешения и по приказу руководителя за счет средств от приносящей доход деятельности в размере 700 руб. за каждый день нахождения в командировке на территории Российской Федерации.</w:t>
      </w:r>
    </w:p>
    <w:p w14:paraId="3FCD1E86"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16. </w:t>
      </w:r>
      <w:r w:rsidRPr="008E2BB6">
        <w:rPr>
          <w:rFonts w:ascii="Times New Roman" w:hAnsi="Times New Roman"/>
          <w:sz w:val="24"/>
          <w:szCs w:val="24"/>
        </w:rPr>
        <w:t>При направлении в однодневные командировки по территории Российской Федерации суточные не выплачиваются.</w:t>
      </w:r>
    </w:p>
    <w:p w14:paraId="3B18CCF4"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17. </w:t>
      </w:r>
      <w:r w:rsidRPr="008E2BB6">
        <w:rPr>
          <w:rFonts w:ascii="Times New Roman" w:hAnsi="Times New Roman"/>
          <w:sz w:val="24"/>
          <w:szCs w:val="24"/>
        </w:rPr>
        <w:t>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14:paraId="417B710D"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18. </w:t>
      </w:r>
      <w:r w:rsidRPr="008E2BB6">
        <w:rPr>
          <w:rFonts w:ascii="Times New Roman" w:hAnsi="Times New Roman"/>
          <w:sz w:val="24"/>
          <w:szCs w:val="24"/>
        </w:rPr>
        <w:t>Расходы по найму жилого помещения сверх установленных норм возмещаются работникам учреждения по приказу руководителя за счет средств от приносящей доход деятельности.</w:t>
      </w:r>
    </w:p>
    <w:p w14:paraId="37ACD35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19. </w:t>
      </w:r>
      <w:r w:rsidRPr="008E2BB6">
        <w:rPr>
          <w:rFonts w:ascii="Times New Roman" w:hAnsi="Times New Roman"/>
          <w:sz w:val="24"/>
          <w:szCs w:val="24"/>
        </w:rPr>
        <w:t>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14:paraId="7C34A5B7"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20. </w:t>
      </w:r>
      <w:r w:rsidRPr="008E2BB6">
        <w:rPr>
          <w:rFonts w:ascii="Times New Roman" w:hAnsi="Times New Roman"/>
          <w:sz w:val="24"/>
          <w:szCs w:val="24"/>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14:paraId="0AC65A04"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14:paraId="7677FABB"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посадочный талон, подтверждающий перелет подотчетного лица по указанному в электронном авиабилете маршруту;</w:t>
      </w:r>
    </w:p>
    <w:p w14:paraId="73DAC95F"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2B6C4204"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21. </w:t>
      </w:r>
      <w:r w:rsidRPr="008E2BB6">
        <w:rPr>
          <w:rFonts w:ascii="Times New Roman" w:hAnsi="Times New Roman"/>
          <w:sz w:val="24"/>
          <w:szCs w:val="24"/>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14:paraId="732D5AB5"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lastRenderedPageBreak/>
        <w:t xml:space="preserve">22. </w:t>
      </w:r>
      <w:r w:rsidRPr="008E2BB6">
        <w:rPr>
          <w:rFonts w:ascii="Times New Roman" w:hAnsi="Times New Roman"/>
          <w:sz w:val="24"/>
          <w:szCs w:val="24"/>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14:paraId="2DFDC7FE"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14:paraId="7BEE2706"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14:paraId="7A5C0384"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23. </w:t>
      </w:r>
      <w:r w:rsidRPr="008E2BB6">
        <w:rPr>
          <w:rFonts w:ascii="Times New Roman" w:hAnsi="Times New Roman"/>
          <w:sz w:val="24"/>
          <w:szCs w:val="24"/>
        </w:rPr>
        <w:t>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14:paraId="36FFE659"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24. </w:t>
      </w:r>
      <w:r w:rsidRPr="008E2BB6">
        <w:rPr>
          <w:rFonts w:ascii="Times New Roman" w:hAnsi="Times New Roman"/>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14:paraId="1234C6DE"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25. </w:t>
      </w:r>
      <w:r w:rsidRPr="008E2BB6">
        <w:rPr>
          <w:rFonts w:ascii="Times New Roman" w:hAnsi="Times New Roman"/>
          <w:sz w:val="24"/>
          <w:szCs w:val="24"/>
        </w:rPr>
        <w:t>Направление работника в командировку за пределы территории Российской Федерации производится по приказу руководителя.</w:t>
      </w:r>
    </w:p>
    <w:p w14:paraId="0DBDE0A8" w14:textId="46AD1D63" w:rsidR="00E91E57"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26. </w:t>
      </w:r>
      <w:r w:rsidRPr="008E2BB6">
        <w:rPr>
          <w:rFonts w:ascii="Times New Roman" w:hAnsi="Times New Roman"/>
          <w:sz w:val="24"/>
          <w:szCs w:val="24"/>
        </w:rPr>
        <w:t xml:space="preserve">Размер суточных при направлении работников в командировки на территории иностранных государств определяется  </w:t>
      </w:r>
      <w:r>
        <w:rPr>
          <w:rFonts w:ascii="Times New Roman" w:hAnsi="Times New Roman"/>
          <w:sz w:val="24"/>
          <w:szCs w:val="24"/>
        </w:rPr>
        <w:t>Решением совета депутатов</w:t>
      </w:r>
      <w:r w:rsidRPr="008E2BB6">
        <w:rPr>
          <w:rFonts w:ascii="Times New Roman" w:hAnsi="Times New Roman"/>
          <w:sz w:val="24"/>
          <w:szCs w:val="24"/>
        </w:rPr>
        <w:t xml:space="preserve"> «Всеволожский муниципальный район» Ленинградской области</w:t>
      </w:r>
      <w:r>
        <w:rPr>
          <w:rFonts w:ascii="Times New Roman" w:hAnsi="Times New Roman"/>
          <w:sz w:val="24"/>
          <w:szCs w:val="24"/>
        </w:rPr>
        <w:t xml:space="preserve"> № 4 от 27.01.2017г.,</w:t>
      </w:r>
      <w:r w:rsidR="00EA302E">
        <w:rPr>
          <w:rFonts w:ascii="Times New Roman" w:hAnsi="Times New Roman"/>
          <w:sz w:val="24"/>
          <w:szCs w:val="24"/>
        </w:rPr>
        <w:t xml:space="preserve"> </w:t>
      </w:r>
      <w:r>
        <w:rPr>
          <w:rFonts w:ascii="Times New Roman" w:hAnsi="Times New Roman"/>
          <w:sz w:val="24"/>
          <w:szCs w:val="24"/>
        </w:rPr>
        <w:t>и составляет  не более 2500 рублей в сутки.</w:t>
      </w:r>
    </w:p>
    <w:p w14:paraId="486054BD" w14:textId="77777777" w:rsidR="00E91E57" w:rsidRPr="00A13A5B" w:rsidRDefault="00E91E57" w:rsidP="00E91E57">
      <w:pPr>
        <w:autoSpaceDE w:val="0"/>
        <w:autoSpaceDN w:val="0"/>
        <w:adjustRightInd w:val="0"/>
        <w:spacing w:after="0" w:line="240" w:lineRule="auto"/>
        <w:ind w:firstLine="540"/>
        <w:jc w:val="both"/>
        <w:rPr>
          <w:rFonts w:ascii="Times New Roman" w:hAnsi="Times New Roman"/>
          <w:sz w:val="24"/>
          <w:szCs w:val="24"/>
        </w:rPr>
      </w:pPr>
      <w:r w:rsidRPr="00A13A5B">
        <w:rPr>
          <w:rFonts w:ascii="Times New Roman" w:hAnsi="Times New Roman"/>
          <w:sz w:val="24"/>
          <w:szCs w:val="24"/>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питанием за счет принимающей стороны, работнику выплачиваются суточные в иностранной валюте в размере 30 процентов установленной нормы</w:t>
      </w:r>
      <w:r>
        <w:rPr>
          <w:rFonts w:ascii="Times New Roman" w:hAnsi="Times New Roman"/>
          <w:sz w:val="24"/>
          <w:szCs w:val="24"/>
        </w:rPr>
        <w:t>.</w:t>
      </w:r>
    </w:p>
    <w:p w14:paraId="329FA9FB" w14:textId="77777777" w:rsidR="00E91E57" w:rsidRPr="000F1B8E" w:rsidRDefault="00E91E57" w:rsidP="00E91E57">
      <w:pPr>
        <w:widowControl w:val="0"/>
        <w:autoSpaceDE w:val="0"/>
        <w:autoSpaceDN w:val="0"/>
        <w:adjustRightInd w:val="0"/>
        <w:ind w:firstLine="540"/>
        <w:jc w:val="both"/>
        <w:rPr>
          <w:rFonts w:ascii="Times New Roman" w:hAnsi="Times New Roman"/>
          <w:sz w:val="24"/>
          <w:szCs w:val="24"/>
        </w:rPr>
      </w:pPr>
      <w:r w:rsidRPr="008E2BB6">
        <w:rPr>
          <w:rFonts w:ascii="Times New Roman" w:hAnsi="Times New Roman"/>
          <w:b/>
          <w:sz w:val="24"/>
          <w:szCs w:val="24"/>
        </w:rPr>
        <w:t xml:space="preserve">27. </w:t>
      </w:r>
      <w:proofErr w:type="gramStart"/>
      <w:r w:rsidRPr="000F1B8E">
        <w:rPr>
          <w:rFonts w:ascii="Times New Roman" w:hAnsi="Times New Roman"/>
          <w:sz w:val="24"/>
          <w:szCs w:val="24"/>
        </w:rPr>
        <w:t>Расходы по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для работников, находящихся в служебных командировках на территории иностранных государств, исходя из стоимости однокомнатного (одноместного) номера в гостинице среднего разряда, установленные Приказом Министерства финансов Российской Федерации для</w:t>
      </w:r>
      <w:proofErr w:type="gramEnd"/>
      <w:r w:rsidRPr="000F1B8E">
        <w:rPr>
          <w:rFonts w:ascii="Times New Roman" w:hAnsi="Times New Roman"/>
          <w:sz w:val="24"/>
          <w:szCs w:val="24"/>
        </w:rPr>
        <w:t xml:space="preserve">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14:paraId="3248DB6D" w14:textId="77777777" w:rsidR="00E91E57"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28. </w:t>
      </w:r>
      <w:r w:rsidRPr="008E2BB6">
        <w:rPr>
          <w:rFonts w:ascii="Times New Roman" w:hAnsi="Times New Roman"/>
          <w:sz w:val="24"/>
          <w:szCs w:val="24"/>
        </w:rPr>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14:paraId="3016A4E3"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p>
    <w:p w14:paraId="6FC06C75" w14:textId="77777777" w:rsidR="00E91E57"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29. </w:t>
      </w:r>
      <w:r w:rsidRPr="008E2BB6">
        <w:rPr>
          <w:rFonts w:ascii="Times New Roman" w:hAnsi="Times New Roman"/>
          <w:sz w:val="24"/>
          <w:szCs w:val="2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14:paraId="440DB618"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sz w:val="24"/>
          <w:szCs w:val="24"/>
        </w:rPr>
        <w:t xml:space="preserve">При направлении работников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w:t>
      </w:r>
      <w:r w:rsidRPr="008E2BB6">
        <w:rPr>
          <w:rFonts w:ascii="Times New Roman" w:hAnsi="Times New Roman"/>
          <w:sz w:val="24"/>
          <w:szCs w:val="24"/>
        </w:rPr>
        <w:lastRenderedPageBreak/>
        <w:t>границы, дата пересечения государственной границы Российской Федерации определяется по проездным документам (билетам).</w:t>
      </w:r>
    </w:p>
    <w:p w14:paraId="5D0F9EA5"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30. </w:t>
      </w:r>
      <w:r w:rsidRPr="008E2BB6">
        <w:rPr>
          <w:rFonts w:ascii="Times New Roman" w:hAnsi="Times New Roman"/>
          <w:sz w:val="24"/>
          <w:szCs w:val="24"/>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14:paraId="3B45F74F"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31. </w:t>
      </w:r>
      <w:r w:rsidRPr="008E2BB6">
        <w:rPr>
          <w:rFonts w:ascii="Times New Roman" w:hAnsi="Times New Roman"/>
          <w:sz w:val="24"/>
          <w:szCs w:val="24"/>
        </w:rPr>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062D639A"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32. </w:t>
      </w:r>
      <w:r w:rsidRPr="008E2BB6">
        <w:rPr>
          <w:rFonts w:ascii="Times New Roman" w:hAnsi="Times New Roman"/>
          <w:sz w:val="24"/>
          <w:szCs w:val="24"/>
        </w:rPr>
        <w:t>Работникам при направлении в командировку на территорию иностранного государства дополнительно возмещаются расходы на оформление заграничного паспорта, визы и других выездных документов, обязательные консульские и аэродромные сборы, сборы за право въезда или транзита автомобильного транспорта, расходы на оформление обязательной медицинской страховки.</w:t>
      </w:r>
    </w:p>
    <w:p w14:paraId="1652AC84"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33. </w:t>
      </w:r>
      <w:r w:rsidRPr="008E2BB6">
        <w:rPr>
          <w:rFonts w:ascii="Times New Roman" w:hAnsi="Times New Roman"/>
          <w:sz w:val="24"/>
          <w:szCs w:val="24"/>
        </w:rPr>
        <w:t>При направлении работников на территории иностранных государств командировочные расходы принимаются на день покупки валюты по курсу обмена согласно первичным документам, подтверждающим обмен. Курс обмена определяется по справке о покупке командированным лицом иностранной валюты, выписке банка при безналичных расчетах, иного документа, подтверждающего обмен. В случае отсутствия документа, подтверждающего обмен валюты, расходы принимаются из расчета на дату утверждения авансового отчета.</w:t>
      </w:r>
    </w:p>
    <w:p w14:paraId="7CB105D0"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34. </w:t>
      </w:r>
      <w:r w:rsidRPr="008E2BB6">
        <w:rPr>
          <w:rFonts w:ascii="Times New Roman" w:hAnsi="Times New Roman"/>
          <w:sz w:val="24"/>
          <w:szCs w:val="24"/>
        </w:rPr>
        <w:t xml:space="preserve">Работник обязан </w:t>
      </w:r>
      <w:proofErr w:type="gramStart"/>
      <w:r w:rsidRPr="008E2BB6">
        <w:rPr>
          <w:rFonts w:ascii="Times New Roman" w:hAnsi="Times New Roman"/>
          <w:sz w:val="24"/>
          <w:szCs w:val="24"/>
        </w:rPr>
        <w:t>отчитаться о командировке</w:t>
      </w:r>
      <w:proofErr w:type="gramEnd"/>
      <w:r w:rsidRPr="008E2BB6">
        <w:rPr>
          <w:rFonts w:ascii="Times New Roman" w:hAnsi="Times New Roman"/>
          <w:sz w:val="24"/>
          <w:szCs w:val="24"/>
        </w:rPr>
        <w:t xml:space="preserve"> путем представления авансового отчета в трехдневный срок со дня возвращении.</w:t>
      </w:r>
    </w:p>
    <w:p w14:paraId="2E38EFCE"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35. </w:t>
      </w:r>
      <w:proofErr w:type="gramStart"/>
      <w:r w:rsidRPr="008E2BB6">
        <w:rPr>
          <w:rFonts w:ascii="Times New Roman" w:hAnsi="Times New Roman"/>
          <w:sz w:val="24"/>
          <w:szCs w:val="24"/>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14:paraId="59547366" w14:textId="77777777" w:rsidR="00E91E57" w:rsidRPr="008E2BB6" w:rsidRDefault="00E91E57" w:rsidP="00E91E57">
      <w:pPr>
        <w:autoSpaceDE w:val="0"/>
        <w:autoSpaceDN w:val="0"/>
        <w:adjustRightInd w:val="0"/>
        <w:spacing w:after="0" w:line="240" w:lineRule="auto"/>
        <w:ind w:firstLine="540"/>
        <w:jc w:val="both"/>
        <w:rPr>
          <w:rFonts w:ascii="Times New Roman" w:hAnsi="Times New Roman"/>
          <w:sz w:val="24"/>
          <w:szCs w:val="24"/>
        </w:rPr>
      </w:pPr>
      <w:r w:rsidRPr="008E2BB6">
        <w:rPr>
          <w:rFonts w:ascii="Times New Roman" w:hAnsi="Times New Roman"/>
          <w:b/>
          <w:sz w:val="24"/>
          <w:szCs w:val="24"/>
        </w:rPr>
        <w:t xml:space="preserve">36. </w:t>
      </w:r>
      <w:r w:rsidRPr="008E2BB6">
        <w:rPr>
          <w:rFonts w:ascii="Times New Roman" w:hAnsi="Times New Roman"/>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14:paraId="17DBE76D" w14:textId="77777777" w:rsidR="00E91E57" w:rsidRPr="005F69A0" w:rsidRDefault="00E91E57" w:rsidP="00E91E57">
      <w:pPr>
        <w:spacing w:after="0" w:line="233" w:lineRule="atLeast"/>
        <w:jc w:val="center"/>
        <w:textAlignment w:val="baseline"/>
        <w:rPr>
          <w:color w:val="0070C0"/>
        </w:rPr>
      </w:pPr>
    </w:p>
    <w:p w14:paraId="2A5AC759" w14:textId="77777777" w:rsidR="00E91E57" w:rsidRDefault="00E91E57" w:rsidP="00E40006">
      <w:pPr>
        <w:jc w:val="right"/>
        <w:rPr>
          <w:sz w:val="24"/>
          <w:szCs w:val="24"/>
        </w:rPr>
      </w:pPr>
    </w:p>
    <w:p w14:paraId="17031CDE" w14:textId="77777777" w:rsidR="00E91E57" w:rsidRDefault="00E91E57" w:rsidP="00E40006">
      <w:pPr>
        <w:jc w:val="right"/>
        <w:rPr>
          <w:sz w:val="24"/>
          <w:szCs w:val="24"/>
        </w:rPr>
      </w:pPr>
    </w:p>
    <w:p w14:paraId="6D772193" w14:textId="0E4FF5B3" w:rsidR="00E91E57" w:rsidRDefault="00E91E57" w:rsidP="00E40006">
      <w:pPr>
        <w:jc w:val="right"/>
        <w:rPr>
          <w:sz w:val="24"/>
          <w:szCs w:val="24"/>
        </w:rPr>
      </w:pPr>
    </w:p>
    <w:p w14:paraId="20C51247" w14:textId="77777777" w:rsidR="00E91E57" w:rsidRPr="00E91E57" w:rsidRDefault="00E91E57" w:rsidP="00E91E57">
      <w:pPr>
        <w:rPr>
          <w:sz w:val="24"/>
          <w:szCs w:val="24"/>
        </w:rPr>
      </w:pPr>
    </w:p>
    <w:p w14:paraId="15AE0A1F" w14:textId="77777777" w:rsidR="00E91E57" w:rsidRPr="00E91E57" w:rsidRDefault="00E91E57" w:rsidP="00E91E57">
      <w:pPr>
        <w:rPr>
          <w:sz w:val="24"/>
          <w:szCs w:val="24"/>
        </w:rPr>
      </w:pPr>
    </w:p>
    <w:p w14:paraId="7F3CF76B" w14:textId="77777777" w:rsidR="00E91E57" w:rsidRPr="00E91E57" w:rsidRDefault="00E91E57" w:rsidP="00E91E57">
      <w:pPr>
        <w:rPr>
          <w:sz w:val="24"/>
          <w:szCs w:val="24"/>
        </w:rPr>
      </w:pPr>
    </w:p>
    <w:p w14:paraId="77F9A9C0" w14:textId="77777777" w:rsidR="00E91E57" w:rsidRPr="00E91E57" w:rsidRDefault="00E91E57" w:rsidP="00E91E57">
      <w:pPr>
        <w:rPr>
          <w:sz w:val="24"/>
          <w:szCs w:val="24"/>
        </w:rPr>
      </w:pPr>
    </w:p>
    <w:p w14:paraId="46A358C4" w14:textId="77777777" w:rsidR="00E91E57" w:rsidRPr="00E91E57" w:rsidRDefault="00E91E57" w:rsidP="00E91E57">
      <w:pPr>
        <w:rPr>
          <w:sz w:val="24"/>
          <w:szCs w:val="24"/>
        </w:rPr>
      </w:pPr>
    </w:p>
    <w:p w14:paraId="7552564F" w14:textId="77777777" w:rsidR="00E91E57" w:rsidRPr="00E91E57" w:rsidRDefault="00E91E57" w:rsidP="00E91E57">
      <w:pPr>
        <w:rPr>
          <w:sz w:val="24"/>
          <w:szCs w:val="24"/>
        </w:rPr>
      </w:pPr>
    </w:p>
    <w:p w14:paraId="347B8F53" w14:textId="77777777" w:rsidR="00E91E57" w:rsidRPr="00E91E57" w:rsidRDefault="00E91E57" w:rsidP="00E91E57">
      <w:pPr>
        <w:rPr>
          <w:sz w:val="24"/>
          <w:szCs w:val="24"/>
        </w:rPr>
      </w:pPr>
    </w:p>
    <w:p w14:paraId="4F9E52AC" w14:textId="77777777" w:rsidR="00E91E57" w:rsidRPr="00E91E57" w:rsidRDefault="00E91E57" w:rsidP="00E91E57">
      <w:pPr>
        <w:rPr>
          <w:sz w:val="24"/>
          <w:szCs w:val="24"/>
        </w:rPr>
      </w:pPr>
    </w:p>
    <w:p w14:paraId="6A68A1A8" w14:textId="77777777" w:rsidR="00A0700A" w:rsidRDefault="00A0700A" w:rsidP="002A2950">
      <w:pPr>
        <w:tabs>
          <w:tab w:val="left" w:pos="2835"/>
        </w:tabs>
        <w:spacing w:after="120"/>
        <w:ind w:left="720"/>
        <w:jc w:val="right"/>
        <w:rPr>
          <w:rFonts w:ascii="Times New Roman" w:hAnsi="Times New Roman"/>
          <w:sz w:val="24"/>
          <w:szCs w:val="24"/>
        </w:rPr>
      </w:pPr>
    </w:p>
    <w:p w14:paraId="4B0EA61D" w14:textId="77777777" w:rsidR="00A0700A" w:rsidRDefault="00A0700A" w:rsidP="002A2950">
      <w:pPr>
        <w:tabs>
          <w:tab w:val="left" w:pos="2835"/>
        </w:tabs>
        <w:spacing w:after="120"/>
        <w:ind w:left="720"/>
        <w:jc w:val="right"/>
        <w:rPr>
          <w:rFonts w:ascii="Times New Roman" w:hAnsi="Times New Roman"/>
          <w:sz w:val="24"/>
          <w:szCs w:val="24"/>
        </w:rPr>
      </w:pPr>
    </w:p>
    <w:p w14:paraId="7AA1C02A" w14:textId="2A106CDA" w:rsidR="002A2950" w:rsidRPr="00A604AF" w:rsidRDefault="002A2950" w:rsidP="002A2950">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Pr>
          <w:rFonts w:ascii="Times New Roman" w:hAnsi="Times New Roman"/>
          <w:sz w:val="24"/>
          <w:szCs w:val="24"/>
        </w:rPr>
        <w:t>2</w:t>
      </w:r>
    </w:p>
    <w:p w14:paraId="2A560B3D" w14:textId="77777777" w:rsidR="002A2950" w:rsidRDefault="002A2950" w:rsidP="002A2950">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23DAF4A7" w14:textId="4D679C7F" w:rsidR="00816919" w:rsidRPr="00A604AF" w:rsidRDefault="002A2950" w:rsidP="00816919">
      <w:pPr>
        <w:spacing w:after="200" w:line="276" w:lineRule="auto"/>
        <w:ind w:left="-284"/>
        <w:jc w:val="right"/>
        <w:rPr>
          <w:rFonts w:ascii="Times New Roman" w:hAnsi="Times New Roman"/>
          <w:sz w:val="24"/>
          <w:szCs w:val="24"/>
        </w:rPr>
      </w:pP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2220594E" w14:textId="75C01CD5" w:rsidR="00223F0D" w:rsidRPr="00223F0D" w:rsidRDefault="00223F0D" w:rsidP="00223F0D">
      <w:pPr>
        <w:spacing w:line="276" w:lineRule="auto"/>
        <w:jc w:val="center"/>
        <w:rPr>
          <w:rFonts w:ascii="Times New Roman" w:hAnsi="Times New Roman"/>
          <w:b/>
          <w:sz w:val="28"/>
          <w:szCs w:val="28"/>
        </w:rPr>
      </w:pPr>
      <w:r w:rsidRPr="00223F0D">
        <w:rPr>
          <w:rFonts w:ascii="Times New Roman" w:hAnsi="Times New Roman"/>
          <w:b/>
          <w:sz w:val="28"/>
          <w:szCs w:val="28"/>
        </w:rPr>
        <w:t>Положение о расходах на телефонную, мобильную связь</w:t>
      </w:r>
      <w:r w:rsidR="00107A7C" w:rsidRPr="00223F0D">
        <w:rPr>
          <w:rFonts w:ascii="Times New Roman" w:hAnsi="Times New Roman"/>
          <w:b/>
          <w:sz w:val="28"/>
          <w:szCs w:val="28"/>
        </w:rPr>
        <w:t xml:space="preserve"> </w:t>
      </w:r>
      <w:r w:rsidRPr="00223F0D">
        <w:rPr>
          <w:rFonts w:ascii="Times New Roman" w:hAnsi="Times New Roman"/>
          <w:b/>
          <w:sz w:val="28"/>
          <w:szCs w:val="28"/>
        </w:rPr>
        <w:t>и Интернет</w:t>
      </w:r>
    </w:p>
    <w:p w14:paraId="4E0ED090" w14:textId="77777777" w:rsidR="00223F0D" w:rsidRPr="000E688F" w:rsidRDefault="00223F0D" w:rsidP="00223F0D">
      <w:pPr>
        <w:spacing w:line="276" w:lineRule="auto"/>
        <w:jc w:val="center"/>
        <w:rPr>
          <w:rFonts w:ascii="Times New Roman" w:hAnsi="Times New Roman"/>
          <w:b/>
          <w:sz w:val="24"/>
          <w:szCs w:val="24"/>
        </w:rPr>
      </w:pPr>
    </w:p>
    <w:p w14:paraId="29640C3D"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1. Расходы на телефонную связь, междугородние и международные звонки, мобильную связь и Интернет включаются в состав расходов учреждения, связанных с ведением уставной деятельности. Состав и суммы расходов, относимых в уменьшение налогооблагаемой базы для исчисления налога на прибыль, определяются в соответствии с законодательно установленными требованиями, изложенными в Налоговом Кодексе РФ.</w:t>
      </w:r>
    </w:p>
    <w:p w14:paraId="7E365786"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2. Нормативы предельных размеров расходов на телефонную, мобильную связь и Интернет.</w:t>
      </w:r>
    </w:p>
    <w:p w14:paraId="05C8A7F2"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2.1.Формирование объема средств на телефонную, мобильную связь и Интернет производится в соответствии с Планом финансово-хозяйственной деятельности и плановой Сметой расходов на телефонную, мобильную связь и Интернет учреждения на текущий календарный год.</w:t>
      </w:r>
    </w:p>
    <w:p w14:paraId="7DDF908E"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2.2.Контроль над соблюдением предельных размеров расходов на сотовую связь и Интернет осуществляется с помощью лимитов, установленных Приказом о лимитах расходов на использование сотовой связи и Приказом о лимитах расходов на Интернет.</w:t>
      </w:r>
    </w:p>
    <w:p w14:paraId="04B986C9"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2.3.Итоговая сумма произведенных расходов на телефонную, мобильную связь и Интернет определяется по окончании финансового года в соответствии с законодательно установленным порядком.</w:t>
      </w:r>
    </w:p>
    <w:p w14:paraId="5C746F69"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3.Порядок осуществления расходов на телефонную связь, оформление и отражение в учете.</w:t>
      </w:r>
    </w:p>
    <w:p w14:paraId="79E2F74B"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3.1.Перечень документов, подтверждающих обоснованность расходов на услуги связи и их оформление, зависит от выбранного способа организации корпоративной связи. Общими для всех способов являются:</w:t>
      </w:r>
    </w:p>
    <w:p w14:paraId="1335E485" w14:textId="49EFEE38"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а)</w:t>
      </w:r>
      <w:r>
        <w:rPr>
          <w:rFonts w:ascii="Times New Roman" w:hAnsi="Times New Roman"/>
          <w:sz w:val="24"/>
          <w:szCs w:val="24"/>
        </w:rPr>
        <w:t xml:space="preserve"> </w:t>
      </w:r>
      <w:r w:rsidRPr="000E688F">
        <w:rPr>
          <w:rFonts w:ascii="Times New Roman" w:hAnsi="Times New Roman"/>
          <w:sz w:val="24"/>
          <w:szCs w:val="24"/>
        </w:rPr>
        <w:t>Договоры с операторами связи на оказание услуг и на предоставление номеров мобильной связи;</w:t>
      </w:r>
    </w:p>
    <w:p w14:paraId="158C87ED" w14:textId="1492B250"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б)</w:t>
      </w:r>
      <w:r>
        <w:rPr>
          <w:rFonts w:ascii="Times New Roman" w:hAnsi="Times New Roman"/>
          <w:sz w:val="24"/>
          <w:szCs w:val="24"/>
        </w:rPr>
        <w:t xml:space="preserve"> </w:t>
      </w:r>
      <w:r w:rsidRPr="000E688F">
        <w:rPr>
          <w:rFonts w:ascii="Times New Roman" w:hAnsi="Times New Roman"/>
          <w:sz w:val="24"/>
          <w:szCs w:val="24"/>
        </w:rPr>
        <w:t>Приказ руководителя об использовании сотовой связи, определяющий правила пользования корпоративной связью, с перечнем должностей сотрудников, которые используют мобильные телефоны для исполнения служебных обязанностей;</w:t>
      </w:r>
    </w:p>
    <w:p w14:paraId="4B475F1F" w14:textId="5ACF63FA"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в)</w:t>
      </w:r>
      <w:r>
        <w:rPr>
          <w:rFonts w:ascii="Times New Roman" w:hAnsi="Times New Roman"/>
          <w:sz w:val="24"/>
          <w:szCs w:val="24"/>
        </w:rPr>
        <w:t xml:space="preserve"> </w:t>
      </w:r>
      <w:r w:rsidRPr="000E688F">
        <w:rPr>
          <w:rFonts w:ascii="Times New Roman" w:hAnsi="Times New Roman"/>
          <w:sz w:val="24"/>
          <w:szCs w:val="24"/>
        </w:rPr>
        <w:t>Приказ о лимитах расходов на использование сотовой связи;</w:t>
      </w:r>
    </w:p>
    <w:p w14:paraId="0C1901CE" w14:textId="524349D8"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г)</w:t>
      </w:r>
      <w:r>
        <w:rPr>
          <w:rFonts w:ascii="Times New Roman" w:hAnsi="Times New Roman"/>
          <w:sz w:val="24"/>
          <w:szCs w:val="24"/>
        </w:rPr>
        <w:t xml:space="preserve"> Д</w:t>
      </w:r>
      <w:r w:rsidRPr="000E688F">
        <w:rPr>
          <w:rFonts w:ascii="Times New Roman" w:hAnsi="Times New Roman"/>
          <w:sz w:val="24"/>
          <w:szCs w:val="24"/>
        </w:rPr>
        <w:t>етализированные счета оператора сотовой связи.</w:t>
      </w:r>
    </w:p>
    <w:p w14:paraId="3666F1A3"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 xml:space="preserve">Также подтверждением использования услуг связи конкретным работником является: </w:t>
      </w:r>
    </w:p>
    <w:p w14:paraId="2650BDBA" w14:textId="77777777" w:rsidR="00223F0D" w:rsidRPr="000E688F" w:rsidRDefault="00223F0D" w:rsidP="00223F0D">
      <w:pPr>
        <w:spacing w:line="276" w:lineRule="auto"/>
        <w:jc w:val="both"/>
        <w:rPr>
          <w:rFonts w:ascii="Times New Roman" w:hAnsi="Times New Roman"/>
          <w:sz w:val="24"/>
          <w:szCs w:val="24"/>
        </w:rPr>
      </w:pPr>
      <w:r w:rsidRPr="000E688F">
        <w:rPr>
          <w:rFonts w:ascii="Times New Roman" w:hAnsi="Times New Roman"/>
          <w:sz w:val="24"/>
          <w:szCs w:val="24"/>
        </w:rPr>
        <w:t xml:space="preserve">• оформленный акт приема-передачи мобильного телефона; </w:t>
      </w:r>
    </w:p>
    <w:p w14:paraId="028B554D"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lastRenderedPageBreak/>
        <w:t>• роспись сотрудника в Журнале выдачи мобильных телефонов сотрудникам для исполнения служебных обязанностей;</w:t>
      </w:r>
    </w:p>
    <w:p w14:paraId="36541E73"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оформленный акт приема-передачи телефонного номера (</w:t>
      </w:r>
      <w:proofErr w:type="spellStart"/>
      <w:r w:rsidRPr="00A0700A">
        <w:rPr>
          <w:rFonts w:ascii="Times New Roman" w:hAnsi="Times New Roman"/>
        </w:rPr>
        <w:t>sim</w:t>
      </w:r>
      <w:proofErr w:type="spellEnd"/>
      <w:r w:rsidRPr="00A0700A">
        <w:rPr>
          <w:rFonts w:ascii="Times New Roman" w:hAnsi="Times New Roman"/>
        </w:rPr>
        <w:t xml:space="preserve">-карты); </w:t>
      </w:r>
    </w:p>
    <w:p w14:paraId="5420F373"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роспись сотрудника в Журнале выдачи </w:t>
      </w:r>
      <w:proofErr w:type="spellStart"/>
      <w:r w:rsidRPr="00A0700A">
        <w:rPr>
          <w:rFonts w:ascii="Times New Roman" w:hAnsi="Times New Roman"/>
        </w:rPr>
        <w:t>sim</w:t>
      </w:r>
      <w:proofErr w:type="spellEnd"/>
      <w:r w:rsidRPr="00A0700A">
        <w:rPr>
          <w:rFonts w:ascii="Times New Roman" w:hAnsi="Times New Roman"/>
        </w:rPr>
        <w:t>-карт сотрудникам для исполнения служебных обязанностей;</w:t>
      </w:r>
    </w:p>
    <w:p w14:paraId="0F28732C"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иное.</w:t>
      </w:r>
    </w:p>
    <w:p w14:paraId="1DD72425"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3.2. Датой осуществления расходов на услуги связи является:</w:t>
      </w:r>
    </w:p>
    <w:p w14:paraId="61926C04"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дата осуществления расчетов по условиям договора;</w:t>
      </w:r>
    </w:p>
    <w:p w14:paraId="4946C7B8"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дата выставления счета;</w:t>
      </w:r>
    </w:p>
    <w:p w14:paraId="3B68B7C2"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последний день отчетного периода (месяца).</w:t>
      </w:r>
    </w:p>
    <w:p w14:paraId="3B5E661E"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3.3. Учреждением устанавливаются лимиты расходов на телефонные переговоры с целью ограничения расходов на связь.</w:t>
      </w:r>
    </w:p>
    <w:p w14:paraId="2F80622B"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Лимиты дифференцированы в зависимости от вида связи: </w:t>
      </w:r>
    </w:p>
    <w:p w14:paraId="6B42DA38"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входящие вызовы, </w:t>
      </w:r>
    </w:p>
    <w:p w14:paraId="7EBA84EF"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исходящие вызовы, </w:t>
      </w:r>
    </w:p>
    <w:p w14:paraId="548AC8EC"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междугородняя связь, </w:t>
      </w:r>
    </w:p>
    <w:p w14:paraId="6B4AE890"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xml:space="preserve">• международная связь, </w:t>
      </w:r>
    </w:p>
    <w:p w14:paraId="33C8CC8E"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связь внутри сети,</w:t>
      </w:r>
    </w:p>
    <w:p w14:paraId="395C4152" w14:textId="77777777" w:rsidR="00223F0D" w:rsidRPr="00A0700A" w:rsidRDefault="00223F0D" w:rsidP="00223F0D">
      <w:pPr>
        <w:spacing w:line="276" w:lineRule="auto"/>
        <w:jc w:val="both"/>
        <w:rPr>
          <w:rFonts w:ascii="Times New Roman" w:hAnsi="Times New Roman"/>
        </w:rPr>
      </w:pPr>
      <w:r w:rsidRPr="00A0700A">
        <w:rPr>
          <w:rFonts w:ascii="Times New Roman" w:hAnsi="Times New Roman"/>
        </w:rPr>
        <w:t>• мобильная связь,</w:t>
      </w:r>
    </w:p>
    <w:p w14:paraId="2342C98C" w14:textId="77777777" w:rsidR="00223F0D" w:rsidRPr="00A0700A" w:rsidRDefault="00223F0D" w:rsidP="00223F0D">
      <w:pPr>
        <w:jc w:val="both"/>
        <w:rPr>
          <w:rFonts w:ascii="Times New Roman" w:hAnsi="Times New Roman"/>
        </w:rPr>
      </w:pPr>
      <w:r w:rsidRPr="00A0700A">
        <w:rPr>
          <w:rFonts w:ascii="Times New Roman" w:hAnsi="Times New Roman"/>
        </w:rPr>
        <w:t>• стационарная телефонная связь,</w:t>
      </w:r>
    </w:p>
    <w:p w14:paraId="543AC2C5" w14:textId="77777777" w:rsidR="00223F0D" w:rsidRPr="00A0700A" w:rsidRDefault="00223F0D" w:rsidP="00223F0D">
      <w:pPr>
        <w:jc w:val="both"/>
        <w:rPr>
          <w:rFonts w:ascii="Times New Roman" w:hAnsi="Times New Roman"/>
        </w:rPr>
      </w:pPr>
      <w:r w:rsidRPr="00A0700A">
        <w:rPr>
          <w:rFonts w:ascii="Times New Roman" w:hAnsi="Times New Roman"/>
        </w:rPr>
        <w:t xml:space="preserve">• иное. </w:t>
      </w:r>
    </w:p>
    <w:p w14:paraId="6D4EE145" w14:textId="77777777" w:rsidR="00223F0D" w:rsidRPr="00A0700A" w:rsidRDefault="00223F0D" w:rsidP="00223F0D">
      <w:pPr>
        <w:jc w:val="both"/>
        <w:rPr>
          <w:rFonts w:ascii="Times New Roman" w:hAnsi="Times New Roman"/>
        </w:rPr>
      </w:pPr>
      <w:r w:rsidRPr="00A0700A">
        <w:rPr>
          <w:rFonts w:ascii="Times New Roman" w:hAnsi="Times New Roman"/>
        </w:rPr>
        <w:t xml:space="preserve"> Лимиты дифференцированы в зависимости от должности сотрудника:</w:t>
      </w:r>
    </w:p>
    <w:p w14:paraId="06250EE1" w14:textId="77777777" w:rsidR="00223F0D" w:rsidRPr="00A0700A" w:rsidRDefault="00223F0D" w:rsidP="00223F0D">
      <w:pPr>
        <w:jc w:val="both"/>
        <w:rPr>
          <w:rFonts w:ascii="Times New Roman" w:hAnsi="Times New Roman"/>
          <w:i/>
        </w:rPr>
      </w:pPr>
      <w:r w:rsidRPr="00A0700A">
        <w:rPr>
          <w:rFonts w:ascii="Times New Roman" w:hAnsi="Times New Roman"/>
          <w:i/>
        </w:rPr>
        <w:t xml:space="preserve">(список сотрудников). </w:t>
      </w:r>
    </w:p>
    <w:p w14:paraId="56B87620" w14:textId="77777777" w:rsidR="00223F0D" w:rsidRPr="00A0700A" w:rsidRDefault="00223F0D" w:rsidP="00223F0D">
      <w:pPr>
        <w:jc w:val="both"/>
        <w:rPr>
          <w:rFonts w:ascii="Times New Roman" w:hAnsi="Times New Roman"/>
        </w:rPr>
      </w:pPr>
      <w:r w:rsidRPr="00A0700A">
        <w:rPr>
          <w:rFonts w:ascii="Times New Roman" w:hAnsi="Times New Roman"/>
        </w:rPr>
        <w:t xml:space="preserve">3.4. Для осуществления </w:t>
      </w:r>
      <w:proofErr w:type="gramStart"/>
      <w:r w:rsidRPr="00A0700A">
        <w:rPr>
          <w:rFonts w:ascii="Times New Roman" w:hAnsi="Times New Roman"/>
        </w:rPr>
        <w:t>контроля за</w:t>
      </w:r>
      <w:proofErr w:type="gramEnd"/>
      <w:r w:rsidRPr="00A0700A">
        <w:rPr>
          <w:rFonts w:ascii="Times New Roman" w:hAnsi="Times New Roman"/>
        </w:rPr>
        <w:t xml:space="preserve"> лимитами используются детализированные счета оператора связи. Расходы в целях налогообложения принимаются в пределах лимита. Превышение лимита подлежит возмещению работником за счет собственных средств. </w:t>
      </w:r>
    </w:p>
    <w:p w14:paraId="7D987FCA" w14:textId="77777777" w:rsidR="00223F0D" w:rsidRPr="00A0700A" w:rsidRDefault="00223F0D" w:rsidP="00223F0D">
      <w:pPr>
        <w:jc w:val="both"/>
        <w:rPr>
          <w:rFonts w:ascii="Times New Roman" w:hAnsi="Times New Roman"/>
        </w:rPr>
      </w:pPr>
      <w:r w:rsidRPr="00A0700A">
        <w:rPr>
          <w:rFonts w:ascii="Times New Roman" w:hAnsi="Times New Roman"/>
        </w:rPr>
        <w:t xml:space="preserve">Для этих целей дополнительно оформляется служебная записка, на основании которой производится удержание средств из заработной платы в счет погашения задолженности по превышенному лимиту, предоставленному оператором и оплаченному учреждением. </w:t>
      </w:r>
    </w:p>
    <w:p w14:paraId="5E6B643D" w14:textId="77777777" w:rsidR="00223F0D" w:rsidRPr="00A0700A" w:rsidRDefault="00223F0D" w:rsidP="00223F0D">
      <w:pPr>
        <w:jc w:val="both"/>
        <w:rPr>
          <w:rFonts w:ascii="Times New Roman" w:hAnsi="Times New Roman"/>
        </w:rPr>
      </w:pPr>
      <w:r w:rsidRPr="00A0700A">
        <w:rPr>
          <w:rFonts w:ascii="Times New Roman" w:hAnsi="Times New Roman"/>
        </w:rPr>
        <w:t>При этом сумма возмещения, уплачиваемая работником, учитывается для целей налогообложения в доходах от предпринимательской деятельности. Сумма превышения работником установленного лимита учитывается в составе прочих расходов для целей налогообложения только после возмещения работником учреждению указанных затрат.</w:t>
      </w:r>
    </w:p>
    <w:p w14:paraId="58F15BBD" w14:textId="77777777" w:rsidR="00223F0D" w:rsidRPr="00A0700A" w:rsidRDefault="00223F0D" w:rsidP="00223F0D">
      <w:pPr>
        <w:jc w:val="both"/>
        <w:rPr>
          <w:rFonts w:ascii="Times New Roman" w:hAnsi="Times New Roman"/>
        </w:rPr>
      </w:pPr>
      <w:r w:rsidRPr="00A0700A">
        <w:rPr>
          <w:rFonts w:ascii="Times New Roman" w:hAnsi="Times New Roman"/>
        </w:rPr>
        <w:t>3.5. Расходы на услуги связи принимаются в целях налогообложения только, если осуществлены в рабочее время.</w:t>
      </w:r>
    </w:p>
    <w:p w14:paraId="3E594ADC" w14:textId="77777777" w:rsidR="00223F0D" w:rsidRPr="00A0700A" w:rsidRDefault="00223F0D" w:rsidP="00223F0D">
      <w:pPr>
        <w:jc w:val="both"/>
        <w:rPr>
          <w:rFonts w:ascii="Times New Roman" w:hAnsi="Times New Roman"/>
        </w:rPr>
      </w:pPr>
      <w:r w:rsidRPr="00A0700A">
        <w:rPr>
          <w:rFonts w:ascii="Times New Roman" w:hAnsi="Times New Roman"/>
        </w:rPr>
        <w:t>3.6. Если работник привлечен к работе в выходной или праздничный день</w:t>
      </w:r>
      <w:proofErr w:type="gramStart"/>
      <w:r w:rsidRPr="00A0700A">
        <w:rPr>
          <w:rFonts w:ascii="Times New Roman" w:hAnsi="Times New Roman"/>
        </w:rPr>
        <w:t xml:space="preserve"> ,</w:t>
      </w:r>
      <w:proofErr w:type="gramEnd"/>
      <w:r w:rsidRPr="00A0700A">
        <w:rPr>
          <w:rFonts w:ascii="Times New Roman" w:hAnsi="Times New Roman"/>
        </w:rPr>
        <w:t xml:space="preserve">  расходы на телефонные переговоры в эти дни также включаются в затраты.</w:t>
      </w:r>
    </w:p>
    <w:p w14:paraId="0299B4AA" w14:textId="77777777" w:rsidR="00223F0D" w:rsidRPr="00A0700A" w:rsidRDefault="00223F0D" w:rsidP="00223F0D">
      <w:pPr>
        <w:jc w:val="both"/>
        <w:rPr>
          <w:rFonts w:ascii="Times New Roman" w:hAnsi="Times New Roman"/>
        </w:rPr>
      </w:pPr>
      <w:r w:rsidRPr="00A0700A">
        <w:rPr>
          <w:rFonts w:ascii="Times New Roman" w:hAnsi="Times New Roman"/>
        </w:rPr>
        <w:t xml:space="preserve">3.7. В случае использования личных телефонов, с сотрудниками заключаются договоры на безвозмездное пользование телефонами и, в связи с невозможностью в данном случае разделения </w:t>
      </w:r>
      <w:r w:rsidRPr="00A0700A">
        <w:rPr>
          <w:rFonts w:ascii="Times New Roman" w:hAnsi="Times New Roman"/>
        </w:rPr>
        <w:lastRenderedPageBreak/>
        <w:t>расходов мобильной связи на личные переговоры и переговоры в деловых целях, в каждом конкретном случае устанавливается лимит на использование мобильной связи отдельным Приказом по учреждению.</w:t>
      </w:r>
    </w:p>
    <w:p w14:paraId="5DB48FF5" w14:textId="77777777" w:rsidR="00223F0D" w:rsidRPr="00A0700A" w:rsidRDefault="00223F0D" w:rsidP="00223F0D">
      <w:pPr>
        <w:jc w:val="both"/>
        <w:rPr>
          <w:rFonts w:ascii="Times New Roman" w:hAnsi="Times New Roman"/>
        </w:rPr>
      </w:pPr>
      <w:r w:rsidRPr="00A0700A">
        <w:rPr>
          <w:rFonts w:ascii="Times New Roman" w:hAnsi="Times New Roman"/>
        </w:rPr>
        <w:t>4. Порядок осуществления расходов на Интернет, оформление и отражение в учете.</w:t>
      </w:r>
    </w:p>
    <w:p w14:paraId="73039EAB" w14:textId="77777777" w:rsidR="00223F0D" w:rsidRPr="00A0700A" w:rsidRDefault="00223F0D" w:rsidP="00223F0D">
      <w:pPr>
        <w:jc w:val="both"/>
        <w:rPr>
          <w:rFonts w:ascii="Times New Roman" w:hAnsi="Times New Roman"/>
        </w:rPr>
      </w:pPr>
      <w:r w:rsidRPr="00A0700A">
        <w:rPr>
          <w:rFonts w:ascii="Times New Roman" w:hAnsi="Times New Roman"/>
        </w:rPr>
        <w:t>4.1. Перечень документов, подтверждающих обоснованность расходов на Интернет:</w:t>
      </w:r>
    </w:p>
    <w:p w14:paraId="6CEAEFD8" w14:textId="77777777" w:rsidR="00223F0D" w:rsidRPr="00A0700A" w:rsidRDefault="00223F0D" w:rsidP="00223F0D">
      <w:pPr>
        <w:jc w:val="both"/>
        <w:rPr>
          <w:rFonts w:ascii="Times New Roman" w:hAnsi="Times New Roman"/>
        </w:rPr>
      </w:pPr>
      <w:r w:rsidRPr="00A0700A">
        <w:rPr>
          <w:rFonts w:ascii="Times New Roman" w:hAnsi="Times New Roman"/>
        </w:rPr>
        <w:t>а) Договоры на предоставление доступа к сети Интернет, оказание услуг хостинга, заключенные на учреждение;</w:t>
      </w:r>
    </w:p>
    <w:p w14:paraId="0C0016B3" w14:textId="77777777" w:rsidR="00223F0D" w:rsidRPr="00A0700A" w:rsidRDefault="00223F0D" w:rsidP="00223F0D">
      <w:pPr>
        <w:jc w:val="both"/>
        <w:rPr>
          <w:rFonts w:ascii="Times New Roman" w:hAnsi="Times New Roman"/>
        </w:rPr>
      </w:pPr>
      <w:r w:rsidRPr="00A0700A">
        <w:rPr>
          <w:rFonts w:ascii="Times New Roman" w:hAnsi="Times New Roman"/>
        </w:rPr>
        <w:t>б) Приказ руководителя об использовании Интернета с перечнем должностей сотрудников, которым разрешен доступ для исполнения служебных обязанностей;</w:t>
      </w:r>
    </w:p>
    <w:p w14:paraId="7A7393C9" w14:textId="77777777" w:rsidR="00223F0D" w:rsidRPr="00A0700A" w:rsidRDefault="00223F0D" w:rsidP="00223F0D">
      <w:pPr>
        <w:jc w:val="both"/>
        <w:rPr>
          <w:rFonts w:ascii="Times New Roman" w:hAnsi="Times New Roman"/>
        </w:rPr>
      </w:pPr>
      <w:r w:rsidRPr="00A0700A">
        <w:rPr>
          <w:rFonts w:ascii="Times New Roman" w:hAnsi="Times New Roman"/>
        </w:rPr>
        <w:t>в) Приказ о лимите расходов на Интернет.</w:t>
      </w:r>
    </w:p>
    <w:p w14:paraId="3EF98027" w14:textId="77777777" w:rsidR="00223F0D" w:rsidRPr="00A0700A" w:rsidRDefault="00223F0D" w:rsidP="00223F0D">
      <w:pPr>
        <w:jc w:val="both"/>
        <w:rPr>
          <w:rFonts w:ascii="Times New Roman" w:hAnsi="Times New Roman"/>
        </w:rPr>
      </w:pPr>
      <w:r w:rsidRPr="00A0700A">
        <w:rPr>
          <w:rFonts w:ascii="Times New Roman" w:hAnsi="Times New Roman"/>
        </w:rPr>
        <w:t>4.2. Основные характеристики, которым должны отвечать документы, подтверждающие обоснованность расходов на услуги связи:</w:t>
      </w:r>
    </w:p>
    <w:p w14:paraId="04B63502" w14:textId="77777777" w:rsidR="00223F0D" w:rsidRPr="00A0700A" w:rsidRDefault="00223F0D" w:rsidP="00223F0D">
      <w:pPr>
        <w:jc w:val="both"/>
        <w:rPr>
          <w:rFonts w:ascii="Times New Roman" w:hAnsi="Times New Roman"/>
        </w:rPr>
      </w:pPr>
      <w:r w:rsidRPr="00A0700A">
        <w:rPr>
          <w:rFonts w:ascii="Times New Roman" w:hAnsi="Times New Roman"/>
        </w:rPr>
        <w:t xml:space="preserve">а) Договоры на оказание услуг по предоставлению доступа в Интернет и оказание услуг хостинга должны быть заключены со специализированными операторами. </w:t>
      </w:r>
    </w:p>
    <w:p w14:paraId="5D1C4339" w14:textId="77777777" w:rsidR="00223F0D" w:rsidRPr="00A0700A" w:rsidRDefault="00223F0D" w:rsidP="00223F0D">
      <w:pPr>
        <w:jc w:val="both"/>
        <w:rPr>
          <w:rFonts w:ascii="Times New Roman" w:hAnsi="Times New Roman"/>
        </w:rPr>
      </w:pPr>
      <w:r w:rsidRPr="00A0700A">
        <w:rPr>
          <w:rFonts w:ascii="Times New Roman" w:hAnsi="Times New Roman"/>
        </w:rPr>
        <w:t>б) Критерием экономической обоснованности затрат на предоставление доступа к сети Интернет для целей налогообложения является необходимость его использования работником в служебных целях в соответствии с установленными в его должностной инструкции обязанностями.</w:t>
      </w:r>
    </w:p>
    <w:p w14:paraId="204BD613" w14:textId="77777777" w:rsidR="00223F0D" w:rsidRPr="00A0700A" w:rsidRDefault="00223F0D" w:rsidP="00223F0D">
      <w:pPr>
        <w:jc w:val="both"/>
        <w:rPr>
          <w:rFonts w:ascii="Times New Roman" w:hAnsi="Times New Roman"/>
        </w:rPr>
      </w:pPr>
      <w:r w:rsidRPr="00A0700A">
        <w:rPr>
          <w:rFonts w:ascii="Times New Roman" w:hAnsi="Times New Roman"/>
        </w:rPr>
        <w:t>4.3. Датой осуществления расходов на предоставление доступа к сети Интернет является:</w:t>
      </w:r>
    </w:p>
    <w:p w14:paraId="18604DC1" w14:textId="77777777" w:rsidR="00223F0D" w:rsidRPr="00A0700A" w:rsidRDefault="00223F0D" w:rsidP="00223F0D">
      <w:pPr>
        <w:jc w:val="both"/>
        <w:rPr>
          <w:rFonts w:ascii="Times New Roman" w:hAnsi="Times New Roman"/>
        </w:rPr>
      </w:pPr>
      <w:r w:rsidRPr="00A0700A">
        <w:rPr>
          <w:rFonts w:ascii="Times New Roman" w:hAnsi="Times New Roman"/>
        </w:rPr>
        <w:t>• дата осуществления расчетов по условиям договора;</w:t>
      </w:r>
    </w:p>
    <w:p w14:paraId="7887909E" w14:textId="77777777" w:rsidR="00223F0D" w:rsidRPr="00A0700A" w:rsidRDefault="00223F0D" w:rsidP="00223F0D">
      <w:pPr>
        <w:jc w:val="both"/>
        <w:rPr>
          <w:rFonts w:ascii="Times New Roman" w:hAnsi="Times New Roman"/>
        </w:rPr>
      </w:pPr>
      <w:r w:rsidRPr="00A0700A">
        <w:rPr>
          <w:rFonts w:ascii="Times New Roman" w:hAnsi="Times New Roman"/>
        </w:rPr>
        <w:t>4.4. Учреждением устанавливаются лимиты расходов на Интернет (</w:t>
      </w:r>
      <w:r w:rsidRPr="00A0700A">
        <w:rPr>
          <w:rFonts w:ascii="Times New Roman" w:hAnsi="Times New Roman"/>
          <w:i/>
        </w:rPr>
        <w:t xml:space="preserve">если не </w:t>
      </w:r>
      <w:proofErr w:type="spellStart"/>
      <w:r w:rsidRPr="00A0700A">
        <w:rPr>
          <w:rFonts w:ascii="Times New Roman" w:hAnsi="Times New Roman"/>
          <w:i/>
        </w:rPr>
        <w:t>безлимитный</w:t>
      </w:r>
      <w:proofErr w:type="spellEnd"/>
      <w:r w:rsidRPr="00A0700A">
        <w:rPr>
          <w:rFonts w:ascii="Times New Roman" w:hAnsi="Times New Roman"/>
          <w:i/>
        </w:rPr>
        <w:t>, мобильный).</w:t>
      </w:r>
    </w:p>
    <w:p w14:paraId="03C3EA7F" w14:textId="77777777" w:rsidR="00223F0D" w:rsidRPr="00A0700A" w:rsidRDefault="00223F0D" w:rsidP="00223F0D">
      <w:pPr>
        <w:jc w:val="both"/>
        <w:rPr>
          <w:rFonts w:ascii="Times New Roman" w:hAnsi="Times New Roman"/>
        </w:rPr>
      </w:pPr>
      <w:r w:rsidRPr="00A0700A">
        <w:rPr>
          <w:rFonts w:ascii="Times New Roman" w:hAnsi="Times New Roman"/>
        </w:rPr>
        <w:t xml:space="preserve">   Лимиты дифференцированы в зависимости от должности сотрудника:</w:t>
      </w:r>
    </w:p>
    <w:p w14:paraId="5CB3E2AB" w14:textId="77777777" w:rsidR="00223F0D" w:rsidRPr="00A0700A" w:rsidRDefault="00223F0D" w:rsidP="00223F0D">
      <w:pPr>
        <w:jc w:val="both"/>
        <w:rPr>
          <w:rFonts w:ascii="Times New Roman" w:hAnsi="Times New Roman"/>
        </w:rPr>
      </w:pPr>
      <w:r w:rsidRPr="00A0700A">
        <w:rPr>
          <w:rFonts w:ascii="Times New Roman" w:hAnsi="Times New Roman"/>
        </w:rPr>
        <w:t xml:space="preserve">4.5. Расходы на Интернет в целях налогообложения принимаются в пределах лимита и только, если осуществлены в рабочее время. Превышение лимита подлежит отнесению к расходам, не подлежащим налогообложению. </w:t>
      </w:r>
    </w:p>
    <w:p w14:paraId="7C0B9BE6" w14:textId="77777777" w:rsidR="00223F0D" w:rsidRPr="00A0700A" w:rsidRDefault="00223F0D" w:rsidP="00223F0D">
      <w:pPr>
        <w:jc w:val="both"/>
        <w:rPr>
          <w:rFonts w:ascii="Times New Roman" w:hAnsi="Times New Roman"/>
        </w:rPr>
      </w:pPr>
      <w:r w:rsidRPr="00A0700A">
        <w:rPr>
          <w:rFonts w:ascii="Times New Roman" w:hAnsi="Times New Roman"/>
        </w:rPr>
        <w:t>4.6. Если работник привлечен к работе в выходной или праздничный день, расходы на Интернет в эти дни также включаются в затраты.</w:t>
      </w:r>
    </w:p>
    <w:p w14:paraId="15A9C200" w14:textId="77777777" w:rsidR="00A0700A" w:rsidRPr="00A0700A" w:rsidRDefault="00223F0D" w:rsidP="00223F0D">
      <w:pPr>
        <w:jc w:val="both"/>
        <w:rPr>
          <w:rFonts w:ascii="Times New Roman" w:hAnsi="Times New Roman"/>
        </w:rPr>
      </w:pPr>
      <w:r w:rsidRPr="00A0700A">
        <w:rPr>
          <w:rFonts w:ascii="Times New Roman" w:hAnsi="Times New Roman"/>
        </w:rPr>
        <w:t>5. Составление сметы и ее исполнение</w:t>
      </w:r>
      <w:r w:rsidR="00A0700A" w:rsidRPr="00A0700A">
        <w:rPr>
          <w:rFonts w:ascii="Times New Roman" w:hAnsi="Times New Roman"/>
        </w:rPr>
        <w:t>:</w:t>
      </w:r>
    </w:p>
    <w:p w14:paraId="22DA2F6F" w14:textId="2C84339F" w:rsidR="00223F0D" w:rsidRPr="00A0700A" w:rsidRDefault="00223F0D" w:rsidP="00223F0D">
      <w:pPr>
        <w:jc w:val="both"/>
        <w:rPr>
          <w:rFonts w:ascii="Times New Roman" w:hAnsi="Times New Roman"/>
        </w:rPr>
      </w:pPr>
      <w:r w:rsidRPr="00A0700A">
        <w:rPr>
          <w:rFonts w:ascii="Times New Roman" w:hAnsi="Times New Roman"/>
        </w:rPr>
        <w:t xml:space="preserve">Плановая смета составляется на календарный год с учетом выбранного способа корпоративной связи и фактических итогов работы за предшествующий период. Плановая смета в связи с производственной необходимостью, в том числе изменениями в экономической ситуации, может быть скорректирована в сторону увеличения либо уменьшения, а также по статьям расходов на следующий отчетный (налоговый) период и представлена к утверждению </w:t>
      </w:r>
      <w:r w:rsidRPr="00A0700A">
        <w:rPr>
          <w:rFonts w:ascii="Times New Roman" w:hAnsi="Times New Roman"/>
          <w:color w:val="FF0000"/>
        </w:rPr>
        <w:t>____________</w:t>
      </w:r>
      <w:r w:rsidRPr="00A0700A">
        <w:rPr>
          <w:rFonts w:ascii="Times New Roman" w:hAnsi="Times New Roman"/>
        </w:rPr>
        <w:t>.</w:t>
      </w:r>
    </w:p>
    <w:p w14:paraId="275A84E6" w14:textId="77777777" w:rsidR="00223F0D" w:rsidRPr="00A0700A" w:rsidRDefault="00223F0D" w:rsidP="00223F0D">
      <w:pPr>
        <w:jc w:val="both"/>
        <w:rPr>
          <w:rFonts w:ascii="Times New Roman" w:hAnsi="Times New Roman"/>
        </w:rPr>
      </w:pPr>
      <w:r w:rsidRPr="00A0700A">
        <w:rPr>
          <w:rFonts w:ascii="Times New Roman" w:hAnsi="Times New Roman"/>
        </w:rPr>
        <w:t>6. Изменения Положения</w:t>
      </w:r>
    </w:p>
    <w:p w14:paraId="56A941A5" w14:textId="77777777" w:rsidR="00223F0D" w:rsidRPr="00A0700A" w:rsidRDefault="00223F0D" w:rsidP="00223F0D">
      <w:pPr>
        <w:jc w:val="both"/>
        <w:rPr>
          <w:rFonts w:ascii="Times New Roman" w:hAnsi="Times New Roman"/>
        </w:rPr>
      </w:pPr>
      <w:r w:rsidRPr="00A0700A">
        <w:rPr>
          <w:rFonts w:ascii="Times New Roman" w:hAnsi="Times New Roman"/>
        </w:rPr>
        <w:t>Данное Положение может быть изменено или дополнено при изменении законодательных и нормативных актов, регулирующих условия формирования и использования расходов на услуги связи.</w:t>
      </w:r>
    </w:p>
    <w:p w14:paraId="36484BD5" w14:textId="77777777" w:rsidR="00223F0D" w:rsidRPr="00A0700A" w:rsidRDefault="00223F0D" w:rsidP="00223F0D">
      <w:pPr>
        <w:jc w:val="both"/>
        <w:rPr>
          <w:rFonts w:ascii="Times New Roman" w:hAnsi="Times New Roman"/>
        </w:rPr>
      </w:pPr>
    </w:p>
    <w:p w14:paraId="0E91EBA5" w14:textId="77777777" w:rsidR="00223F0D" w:rsidRPr="00A0700A" w:rsidRDefault="00223F0D" w:rsidP="00223F0D">
      <w:pPr>
        <w:jc w:val="both"/>
        <w:rPr>
          <w:rFonts w:ascii="Times New Roman" w:hAnsi="Times New Roman"/>
        </w:rPr>
      </w:pPr>
    </w:p>
    <w:p w14:paraId="0F09D470" w14:textId="77777777" w:rsidR="00223F0D" w:rsidRPr="000E688F" w:rsidRDefault="00223F0D" w:rsidP="00223F0D">
      <w:pPr>
        <w:jc w:val="both"/>
        <w:rPr>
          <w:rFonts w:ascii="Times New Roman" w:hAnsi="Times New Roman"/>
          <w:sz w:val="24"/>
          <w:szCs w:val="24"/>
        </w:rPr>
      </w:pPr>
    </w:p>
    <w:p w14:paraId="072788B5" w14:textId="77777777" w:rsidR="00223F0D" w:rsidRPr="000E688F" w:rsidRDefault="00223F0D" w:rsidP="00223F0D">
      <w:pPr>
        <w:jc w:val="both"/>
        <w:rPr>
          <w:rFonts w:ascii="Times New Roman" w:hAnsi="Times New Roman"/>
          <w:sz w:val="24"/>
          <w:szCs w:val="24"/>
        </w:rPr>
      </w:pPr>
    </w:p>
    <w:p w14:paraId="33D7A672" w14:textId="77777777" w:rsidR="0020473F" w:rsidRDefault="0020473F" w:rsidP="00107A7C">
      <w:pPr>
        <w:jc w:val="center"/>
        <w:rPr>
          <w:rFonts w:ascii="Times New Roman" w:hAnsi="Times New Roman" w:cs="Times New Roman"/>
          <w:b/>
          <w:sz w:val="26"/>
          <w:szCs w:val="26"/>
        </w:rPr>
      </w:pPr>
    </w:p>
    <w:p w14:paraId="60738862" w14:textId="77777777" w:rsidR="0009653A" w:rsidRDefault="0009653A" w:rsidP="0009653A">
      <w:pPr>
        <w:tabs>
          <w:tab w:val="left" w:pos="2835"/>
        </w:tabs>
        <w:spacing w:after="120"/>
        <w:ind w:left="720"/>
        <w:jc w:val="right"/>
        <w:rPr>
          <w:rFonts w:ascii="Times New Roman" w:hAnsi="Times New Roman"/>
          <w:sz w:val="24"/>
          <w:szCs w:val="24"/>
        </w:rPr>
      </w:pPr>
    </w:p>
    <w:p w14:paraId="46B23A83" w14:textId="17C2D275" w:rsidR="0009653A" w:rsidRPr="00A604AF" w:rsidRDefault="0009653A" w:rsidP="0009653A">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Pr>
          <w:rFonts w:ascii="Times New Roman" w:hAnsi="Times New Roman"/>
          <w:sz w:val="24"/>
          <w:szCs w:val="24"/>
        </w:rPr>
        <w:t>3</w:t>
      </w:r>
    </w:p>
    <w:p w14:paraId="3E7BA089" w14:textId="77777777" w:rsidR="0009653A" w:rsidRDefault="0009653A" w:rsidP="0009653A">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59AB399F" w14:textId="63F7055A" w:rsidR="00816919" w:rsidRPr="00A604AF" w:rsidRDefault="00BF21B7" w:rsidP="00816919">
      <w:pPr>
        <w:spacing w:after="200" w:line="276" w:lineRule="auto"/>
        <w:ind w:left="-284"/>
        <w:jc w:val="right"/>
        <w:rPr>
          <w:rFonts w:ascii="Times New Roman" w:hAnsi="Times New Roman"/>
          <w:sz w:val="24"/>
          <w:szCs w:val="24"/>
        </w:rPr>
      </w:pPr>
      <w:r>
        <w:rPr>
          <w:rFonts w:ascii="Times New Roman" w:hAnsi="Times New Roman"/>
          <w:sz w:val="24"/>
          <w:szCs w:val="24"/>
        </w:rPr>
        <w:t xml:space="preserve">     </w:t>
      </w:r>
      <w:r w:rsidR="0009653A"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4B83476C" w14:textId="77777777" w:rsidR="002A2950" w:rsidRPr="0009653A" w:rsidRDefault="002A2950" w:rsidP="0009653A">
      <w:pPr>
        <w:pStyle w:val="2"/>
        <w:jc w:val="center"/>
        <w:rPr>
          <w:rFonts w:ascii="Times New Roman" w:eastAsia="Times New Roman" w:hAnsi="Times New Roman" w:cs="Times New Roman"/>
          <w:color w:val="000000" w:themeColor="text1"/>
        </w:rPr>
      </w:pPr>
      <w:r w:rsidRPr="0009653A">
        <w:rPr>
          <w:rFonts w:ascii="Times New Roman" w:eastAsia="Times New Roman" w:hAnsi="Times New Roman" w:cs="Times New Roman"/>
          <w:color w:val="000000" w:themeColor="text1"/>
        </w:rPr>
        <w:t>Положение об инвентаризации</w:t>
      </w:r>
    </w:p>
    <w:p w14:paraId="0657E8C2" w14:textId="77777777" w:rsidR="002A2950" w:rsidRPr="0009653A" w:rsidRDefault="002A2950" w:rsidP="002A2950">
      <w:pPr>
        <w:pStyle w:val="2"/>
        <w:rPr>
          <w:rFonts w:ascii="Times New Roman" w:eastAsia="Times New Roman" w:hAnsi="Times New Roman" w:cs="Times New Roman"/>
          <w:color w:val="000000" w:themeColor="text1"/>
        </w:rPr>
      </w:pPr>
      <w:r w:rsidRPr="0009653A">
        <w:rPr>
          <w:rStyle w:val="enumerated"/>
          <w:rFonts w:ascii="Times New Roman" w:eastAsia="Times New Roman" w:hAnsi="Times New Roman" w:cs="Times New Roman"/>
          <w:color w:val="000000" w:themeColor="text1"/>
        </w:rPr>
        <w:t>1.</w:t>
      </w:r>
      <w:r w:rsidRPr="0009653A">
        <w:rPr>
          <w:rFonts w:ascii="Times New Roman" w:eastAsia="Times New Roman" w:hAnsi="Times New Roman" w:cs="Times New Roman"/>
          <w:color w:val="000000" w:themeColor="text1"/>
        </w:rPr>
        <w:t xml:space="preserve"> Общие положения</w:t>
      </w:r>
    </w:p>
    <w:p w14:paraId="75890AE1"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1.1.</w:t>
      </w:r>
      <w:r w:rsidRPr="00A215ED">
        <w:rPr>
          <w:rFonts w:ascii="Times New Roman" w:hAnsi="Times New Roman" w:cs="Times New Roman"/>
        </w:rPr>
        <w:t xml:space="preserve"> Настоящее положение об инвентаризации (далее - Положение) разработано в соответствии с требованиями:</w:t>
      </w:r>
    </w:p>
    <w:p w14:paraId="2573409E"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0" w:anchor="/document/70203036" w:tgtFrame="_blank" w:tooltip="Открыть документ в системе Гарант" w:history="1">
        <w:r w:rsidRPr="00A215ED">
          <w:rPr>
            <w:rStyle w:val="ad"/>
            <w:rFonts w:ascii="Times New Roman" w:hAnsi="Times New Roman" w:cs="Times New Roman"/>
          </w:rPr>
          <w:t>Федерального закона</w:t>
        </w:r>
      </w:hyperlink>
      <w:r w:rsidRPr="00A215ED">
        <w:rPr>
          <w:rFonts w:ascii="Times New Roman" w:hAnsi="Times New Roman" w:cs="Times New Roman"/>
        </w:rPr>
        <w:t xml:space="preserve"> от 06.12.2011 N 402-ФЗ "О бухгалтерском учете" (далее - Закон N 402-ФЗ);</w:t>
      </w:r>
    </w:p>
    <w:p w14:paraId="5182B002"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1" w:anchor="/document/71686636" w:tgtFrame="_blank" w:tooltip="Открыть документ в системе Гарант" w:history="1">
        <w:r w:rsidRPr="00A215ED">
          <w:rPr>
            <w:rStyle w:val="ad"/>
            <w:rFonts w:ascii="Times New Roman" w:hAnsi="Times New Roman" w:cs="Times New Roman"/>
          </w:rPr>
          <w:t>Федерального стандарта</w:t>
        </w:r>
      </w:hyperlink>
      <w:r w:rsidRPr="00A215ED">
        <w:rPr>
          <w:rFonts w:ascii="Times New Roman" w:hAnsi="Times New Roman" w:cs="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52" w:anchor="/document/71686636" w:tgtFrame="_blank" w:tooltip="Открыть документ в системе Гарант" w:history="1">
        <w:r w:rsidRPr="00A215ED">
          <w:rPr>
            <w:rStyle w:val="ad"/>
            <w:rFonts w:ascii="Times New Roman" w:hAnsi="Times New Roman" w:cs="Times New Roman"/>
          </w:rPr>
          <w:t>приказом</w:t>
        </w:r>
      </w:hyperlink>
      <w:r w:rsidRPr="00A215ED">
        <w:rPr>
          <w:rFonts w:ascii="Times New Roman" w:hAnsi="Times New Roman" w:cs="Times New Roman"/>
        </w:rPr>
        <w:t xml:space="preserve"> Минфина России от 31.12.2016 N 256н;</w:t>
      </w:r>
    </w:p>
    <w:p w14:paraId="1DA728ED"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3" w:anchor="/document/12280849/entry/2000" w:tgtFrame="_blank" w:tooltip="Открыть документ в системе Гарант" w:history="1">
        <w:r w:rsidRPr="00A215ED">
          <w:rPr>
            <w:rStyle w:val="ad"/>
            <w:rFonts w:ascii="Times New Roman" w:hAnsi="Times New Roman" w:cs="Times New Roman"/>
          </w:rPr>
          <w:t>Инструкции</w:t>
        </w:r>
      </w:hyperlink>
      <w:r w:rsidRPr="00A215ED">
        <w:rPr>
          <w:rFonts w:ascii="Times New Roman" w:hAnsi="Times New Roman" w:cs="Times New Roman"/>
        </w:rPr>
        <w:t xml:space="preserve"> по применению единого </w:t>
      </w:r>
      <w:hyperlink r:id="rId54" w:anchor="/document/12280849/entry/1000" w:tgtFrame="_blank" w:tooltip="Открыть документ в системе Гарант" w:history="1">
        <w:r w:rsidRPr="00A215ED">
          <w:rPr>
            <w:rStyle w:val="ad"/>
            <w:rFonts w:ascii="Times New Roman" w:hAnsi="Times New Roman" w:cs="Times New Roman"/>
          </w:rPr>
          <w:t>плана счетов</w:t>
        </w:r>
      </w:hyperlink>
      <w:r w:rsidRPr="00A215ED">
        <w:rPr>
          <w:rFonts w:ascii="Times New Roman" w:hAnsi="Times New Roman" w:cs="Times New Roman"/>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55" w:anchor="/document/12280849" w:tgtFrame="_blank" w:tooltip="Открыть документ в системе Гарант" w:history="1">
        <w:r w:rsidRPr="00A215ED">
          <w:rPr>
            <w:rStyle w:val="ad"/>
            <w:rFonts w:ascii="Times New Roman" w:hAnsi="Times New Roman" w:cs="Times New Roman"/>
          </w:rPr>
          <w:t>приказом</w:t>
        </w:r>
      </w:hyperlink>
      <w:r w:rsidRPr="00A215ED">
        <w:rPr>
          <w:rFonts w:ascii="Times New Roman" w:hAnsi="Times New Roman" w:cs="Times New Roman"/>
        </w:rPr>
        <w:t xml:space="preserve"> Минфина России от 01.12.2010 N 157н (далее - Инструкция N 157н);</w:t>
      </w:r>
    </w:p>
    <w:p w14:paraId="30D9CAAA"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6" w:anchor="/document/10103513/entry/1000" w:tgtFrame="_blank" w:tooltip="Открыть документ в системе Гарант" w:history="1">
        <w:r w:rsidRPr="00A215ED">
          <w:rPr>
            <w:rStyle w:val="ad"/>
            <w:rFonts w:ascii="Times New Roman" w:hAnsi="Times New Roman" w:cs="Times New Roman"/>
          </w:rPr>
          <w:t>Методических указаний</w:t>
        </w:r>
      </w:hyperlink>
      <w:r w:rsidRPr="00A215ED">
        <w:rPr>
          <w:rFonts w:ascii="Times New Roman" w:hAnsi="Times New Roman" w:cs="Times New Roman"/>
        </w:rPr>
        <w:t xml:space="preserve"> по инвентаризации имущества и финансовых обязательств, утвержденных приказом Минфина России от 13.06.1995 N 49 (далее — Методические указания N 49), в части не противоречащей требованиям </w:t>
      </w:r>
      <w:hyperlink r:id="rId57" w:anchor="/document/70103036/entry/0" w:tgtFrame="_blank" w:tooltip="Открыть документ в системе Гарант" w:history="1">
        <w:r w:rsidRPr="00A215ED">
          <w:rPr>
            <w:rStyle w:val="ad"/>
            <w:rFonts w:ascii="Times New Roman" w:hAnsi="Times New Roman" w:cs="Times New Roman"/>
          </w:rPr>
          <w:t>Закона</w:t>
        </w:r>
      </w:hyperlink>
      <w:r w:rsidRPr="00A215ED">
        <w:rPr>
          <w:rFonts w:ascii="Times New Roman" w:hAnsi="Times New Roman" w:cs="Times New Roman"/>
        </w:rPr>
        <w:t xml:space="preserve"> N 402-ФЗ и Инструкции N 157н;</w:t>
      </w:r>
    </w:p>
    <w:p w14:paraId="2E40A8EF"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8" w:anchor="/document/70951956/entry/0" w:tgtFrame="_blank" w:tooltip="Открыть документ в системе Гарант" w:history="1">
        <w:r w:rsidRPr="00A215ED">
          <w:rPr>
            <w:rStyle w:val="ad"/>
            <w:rFonts w:ascii="Times New Roman" w:hAnsi="Times New Roman" w:cs="Times New Roman"/>
          </w:rPr>
          <w:t>Приказа</w:t>
        </w:r>
      </w:hyperlink>
      <w:r w:rsidRPr="00A215ED">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14:paraId="019DB61D"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59" w:anchor="/document/12120765/entry/1000" w:tgtFrame="_blank" w:tooltip="Открыть документ в системе Гарант" w:history="1">
        <w:r w:rsidRPr="00A215ED">
          <w:rPr>
            <w:rStyle w:val="ad"/>
            <w:rFonts w:ascii="Times New Roman" w:hAnsi="Times New Roman" w:cs="Times New Roman"/>
          </w:rPr>
          <w:t>Правил</w:t>
        </w:r>
      </w:hyperlink>
      <w:r w:rsidRPr="00A215ED">
        <w:rPr>
          <w:rFonts w:ascii="Times New Roman" w:hAnsi="Times New Roman" w:cs="Times New Roman"/>
        </w:rPr>
        <w:t xml:space="preserve">, утвержденных </w:t>
      </w:r>
      <w:hyperlink r:id="rId60" w:anchor="/document/12120765/entry/0" w:tgtFrame="_blank" w:tooltip="Открыть документ в системе Гарант" w:history="1">
        <w:r w:rsidRPr="00A215ED">
          <w:rPr>
            <w:rStyle w:val="ad"/>
            <w:rFonts w:ascii="Times New Roman" w:hAnsi="Times New Roman" w:cs="Times New Roman"/>
          </w:rPr>
          <w:t>постановлением</w:t>
        </w:r>
      </w:hyperlink>
      <w:r w:rsidRPr="00A215ED">
        <w:rPr>
          <w:rFonts w:ascii="Times New Roman" w:hAnsi="Times New Roman" w:cs="Times New Roman"/>
        </w:rPr>
        <w:t xml:space="preserve"> Правительства РФ от 28.09.2000 N 731;</w:t>
      </w:r>
    </w:p>
    <w:p w14:paraId="1A602F7C"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61" w:anchor="/document/71582774/entry/1000" w:tgtFrame="_blank" w:tooltip="Открыть документ в системе Гарант" w:history="1">
        <w:r w:rsidRPr="00A215ED">
          <w:rPr>
            <w:rStyle w:val="ad"/>
            <w:rFonts w:ascii="Times New Roman" w:hAnsi="Times New Roman" w:cs="Times New Roman"/>
          </w:rPr>
          <w:t>Инструкции</w:t>
        </w:r>
      </w:hyperlink>
      <w:r w:rsidRPr="00A215ED">
        <w:rPr>
          <w:rFonts w:ascii="Times New Roman" w:hAnsi="Times New Roman" w:cs="Times New Roman"/>
        </w:rPr>
        <w:t xml:space="preserve">, утвержденной </w:t>
      </w:r>
      <w:hyperlink r:id="rId62" w:anchor="/document/71582774/entry/0" w:tgtFrame="_blank" w:tooltip="Открыть документ в системе Гарант" w:history="1">
        <w:r w:rsidRPr="00A215ED">
          <w:rPr>
            <w:rStyle w:val="ad"/>
            <w:rFonts w:ascii="Times New Roman" w:hAnsi="Times New Roman" w:cs="Times New Roman"/>
          </w:rPr>
          <w:t>приказом</w:t>
        </w:r>
      </w:hyperlink>
      <w:r w:rsidRPr="00A215ED">
        <w:rPr>
          <w:rFonts w:ascii="Times New Roman" w:hAnsi="Times New Roman" w:cs="Times New Roman"/>
        </w:rPr>
        <w:t xml:space="preserve"> Минфина России от 09.12.2016 N 231н;</w:t>
      </w:r>
    </w:p>
    <w:p w14:paraId="770A5D52"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w:t>
      </w:r>
      <w:hyperlink r:id="rId63" w:anchor="/document/70664762/entry/0" w:tgtFrame="_blank" w:tooltip="Открыть документ в системе Гарант" w:history="1">
        <w:r w:rsidRPr="00A215ED">
          <w:rPr>
            <w:rStyle w:val="ad"/>
            <w:rFonts w:ascii="Times New Roman" w:hAnsi="Times New Roman" w:cs="Times New Roman"/>
          </w:rPr>
          <w:t>Указания</w:t>
        </w:r>
      </w:hyperlink>
      <w:r w:rsidRPr="00A215ED">
        <w:rPr>
          <w:rFonts w:ascii="Times New Roman" w:hAnsi="Times New Roman" w:cs="Times New Roman"/>
        </w:rPr>
        <w:t xml:space="preserve"> Банка России от 11.03.2014 № 3210-У.</w:t>
      </w:r>
    </w:p>
    <w:p w14:paraId="63AAFDBF" w14:textId="77777777" w:rsidR="002A2950" w:rsidRPr="0009653A" w:rsidRDefault="002A2950" w:rsidP="0009653A">
      <w:pPr>
        <w:pStyle w:val="af2"/>
        <w:rPr>
          <w:rFonts w:ascii="Times New Roman" w:hAnsi="Times New Roman" w:cs="Times New Roman"/>
        </w:rPr>
      </w:pPr>
      <w:r w:rsidRPr="0009653A">
        <w:rPr>
          <w:rFonts w:ascii="Times New Roman" w:hAnsi="Times New Roman" w:cs="Times New Roman"/>
        </w:rPr>
        <w:t>1.2. Положение устанавливает правила и порядок  проведения инвентаризации имущества, финансовых активов и обязательств учреждения, сроки проведения и оформления ее результатов  для обеспечения достоверности данных учета и составления отчетности.</w:t>
      </w:r>
    </w:p>
    <w:p w14:paraId="31D580A6"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w:t>
      </w:r>
    </w:p>
    <w:p w14:paraId="66B5283C"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lastRenderedPageBreak/>
        <w:t>1.3.</w:t>
      </w:r>
      <w:r w:rsidRPr="00A215ED">
        <w:rPr>
          <w:rFonts w:ascii="Times New Roman" w:hAnsi="Times New Roman" w:cs="Times New Roman"/>
        </w:rPr>
        <w:t xml:space="preserve"> Целями инвентаризации являются:</w:t>
      </w:r>
    </w:p>
    <w:p w14:paraId="4ED56E06"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выявление фактического наличия имущества;</w:t>
      </w:r>
    </w:p>
    <w:p w14:paraId="6CEAA90E"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сопоставление фактического наличия с данными бухгалтерского учета;</w:t>
      </w:r>
    </w:p>
    <w:p w14:paraId="016465DE"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проверка полноты отражения в учете финансовых активов и обязательств;</w:t>
      </w:r>
    </w:p>
    <w:p w14:paraId="03A498CB"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определение фактического состояния имущества и его оценка;</w:t>
      </w:r>
    </w:p>
    <w:p w14:paraId="5C865E7D"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документальное подтверждение наличия активов и обязательств.</w:t>
      </w:r>
    </w:p>
    <w:p w14:paraId="29E3D655" w14:textId="77777777" w:rsidR="002A2950" w:rsidRPr="0009653A" w:rsidRDefault="002A2950" w:rsidP="002A2950">
      <w:pPr>
        <w:pStyle w:val="2"/>
        <w:rPr>
          <w:rFonts w:ascii="Times New Roman" w:eastAsia="Times New Roman" w:hAnsi="Times New Roman" w:cs="Times New Roman"/>
          <w:color w:val="000000" w:themeColor="text1"/>
        </w:rPr>
      </w:pPr>
      <w:r w:rsidRPr="0009653A">
        <w:rPr>
          <w:rStyle w:val="enumerated"/>
          <w:rFonts w:ascii="Times New Roman" w:eastAsia="Times New Roman" w:hAnsi="Times New Roman" w:cs="Times New Roman"/>
          <w:color w:val="000000" w:themeColor="text1"/>
        </w:rPr>
        <w:t>2.</w:t>
      </w:r>
      <w:r w:rsidRPr="0009653A">
        <w:rPr>
          <w:rFonts w:ascii="Times New Roman" w:eastAsia="Times New Roman" w:hAnsi="Times New Roman" w:cs="Times New Roman"/>
          <w:color w:val="000000" w:themeColor="text1"/>
        </w:rPr>
        <w:t xml:space="preserve"> Порядок проведения инвентаризации</w:t>
      </w:r>
    </w:p>
    <w:p w14:paraId="24A24B34"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2.1.</w:t>
      </w:r>
      <w:r w:rsidRPr="00A215ED">
        <w:rPr>
          <w:rFonts w:ascii="Times New Roman" w:hAnsi="Times New Roman" w:cs="Times New Roman"/>
        </w:rPr>
        <w:t xml:space="preserve">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14:paraId="012BD8F2"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2.2.</w:t>
      </w:r>
      <w:r w:rsidRPr="00A215ED">
        <w:rPr>
          <w:rFonts w:ascii="Times New Roman" w:hAnsi="Times New Roman" w:cs="Times New Roman"/>
        </w:rPr>
        <w:t xml:space="preserve"> Инвентаризация имущества и обязательств учреждения проводится обязательно:</w:t>
      </w:r>
    </w:p>
    <w:p w14:paraId="0A2E613B"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при установлении фактов хищений или злоупотреблений, а также порчи ценностей;</w:t>
      </w:r>
    </w:p>
    <w:p w14:paraId="3054D972"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в случае стихийных бедствий, пожара, аварий или других чрезвычайных ситуаций, вызванных экстремальными условиями;</w:t>
      </w:r>
    </w:p>
    <w:p w14:paraId="4226B48E"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при смене материально ответственных лиц (на день приемки-передачи дел);</w:t>
      </w:r>
    </w:p>
    <w:p w14:paraId="61E98E61"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14:paraId="5807F8DA"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в целях составления годовой бухгалтерской (бюджетной) отчетности, кроме имущества, инвентаризация которого проводилась не ранее 1 октября отчетного года; </w:t>
      </w:r>
    </w:p>
    <w:p w14:paraId="44E2A653"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при реорганизации, ликвидации учреждения перед составлением разделительного (ликвидационного) баланса:</w:t>
      </w:r>
    </w:p>
    <w:p w14:paraId="4613A3E8"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в других случаях, предусмотренных законодательством Российской Федерации или нормативными актами Минфина России.</w:t>
      </w:r>
    </w:p>
    <w:p w14:paraId="7A83C861"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2.3.</w:t>
      </w:r>
      <w:r w:rsidRPr="00A215ED">
        <w:rPr>
          <w:rFonts w:ascii="Times New Roman" w:hAnsi="Times New Roman" w:cs="Times New Roman"/>
        </w:rPr>
        <w:t xml:space="preserve"> Для проведения инвентаризации в учреждении создается </w:t>
      </w:r>
      <w:r w:rsidRPr="00EA302E">
        <w:rPr>
          <w:rFonts w:ascii="Times New Roman" w:hAnsi="Times New Roman" w:cs="Times New Roman"/>
        </w:rPr>
        <w:t>постоянно действующая инвентаризационная комиссия.</w:t>
      </w:r>
      <w:r w:rsidRPr="00A215ED">
        <w:rPr>
          <w:rFonts w:ascii="Times New Roman" w:hAnsi="Times New Roman" w:cs="Times New Roman"/>
        </w:rPr>
        <w:t xml:space="preserve"> При большом объеме работ для одновременного проведения инвентаризации имущества создаются рабочие инвентаризационные комиссии.</w:t>
      </w:r>
    </w:p>
    <w:p w14:paraId="2CAB2DEC"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Состав инвентаризационных комиссий утверждается руководителем учреждения.</w:t>
      </w:r>
    </w:p>
    <w:p w14:paraId="3E0D73CD"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w:t>
      </w:r>
      <w:r>
        <w:rPr>
          <w:rFonts w:ascii="Times New Roman" w:hAnsi="Times New Roman" w:cs="Times New Roman"/>
        </w:rPr>
        <w:t>реннего контроля учреждения.</w:t>
      </w:r>
    </w:p>
    <w:p w14:paraId="25205ABD"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lastRenderedPageBreak/>
        <w:t xml:space="preserve">2.5.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w:t>
      </w:r>
      <w:hyperlink r:id="rId64" w:history="1">
        <w:r w:rsidRPr="001A20AD">
          <w:rPr>
            <w:rFonts w:ascii="Times New Roman" w:hAnsi="Times New Roman" w:cs="Times New Roman"/>
          </w:rPr>
          <w:t>п. 81</w:t>
        </w:r>
      </w:hyperlink>
      <w:r>
        <w:rPr>
          <w:rFonts w:ascii="Times New Roman" w:hAnsi="Times New Roman" w:cs="Times New Roman"/>
        </w:rPr>
        <w:t xml:space="preserve"> ФСБУ «</w:t>
      </w:r>
      <w:r w:rsidRPr="00A215ED">
        <w:rPr>
          <w:rFonts w:ascii="Times New Roman" w:hAnsi="Times New Roman" w:cs="Times New Roman"/>
        </w:rPr>
        <w:t>Концептуальные основы</w:t>
      </w:r>
      <w:r>
        <w:rPr>
          <w:rFonts w:ascii="Times New Roman" w:hAnsi="Times New Roman" w:cs="Times New Roman"/>
        </w:rPr>
        <w:t>»</w:t>
      </w:r>
    </w:p>
    <w:p w14:paraId="6545C146"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2.5.</w:t>
      </w:r>
      <w:r w:rsidRPr="00A215ED">
        <w:rPr>
          <w:rFonts w:ascii="Times New Roman" w:hAnsi="Times New Roman" w:cs="Times New Roman"/>
        </w:rPr>
        <w:t xml:space="preserve"> Приказы о проведении инвентаризации и журнал учета </w:t>
      </w:r>
      <w:proofErr w:type="gramStart"/>
      <w:r w:rsidRPr="00A215ED">
        <w:rPr>
          <w:rFonts w:ascii="Times New Roman" w:hAnsi="Times New Roman" w:cs="Times New Roman"/>
        </w:rPr>
        <w:t>контроля за</w:t>
      </w:r>
      <w:proofErr w:type="gramEnd"/>
      <w:r w:rsidRPr="00A215ED">
        <w:rPr>
          <w:rFonts w:ascii="Times New Roman" w:hAnsi="Times New Roman" w:cs="Times New Roman"/>
        </w:rPr>
        <w:t xml:space="preserve"> выполнением приказов (постановлений, распоряжений) о проведении инвентаризации оформляются соответственно по </w:t>
      </w:r>
      <w:hyperlink r:id="rId65" w:anchor="/document/12113060/entry/2700" w:tgtFrame="_blank" w:tooltip="Открыть документ в системе Гарант" w:history="1">
        <w:r w:rsidRPr="00A215ED">
          <w:rPr>
            <w:rStyle w:val="ad"/>
            <w:rFonts w:ascii="Times New Roman" w:hAnsi="Times New Roman" w:cs="Times New Roman"/>
          </w:rPr>
          <w:t>форме N ИНВ-22</w:t>
        </w:r>
      </w:hyperlink>
      <w:r w:rsidRPr="00A215ED">
        <w:rPr>
          <w:rFonts w:ascii="Times New Roman" w:hAnsi="Times New Roman" w:cs="Times New Roman"/>
        </w:rPr>
        <w:t xml:space="preserve"> и </w:t>
      </w:r>
      <w:hyperlink r:id="rId66" w:anchor="/document/12113060/entry/2800" w:tgtFrame="_blank" w:tooltip="Открыть документ в системе Гарант" w:history="1">
        <w:r w:rsidRPr="00A215ED">
          <w:rPr>
            <w:rStyle w:val="ad"/>
            <w:rFonts w:ascii="Times New Roman" w:hAnsi="Times New Roman" w:cs="Times New Roman"/>
          </w:rPr>
          <w:t>форме N ИНВ-23</w:t>
        </w:r>
      </w:hyperlink>
      <w:r w:rsidRPr="00A215ED">
        <w:rPr>
          <w:rFonts w:ascii="Times New Roman" w:hAnsi="Times New Roman" w:cs="Times New Roman"/>
        </w:rPr>
        <w:t xml:space="preserve">, утвержденным </w:t>
      </w:r>
      <w:hyperlink r:id="rId67" w:anchor="/document/12113060/entry/0" w:tgtFrame="_blank" w:tooltip="Открыть документ в системе Гарант" w:history="1">
        <w:r w:rsidRPr="00A215ED">
          <w:rPr>
            <w:rStyle w:val="ad"/>
            <w:rFonts w:ascii="Times New Roman" w:hAnsi="Times New Roman" w:cs="Times New Roman"/>
          </w:rPr>
          <w:t>постановлением</w:t>
        </w:r>
      </w:hyperlink>
      <w:r w:rsidRPr="00A215ED">
        <w:rPr>
          <w:rFonts w:ascii="Times New Roman" w:hAnsi="Times New Roman" w:cs="Times New Roman"/>
        </w:rPr>
        <w:t xml:space="preserve"> Госкомстата от 18.08.1998 РФ N 88.</w:t>
      </w:r>
    </w:p>
    <w:p w14:paraId="4014989C"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В приказе о проведении инвентаризации указываются:</w:t>
      </w:r>
    </w:p>
    <w:p w14:paraId="712F6E03"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наименование имущества и обязательств, подлежащих инвентаризации;</w:t>
      </w:r>
    </w:p>
    <w:p w14:paraId="439C6505"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дата начала и окончания проведения инвентаризации;</w:t>
      </w:r>
    </w:p>
    <w:p w14:paraId="61DC5B70"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причина проведения инвентаризации.</w:t>
      </w:r>
    </w:p>
    <w:p w14:paraId="5DACC3BC"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14:paraId="47DDDA4A"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14:paraId="250C1E4E"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2.6.</w:t>
      </w:r>
      <w:r w:rsidRPr="00A215ED">
        <w:rPr>
          <w:rFonts w:ascii="Times New Roman" w:hAnsi="Times New Roman" w:cs="Times New Roman"/>
        </w:rPr>
        <w:t xml:space="preserve"> Материально ответственные лица в состав инвентаризационной комиссии не входят.</w:t>
      </w:r>
    </w:p>
    <w:p w14:paraId="5CF34C82"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Их присутствие при проверке фактического наличия имущества обязательно.</w:t>
      </w:r>
    </w:p>
    <w:p w14:paraId="7CCAFD93" w14:textId="77777777" w:rsidR="002A2950" w:rsidRPr="00A215ED" w:rsidRDefault="002A2950" w:rsidP="002A2950">
      <w:pPr>
        <w:pStyle w:val="ConsPlusNormal"/>
        <w:spacing w:before="220"/>
        <w:ind w:firstLine="540"/>
        <w:jc w:val="both"/>
        <w:rPr>
          <w:rFonts w:ascii="Times New Roman" w:hAnsi="Times New Roman" w:cs="Times New Roman"/>
          <w:sz w:val="24"/>
          <w:szCs w:val="24"/>
        </w:rPr>
      </w:pPr>
      <w:r w:rsidRPr="00A215ED">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имущества или доверенности на его получение.</w:t>
      </w:r>
    </w:p>
    <w:p w14:paraId="45C3740A" w14:textId="77777777" w:rsidR="002A2950" w:rsidRPr="00A215ED" w:rsidRDefault="002A2950" w:rsidP="002A2950">
      <w:pPr>
        <w:pStyle w:val="af2"/>
        <w:rPr>
          <w:rFonts w:ascii="Times New Roman" w:hAnsi="Times New Roman" w:cs="Times New Roman"/>
        </w:rPr>
      </w:pPr>
      <w:r w:rsidRPr="00A215ED">
        <w:rPr>
          <w:rStyle w:val="enumerated"/>
          <w:rFonts w:ascii="Times New Roman" w:hAnsi="Times New Roman" w:cs="Times New Roman"/>
        </w:rPr>
        <w:t>2.7.</w:t>
      </w:r>
      <w:r w:rsidRPr="00A215ED">
        <w:rPr>
          <w:rFonts w:ascii="Times New Roman" w:hAnsi="Times New Roman" w:cs="Times New Roman"/>
        </w:rPr>
        <w:t xml:space="preserve"> Инвентаризации без каких-либо изъятий подлежат:</w:t>
      </w:r>
    </w:p>
    <w:p w14:paraId="76476AA9"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 имущество, учтенное на </w:t>
      </w:r>
      <w:proofErr w:type="spellStart"/>
      <w:r w:rsidRPr="00A215ED">
        <w:rPr>
          <w:rFonts w:ascii="Times New Roman" w:hAnsi="Times New Roman" w:cs="Times New Roman"/>
        </w:rPr>
        <w:t>забалансовых</w:t>
      </w:r>
      <w:proofErr w:type="spellEnd"/>
      <w:r w:rsidRPr="00A215ED">
        <w:rPr>
          <w:rFonts w:ascii="Times New Roman" w:hAnsi="Times New Roman" w:cs="Times New Roman"/>
        </w:rPr>
        <w:t xml:space="preserve"> счетах, включая материальные ценности, выданные в личное пользование работникам);</w:t>
      </w:r>
    </w:p>
    <w:p w14:paraId="2CD3DD17"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обязательства, в </w:t>
      </w:r>
      <w:proofErr w:type="spellStart"/>
      <w:r w:rsidRPr="00A215ED">
        <w:rPr>
          <w:rFonts w:ascii="Times New Roman" w:hAnsi="Times New Roman" w:cs="Times New Roman"/>
        </w:rPr>
        <w:t>т.ч</w:t>
      </w:r>
      <w:proofErr w:type="spellEnd"/>
      <w:r w:rsidRPr="00A215ED">
        <w:rPr>
          <w:rFonts w:ascii="Times New Roman" w:hAnsi="Times New Roman" w:cs="Times New Roman"/>
        </w:rPr>
        <w:t>. кредиторская задолженность, кредиты банков, займы;</w:t>
      </w:r>
    </w:p>
    <w:p w14:paraId="56D59365"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xml:space="preserve">- имущество, не принадлежащее учреждению, но числящееся в бухгалтерском учете, прежде всего на </w:t>
      </w:r>
      <w:proofErr w:type="spellStart"/>
      <w:r w:rsidRPr="00A215ED">
        <w:rPr>
          <w:rFonts w:ascii="Times New Roman" w:hAnsi="Times New Roman" w:cs="Times New Roman"/>
        </w:rPr>
        <w:t>забалансовых</w:t>
      </w:r>
      <w:proofErr w:type="spellEnd"/>
      <w:r w:rsidRPr="00A215ED">
        <w:rPr>
          <w:rFonts w:ascii="Times New Roman" w:hAnsi="Times New Roman" w:cs="Times New Roman"/>
        </w:rPr>
        <w:t xml:space="preserve"> счетах (находящееся на ответственном хранении, арендованное, полученное для переработки или в безвозмездное пользование);</w:t>
      </w:r>
    </w:p>
    <w:p w14:paraId="5A8473F0"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t>- имущество, не учтенное по каким-либо причинам, но находящееся на момент инвентаризации на территории, подконтрольной учреждению.</w:t>
      </w:r>
    </w:p>
    <w:p w14:paraId="2660ADC2" w14:textId="77777777" w:rsidR="002A2950" w:rsidRPr="00A215ED" w:rsidRDefault="002A2950" w:rsidP="002A2950">
      <w:pPr>
        <w:pStyle w:val="af2"/>
        <w:rPr>
          <w:rFonts w:ascii="Times New Roman" w:hAnsi="Times New Roman" w:cs="Times New Roman"/>
        </w:rPr>
      </w:pPr>
      <w:r w:rsidRPr="00A215ED">
        <w:rPr>
          <w:rFonts w:ascii="Times New Roman" w:hAnsi="Times New Roman" w:cs="Times New Roman"/>
        </w:rPr>
        <w:lastRenderedPageBreak/>
        <w:t>Инвентаризация имущества производится по его местонахождению и материально ответственному лицу.</w:t>
      </w:r>
    </w:p>
    <w:p w14:paraId="65F6B0B5"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Фактическое наличие имущества при инвентаризации определяют путем обязательного подсчета, взвешивания, обмера.</w:t>
      </w:r>
    </w:p>
    <w:p w14:paraId="43E609AA"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Перечень объектов, подлежащих инвентаризации, периодичность (сроки проведения инвентаризации) приведен в таблице:</w:t>
      </w:r>
    </w:p>
    <w:tbl>
      <w:tblPr>
        <w:tblW w:w="986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847"/>
        <w:gridCol w:w="3115"/>
      </w:tblGrid>
      <w:tr w:rsidR="002A2950" w:rsidRPr="0009653A" w14:paraId="63EF1D97" w14:textId="77777777" w:rsidTr="000435C0">
        <w:tc>
          <w:tcPr>
            <w:tcW w:w="0" w:type="auto"/>
            <w:vAlign w:val="center"/>
          </w:tcPr>
          <w:p w14:paraId="6B0D8689" w14:textId="77777777" w:rsidR="002A2950" w:rsidRPr="0009653A" w:rsidRDefault="002A2950" w:rsidP="000435C0">
            <w:pPr>
              <w:jc w:val="center"/>
              <w:rPr>
                <w:rFonts w:ascii="Times New Roman" w:hAnsi="Times New Roman" w:cs="Times New Roman"/>
                <w:b/>
                <w:sz w:val="24"/>
                <w:szCs w:val="24"/>
              </w:rPr>
            </w:pPr>
            <w:r w:rsidRPr="0009653A">
              <w:rPr>
                <w:rFonts w:ascii="Times New Roman" w:hAnsi="Times New Roman" w:cs="Times New Roman"/>
                <w:b/>
                <w:sz w:val="24"/>
                <w:szCs w:val="24"/>
              </w:rPr>
              <w:t>№№</w:t>
            </w:r>
          </w:p>
        </w:tc>
        <w:tc>
          <w:tcPr>
            <w:tcW w:w="4847" w:type="dxa"/>
            <w:vAlign w:val="center"/>
          </w:tcPr>
          <w:p w14:paraId="00EF366D" w14:textId="77777777" w:rsidR="002A2950" w:rsidRPr="0009653A" w:rsidRDefault="002A2950" w:rsidP="000435C0">
            <w:pPr>
              <w:jc w:val="center"/>
              <w:rPr>
                <w:rFonts w:ascii="Times New Roman" w:hAnsi="Times New Roman" w:cs="Times New Roman"/>
                <w:b/>
                <w:sz w:val="24"/>
                <w:szCs w:val="24"/>
              </w:rPr>
            </w:pPr>
            <w:r w:rsidRPr="0009653A">
              <w:rPr>
                <w:rFonts w:ascii="Times New Roman" w:hAnsi="Times New Roman" w:cs="Times New Roman"/>
                <w:b/>
                <w:sz w:val="24"/>
                <w:szCs w:val="24"/>
              </w:rPr>
              <w:t>Наименование объектов инвентаризации</w:t>
            </w:r>
          </w:p>
        </w:tc>
        <w:tc>
          <w:tcPr>
            <w:tcW w:w="3115" w:type="dxa"/>
            <w:vAlign w:val="center"/>
          </w:tcPr>
          <w:p w14:paraId="7407A26D" w14:textId="3DC6CC4C" w:rsidR="002A2950" w:rsidRPr="0009653A" w:rsidRDefault="002A2950" w:rsidP="000435C0">
            <w:pPr>
              <w:tabs>
                <w:tab w:val="left" w:pos="308"/>
              </w:tabs>
              <w:jc w:val="center"/>
              <w:rPr>
                <w:rFonts w:ascii="Times New Roman" w:hAnsi="Times New Roman" w:cs="Times New Roman"/>
                <w:b/>
                <w:sz w:val="24"/>
                <w:szCs w:val="24"/>
              </w:rPr>
            </w:pPr>
            <w:r w:rsidRPr="0009653A">
              <w:rPr>
                <w:rFonts w:ascii="Times New Roman" w:hAnsi="Times New Roman" w:cs="Times New Roman"/>
                <w:b/>
                <w:sz w:val="24"/>
                <w:szCs w:val="24"/>
              </w:rPr>
              <w:t>Сроки проведения</w:t>
            </w:r>
          </w:p>
        </w:tc>
      </w:tr>
      <w:tr w:rsidR="002A2950" w:rsidRPr="0009653A" w14:paraId="3C31A09F" w14:textId="77777777" w:rsidTr="002A2950">
        <w:tc>
          <w:tcPr>
            <w:tcW w:w="0" w:type="auto"/>
          </w:tcPr>
          <w:p w14:paraId="674F281C"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1.</w:t>
            </w:r>
          </w:p>
        </w:tc>
        <w:tc>
          <w:tcPr>
            <w:tcW w:w="4847" w:type="dxa"/>
          </w:tcPr>
          <w:p w14:paraId="62C2967B" w14:textId="77777777" w:rsidR="002A2950" w:rsidRPr="0009653A" w:rsidRDefault="002A2950" w:rsidP="002A2950">
            <w:pPr>
              <w:rPr>
                <w:rFonts w:ascii="Times New Roman" w:hAnsi="Times New Roman" w:cs="Times New Roman"/>
                <w:b/>
                <w:sz w:val="24"/>
                <w:szCs w:val="24"/>
              </w:rPr>
            </w:pPr>
            <w:r w:rsidRPr="0009653A">
              <w:rPr>
                <w:rFonts w:ascii="Times New Roman" w:hAnsi="Times New Roman" w:cs="Times New Roman"/>
                <w:sz w:val="24"/>
                <w:szCs w:val="24"/>
              </w:rPr>
              <w:t>Основные средства</w:t>
            </w:r>
            <w:r w:rsidRPr="0009653A">
              <w:rPr>
                <w:rFonts w:ascii="Times New Roman" w:hAnsi="Times New Roman" w:cs="Times New Roman"/>
                <w:b/>
                <w:sz w:val="24"/>
                <w:szCs w:val="24"/>
              </w:rPr>
              <w:t>:</w:t>
            </w:r>
          </w:p>
        </w:tc>
        <w:tc>
          <w:tcPr>
            <w:tcW w:w="3115" w:type="dxa"/>
          </w:tcPr>
          <w:p w14:paraId="5E13E47E" w14:textId="77777777" w:rsidR="002A2950" w:rsidRPr="0009653A" w:rsidRDefault="002A2950" w:rsidP="002A2950">
            <w:pPr>
              <w:tabs>
                <w:tab w:val="left" w:pos="308"/>
              </w:tabs>
              <w:rPr>
                <w:rFonts w:ascii="Times New Roman" w:hAnsi="Times New Roman" w:cs="Times New Roman"/>
                <w:b/>
                <w:sz w:val="24"/>
                <w:szCs w:val="24"/>
              </w:rPr>
            </w:pPr>
          </w:p>
        </w:tc>
      </w:tr>
      <w:tr w:rsidR="002A2950" w:rsidRPr="0009653A" w14:paraId="1051B1A4" w14:textId="77777777" w:rsidTr="002A2950">
        <w:tc>
          <w:tcPr>
            <w:tcW w:w="0" w:type="auto"/>
          </w:tcPr>
          <w:p w14:paraId="56EBCE59"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1.1</w:t>
            </w:r>
          </w:p>
        </w:tc>
        <w:tc>
          <w:tcPr>
            <w:tcW w:w="4847" w:type="dxa"/>
          </w:tcPr>
          <w:p w14:paraId="2F581D53"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 xml:space="preserve">Здания, сооружения, передаточные устройства и остальные ОС, в том числе учитываемые на </w:t>
            </w:r>
            <w:proofErr w:type="spellStart"/>
            <w:r w:rsidRPr="0009653A">
              <w:rPr>
                <w:rFonts w:ascii="Times New Roman" w:hAnsi="Times New Roman" w:cs="Times New Roman"/>
                <w:sz w:val="24"/>
                <w:szCs w:val="24"/>
              </w:rPr>
              <w:t>забалансовых</w:t>
            </w:r>
            <w:proofErr w:type="spellEnd"/>
            <w:r w:rsidRPr="0009653A">
              <w:rPr>
                <w:rFonts w:ascii="Times New Roman" w:hAnsi="Times New Roman" w:cs="Times New Roman"/>
                <w:sz w:val="24"/>
                <w:szCs w:val="24"/>
              </w:rPr>
              <w:t xml:space="preserve"> счетах</w:t>
            </w:r>
          </w:p>
        </w:tc>
        <w:tc>
          <w:tcPr>
            <w:tcW w:w="3115" w:type="dxa"/>
          </w:tcPr>
          <w:p w14:paraId="6269CFB1"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 с 01 октября по 31 декабря</w:t>
            </w:r>
          </w:p>
        </w:tc>
      </w:tr>
      <w:tr w:rsidR="002A2950" w:rsidRPr="0009653A" w14:paraId="25575246" w14:textId="77777777" w:rsidTr="002A2950">
        <w:tc>
          <w:tcPr>
            <w:tcW w:w="0" w:type="auto"/>
          </w:tcPr>
          <w:p w14:paraId="2918891E"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1.2</w:t>
            </w:r>
          </w:p>
        </w:tc>
        <w:tc>
          <w:tcPr>
            <w:tcW w:w="4847" w:type="dxa"/>
          </w:tcPr>
          <w:p w14:paraId="2D5101A4"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Библиотечные фонды:</w:t>
            </w:r>
          </w:p>
        </w:tc>
        <w:tc>
          <w:tcPr>
            <w:tcW w:w="3115" w:type="dxa"/>
          </w:tcPr>
          <w:p w14:paraId="17B8BDD5" w14:textId="31F8AB77" w:rsidR="002A2950" w:rsidRPr="0009653A" w:rsidRDefault="00F6328A" w:rsidP="00F6328A">
            <w:pPr>
              <w:tabs>
                <w:tab w:val="left" w:pos="308"/>
              </w:tabs>
              <w:rPr>
                <w:rFonts w:ascii="Times New Roman" w:hAnsi="Times New Roman" w:cs="Times New Roman"/>
                <w:sz w:val="24"/>
                <w:szCs w:val="24"/>
              </w:rPr>
            </w:pPr>
            <w:r>
              <w:rPr>
                <w:rFonts w:ascii="Times New Roman" w:hAnsi="Times New Roman" w:cs="Times New Roman"/>
                <w:sz w:val="24"/>
                <w:szCs w:val="24"/>
              </w:rPr>
              <w:t>Ежеквартальная сверка количественно-суммового учета с МОЛ</w:t>
            </w:r>
          </w:p>
        </w:tc>
      </w:tr>
      <w:tr w:rsidR="002A2950" w:rsidRPr="0009653A" w14:paraId="44B405C8" w14:textId="77777777" w:rsidTr="002A2950">
        <w:tc>
          <w:tcPr>
            <w:tcW w:w="0" w:type="auto"/>
          </w:tcPr>
          <w:p w14:paraId="21FBFC42"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2.</w:t>
            </w:r>
          </w:p>
        </w:tc>
        <w:tc>
          <w:tcPr>
            <w:tcW w:w="4847" w:type="dxa"/>
          </w:tcPr>
          <w:p w14:paraId="5B0925A0"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Непроизведенные активы</w:t>
            </w:r>
          </w:p>
        </w:tc>
        <w:tc>
          <w:tcPr>
            <w:tcW w:w="3115" w:type="dxa"/>
          </w:tcPr>
          <w:p w14:paraId="08F54711" w14:textId="77777777" w:rsidR="002A2950" w:rsidRPr="0009653A" w:rsidRDefault="002A2950" w:rsidP="002A2950">
            <w:pPr>
              <w:tabs>
                <w:tab w:val="left" w:pos="308"/>
              </w:tabs>
              <w:ind w:left="360"/>
              <w:rPr>
                <w:rFonts w:ascii="Times New Roman" w:hAnsi="Times New Roman" w:cs="Times New Roman"/>
                <w:sz w:val="24"/>
                <w:szCs w:val="24"/>
              </w:rPr>
            </w:pPr>
            <w:r w:rsidRPr="0009653A">
              <w:rPr>
                <w:rFonts w:ascii="Times New Roman" w:hAnsi="Times New Roman" w:cs="Times New Roman"/>
                <w:sz w:val="24"/>
                <w:szCs w:val="24"/>
              </w:rPr>
              <w:t>Ежегодно,  в срок с 01 октября по 31 декабря</w:t>
            </w:r>
          </w:p>
        </w:tc>
      </w:tr>
      <w:tr w:rsidR="002A2950" w:rsidRPr="0009653A" w14:paraId="4923830D" w14:textId="77777777" w:rsidTr="002A2950">
        <w:tc>
          <w:tcPr>
            <w:tcW w:w="0" w:type="auto"/>
          </w:tcPr>
          <w:p w14:paraId="494EA2BF"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3.</w:t>
            </w:r>
          </w:p>
        </w:tc>
        <w:tc>
          <w:tcPr>
            <w:tcW w:w="4847" w:type="dxa"/>
          </w:tcPr>
          <w:p w14:paraId="68C6521A"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Нематериальные активы</w:t>
            </w:r>
          </w:p>
        </w:tc>
        <w:tc>
          <w:tcPr>
            <w:tcW w:w="3115" w:type="dxa"/>
          </w:tcPr>
          <w:p w14:paraId="1B488BAF"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  в срок с 01 октября по 31 декабря</w:t>
            </w:r>
          </w:p>
        </w:tc>
      </w:tr>
      <w:tr w:rsidR="002A2950" w:rsidRPr="0009653A" w14:paraId="49BB0698" w14:textId="77777777" w:rsidTr="002A2950">
        <w:tc>
          <w:tcPr>
            <w:tcW w:w="0" w:type="auto"/>
          </w:tcPr>
          <w:p w14:paraId="726778B0"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4.</w:t>
            </w:r>
          </w:p>
        </w:tc>
        <w:tc>
          <w:tcPr>
            <w:tcW w:w="4847" w:type="dxa"/>
          </w:tcPr>
          <w:p w14:paraId="068DF885"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Финансовые вложения</w:t>
            </w:r>
          </w:p>
        </w:tc>
        <w:tc>
          <w:tcPr>
            <w:tcW w:w="3115" w:type="dxa"/>
          </w:tcPr>
          <w:p w14:paraId="0F83AE1B"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  в срок с 01 октября по 31 декабря</w:t>
            </w:r>
          </w:p>
        </w:tc>
      </w:tr>
      <w:tr w:rsidR="002A2950" w:rsidRPr="0009653A" w14:paraId="2B694489" w14:textId="77777777" w:rsidTr="002A2950">
        <w:tc>
          <w:tcPr>
            <w:tcW w:w="0" w:type="auto"/>
          </w:tcPr>
          <w:p w14:paraId="26F8C552"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5.</w:t>
            </w:r>
          </w:p>
        </w:tc>
        <w:tc>
          <w:tcPr>
            <w:tcW w:w="4847" w:type="dxa"/>
          </w:tcPr>
          <w:p w14:paraId="30B694EF"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Материальные запасы</w:t>
            </w:r>
          </w:p>
        </w:tc>
        <w:tc>
          <w:tcPr>
            <w:tcW w:w="3115" w:type="dxa"/>
          </w:tcPr>
          <w:p w14:paraId="677C6CDD"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 xml:space="preserve">Ежегодно,  в срок с 01 октября по 31 декабря </w:t>
            </w:r>
          </w:p>
        </w:tc>
      </w:tr>
      <w:tr w:rsidR="002A2950" w:rsidRPr="0009653A" w14:paraId="24C90640" w14:textId="77777777" w:rsidTr="002A2950">
        <w:tc>
          <w:tcPr>
            <w:tcW w:w="0" w:type="auto"/>
          </w:tcPr>
          <w:p w14:paraId="007704FB"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6.</w:t>
            </w:r>
          </w:p>
        </w:tc>
        <w:tc>
          <w:tcPr>
            <w:tcW w:w="4847" w:type="dxa"/>
          </w:tcPr>
          <w:p w14:paraId="7106B00D"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Капитальные вложения  в том числе:</w:t>
            </w:r>
          </w:p>
        </w:tc>
        <w:tc>
          <w:tcPr>
            <w:tcW w:w="3115" w:type="dxa"/>
          </w:tcPr>
          <w:p w14:paraId="289CDCA2"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  в срок с 01 октября по 31 декабря</w:t>
            </w:r>
          </w:p>
        </w:tc>
      </w:tr>
      <w:tr w:rsidR="002A2950" w:rsidRPr="0009653A" w14:paraId="592A8878" w14:textId="77777777" w:rsidTr="002A2950">
        <w:tc>
          <w:tcPr>
            <w:tcW w:w="0" w:type="auto"/>
          </w:tcPr>
          <w:p w14:paraId="4F017F18"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6.1.</w:t>
            </w:r>
          </w:p>
        </w:tc>
        <w:tc>
          <w:tcPr>
            <w:tcW w:w="4847" w:type="dxa"/>
          </w:tcPr>
          <w:p w14:paraId="07759E41"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Незавершенное производство</w:t>
            </w:r>
          </w:p>
        </w:tc>
        <w:tc>
          <w:tcPr>
            <w:tcW w:w="3115" w:type="dxa"/>
          </w:tcPr>
          <w:p w14:paraId="4644D19F"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  в срок с 01 октября по 31 декабря</w:t>
            </w:r>
          </w:p>
        </w:tc>
      </w:tr>
      <w:tr w:rsidR="002A2950" w:rsidRPr="0009653A" w14:paraId="5C84E520" w14:textId="77777777" w:rsidTr="002A2950">
        <w:tc>
          <w:tcPr>
            <w:tcW w:w="0" w:type="auto"/>
          </w:tcPr>
          <w:p w14:paraId="4FC236EA" w14:textId="77777777" w:rsidR="002A2950" w:rsidRPr="0009653A" w:rsidRDefault="002A2950" w:rsidP="002A2950">
            <w:pPr>
              <w:rPr>
                <w:rFonts w:ascii="Times New Roman" w:hAnsi="Times New Roman" w:cs="Times New Roman"/>
                <w:sz w:val="24"/>
                <w:szCs w:val="24"/>
              </w:rPr>
            </w:pPr>
          </w:p>
        </w:tc>
        <w:tc>
          <w:tcPr>
            <w:tcW w:w="4847" w:type="dxa"/>
          </w:tcPr>
          <w:p w14:paraId="68C1883F" w14:textId="77777777" w:rsidR="002A2950" w:rsidRPr="0009653A" w:rsidRDefault="002A2950" w:rsidP="002A2950">
            <w:pPr>
              <w:rPr>
                <w:rFonts w:ascii="Times New Roman" w:hAnsi="Times New Roman" w:cs="Times New Roman"/>
                <w:sz w:val="24"/>
                <w:szCs w:val="24"/>
              </w:rPr>
            </w:pPr>
          </w:p>
        </w:tc>
        <w:tc>
          <w:tcPr>
            <w:tcW w:w="3115" w:type="dxa"/>
          </w:tcPr>
          <w:p w14:paraId="6394BF89"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w:t>
            </w:r>
          </w:p>
        </w:tc>
      </w:tr>
      <w:tr w:rsidR="002A2950" w:rsidRPr="0009653A" w14:paraId="52039412" w14:textId="77777777" w:rsidTr="002A2950">
        <w:tc>
          <w:tcPr>
            <w:tcW w:w="0" w:type="auto"/>
          </w:tcPr>
          <w:p w14:paraId="7156EE37"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8.</w:t>
            </w:r>
          </w:p>
        </w:tc>
        <w:tc>
          <w:tcPr>
            <w:tcW w:w="4847" w:type="dxa"/>
          </w:tcPr>
          <w:p w14:paraId="2EFD9BE8"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Денежные средства, денежные документы и бланки строгой отчетности</w:t>
            </w:r>
          </w:p>
        </w:tc>
        <w:tc>
          <w:tcPr>
            <w:tcW w:w="3115" w:type="dxa"/>
          </w:tcPr>
          <w:p w14:paraId="5252EAB9"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Ежеквартально</w:t>
            </w:r>
          </w:p>
        </w:tc>
      </w:tr>
      <w:tr w:rsidR="002A2950" w:rsidRPr="0009653A" w14:paraId="1DF24D69" w14:textId="77777777" w:rsidTr="002A2950">
        <w:tc>
          <w:tcPr>
            <w:tcW w:w="0" w:type="auto"/>
          </w:tcPr>
          <w:p w14:paraId="6E5460B6"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9.</w:t>
            </w:r>
          </w:p>
        </w:tc>
        <w:tc>
          <w:tcPr>
            <w:tcW w:w="4847" w:type="dxa"/>
          </w:tcPr>
          <w:p w14:paraId="360F0EB8" w14:textId="77777777" w:rsidR="002A2950" w:rsidRPr="0009653A" w:rsidRDefault="002A2950" w:rsidP="002A2950">
            <w:pPr>
              <w:pStyle w:val="af2"/>
              <w:rPr>
                <w:rFonts w:ascii="Times New Roman" w:eastAsia="Times New Roman" w:hAnsi="Times New Roman" w:cs="Times New Roman"/>
                <w:color w:val="000000"/>
              </w:rPr>
            </w:pPr>
            <w:r w:rsidRPr="0009653A">
              <w:rPr>
                <w:rFonts w:ascii="Times New Roman" w:hAnsi="Times New Roman" w:cs="Times New Roman"/>
              </w:rPr>
              <w:t xml:space="preserve">Расчеты с дебиторами  и кредиторами в том числе </w:t>
            </w:r>
            <w:r w:rsidRPr="0009653A">
              <w:rPr>
                <w:rFonts w:ascii="Times New Roman" w:eastAsia="Times New Roman" w:hAnsi="Times New Roman" w:cs="Times New Roman"/>
                <w:color w:val="000000"/>
              </w:rPr>
              <w:t>- 0 205 00 000 "Расчеты по доходам";</w:t>
            </w:r>
          </w:p>
          <w:p w14:paraId="7AB47232"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t>- 0 206 00 000 "Расчеты по выданным авансам";</w:t>
            </w:r>
          </w:p>
          <w:p w14:paraId="778DE1B2"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t>- 0 208 00 000 "Расчеты с подотчетными лицами";</w:t>
            </w:r>
          </w:p>
          <w:p w14:paraId="19185B7C"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t>- 0 209 00 000 "Расчеты по ущербу имуществу и иным доходам";</w:t>
            </w:r>
          </w:p>
          <w:p w14:paraId="567A543A"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lastRenderedPageBreak/>
              <w:t>- 0 210 00 000 "Прочие расчеты с дебиторами";</w:t>
            </w:r>
          </w:p>
          <w:p w14:paraId="2DFE070B"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t>- 0 302 00 000 "Расчеты по принятым обязательствам";</w:t>
            </w:r>
          </w:p>
          <w:p w14:paraId="0560FFE6" w14:textId="77777777" w:rsidR="002A2950" w:rsidRPr="0009653A" w:rsidRDefault="002A2950" w:rsidP="002A2950">
            <w:pPr>
              <w:spacing w:before="100" w:beforeAutospacing="1" w:after="100" w:afterAutospacing="1"/>
              <w:jc w:val="both"/>
              <w:rPr>
                <w:rFonts w:ascii="Times New Roman" w:hAnsi="Times New Roman" w:cs="Times New Roman"/>
                <w:color w:val="000000"/>
                <w:sz w:val="24"/>
                <w:szCs w:val="24"/>
              </w:rPr>
            </w:pPr>
            <w:r w:rsidRPr="0009653A">
              <w:rPr>
                <w:rFonts w:ascii="Times New Roman" w:hAnsi="Times New Roman" w:cs="Times New Roman"/>
                <w:color w:val="000000"/>
                <w:sz w:val="24"/>
                <w:szCs w:val="24"/>
              </w:rPr>
              <w:t>- 0 303 00 000 "Расчеты по платежам в бюджеты";</w:t>
            </w:r>
          </w:p>
          <w:p w14:paraId="7545D84B"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color w:val="000000"/>
                <w:sz w:val="24"/>
                <w:szCs w:val="24"/>
              </w:rPr>
              <w:t>- 0 304 00 000 "Прочие расчеты с кредиторами</w:t>
            </w:r>
          </w:p>
        </w:tc>
        <w:tc>
          <w:tcPr>
            <w:tcW w:w="3115" w:type="dxa"/>
          </w:tcPr>
          <w:p w14:paraId="1387A8DD" w14:textId="77777777" w:rsidR="002A2950" w:rsidRPr="0009653A" w:rsidRDefault="002A2950" w:rsidP="002A2950">
            <w:pPr>
              <w:tabs>
                <w:tab w:val="left" w:pos="8"/>
              </w:tabs>
              <w:ind w:left="8" w:firstLine="142"/>
              <w:jc w:val="both"/>
              <w:rPr>
                <w:rFonts w:ascii="Times New Roman" w:hAnsi="Times New Roman" w:cs="Times New Roman"/>
                <w:sz w:val="24"/>
                <w:szCs w:val="24"/>
              </w:rPr>
            </w:pPr>
            <w:r w:rsidRPr="0009653A">
              <w:rPr>
                <w:rFonts w:ascii="Times New Roman" w:hAnsi="Times New Roman" w:cs="Times New Roman"/>
                <w:sz w:val="24"/>
                <w:szCs w:val="24"/>
              </w:rPr>
              <w:lastRenderedPageBreak/>
              <w:t>Ежегодно</w:t>
            </w:r>
            <w:r w:rsidRPr="0009653A">
              <w:rPr>
                <w:rStyle w:val="printable"/>
                <w:rFonts w:ascii="Times New Roman" w:hAnsi="Times New Roman" w:cs="Times New Roman"/>
                <w:color w:val="000000"/>
                <w:sz w:val="24"/>
                <w:szCs w:val="24"/>
              </w:rPr>
              <w:t>,</w:t>
            </w:r>
            <w:r w:rsidRPr="0009653A">
              <w:rPr>
                <w:rFonts w:ascii="Times New Roman" w:hAnsi="Times New Roman" w:cs="Times New Roman"/>
                <w:color w:val="000000"/>
                <w:sz w:val="24"/>
                <w:szCs w:val="24"/>
              </w:rPr>
              <w:t xml:space="preserve"> на последний день отчетного периода</w:t>
            </w:r>
          </w:p>
          <w:p w14:paraId="5665E440" w14:textId="77777777" w:rsidR="002A2950" w:rsidRPr="0009653A" w:rsidRDefault="002A2950" w:rsidP="002A2950">
            <w:pPr>
              <w:tabs>
                <w:tab w:val="left" w:pos="308"/>
              </w:tabs>
              <w:ind w:left="360"/>
              <w:rPr>
                <w:rFonts w:ascii="Times New Roman" w:hAnsi="Times New Roman" w:cs="Times New Roman"/>
                <w:sz w:val="24"/>
                <w:szCs w:val="24"/>
              </w:rPr>
            </w:pPr>
          </w:p>
        </w:tc>
      </w:tr>
      <w:tr w:rsidR="002A2950" w:rsidRPr="0009653A" w14:paraId="4308596F" w14:textId="77777777" w:rsidTr="002A2950">
        <w:tc>
          <w:tcPr>
            <w:tcW w:w="0" w:type="auto"/>
          </w:tcPr>
          <w:p w14:paraId="739066AB"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lastRenderedPageBreak/>
              <w:t>10.</w:t>
            </w:r>
          </w:p>
        </w:tc>
        <w:tc>
          <w:tcPr>
            <w:tcW w:w="4847" w:type="dxa"/>
          </w:tcPr>
          <w:p w14:paraId="05BFB0CD"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Резервы предстоящих расходов и платежей</w:t>
            </w:r>
            <w:r w:rsidRPr="0009653A">
              <w:rPr>
                <w:rFonts w:ascii="Times New Roman" w:hAnsi="Times New Roman" w:cs="Times New Roman"/>
                <w:color w:val="000000"/>
                <w:sz w:val="24"/>
                <w:szCs w:val="24"/>
              </w:rPr>
              <w:t xml:space="preserve"> </w:t>
            </w:r>
          </w:p>
        </w:tc>
        <w:tc>
          <w:tcPr>
            <w:tcW w:w="3115" w:type="dxa"/>
          </w:tcPr>
          <w:p w14:paraId="25EE538F" w14:textId="77777777" w:rsidR="002A2950" w:rsidRPr="0009653A" w:rsidRDefault="002A2950" w:rsidP="002A2950">
            <w:pPr>
              <w:tabs>
                <w:tab w:val="left" w:pos="308"/>
              </w:tabs>
              <w:rPr>
                <w:rFonts w:ascii="Times New Roman" w:hAnsi="Times New Roman" w:cs="Times New Roman"/>
                <w:sz w:val="24"/>
                <w:szCs w:val="24"/>
              </w:rPr>
            </w:pPr>
            <w:r w:rsidRPr="0009653A">
              <w:rPr>
                <w:rFonts w:ascii="Times New Roman" w:hAnsi="Times New Roman" w:cs="Times New Roman"/>
                <w:sz w:val="24"/>
                <w:szCs w:val="24"/>
              </w:rPr>
              <w:t>Ежегодно</w:t>
            </w:r>
            <w:r w:rsidRPr="0009653A">
              <w:rPr>
                <w:rStyle w:val="printable"/>
                <w:rFonts w:ascii="Times New Roman" w:hAnsi="Times New Roman" w:cs="Times New Roman"/>
                <w:color w:val="000000"/>
                <w:sz w:val="24"/>
                <w:szCs w:val="24"/>
              </w:rPr>
              <w:t>,</w:t>
            </w:r>
            <w:r w:rsidRPr="0009653A">
              <w:rPr>
                <w:rFonts w:ascii="Times New Roman" w:hAnsi="Times New Roman" w:cs="Times New Roman"/>
                <w:color w:val="000000"/>
                <w:sz w:val="24"/>
                <w:szCs w:val="24"/>
              </w:rPr>
              <w:t xml:space="preserve"> на последний день отчетного периода</w:t>
            </w:r>
          </w:p>
        </w:tc>
      </w:tr>
      <w:tr w:rsidR="002A2950" w:rsidRPr="0009653A" w14:paraId="1AFA61AE" w14:textId="77777777" w:rsidTr="002A2950">
        <w:tc>
          <w:tcPr>
            <w:tcW w:w="0" w:type="auto"/>
          </w:tcPr>
          <w:p w14:paraId="325BD1EA" w14:textId="77777777" w:rsidR="002A2950" w:rsidRPr="0009653A" w:rsidRDefault="002A2950" w:rsidP="002A2950">
            <w:pPr>
              <w:rPr>
                <w:rFonts w:ascii="Times New Roman" w:hAnsi="Times New Roman" w:cs="Times New Roman"/>
                <w:sz w:val="24"/>
                <w:szCs w:val="24"/>
              </w:rPr>
            </w:pPr>
          </w:p>
        </w:tc>
        <w:tc>
          <w:tcPr>
            <w:tcW w:w="4847" w:type="dxa"/>
          </w:tcPr>
          <w:p w14:paraId="0790C8A4"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доходы будущих периодов</w:t>
            </w:r>
          </w:p>
        </w:tc>
        <w:tc>
          <w:tcPr>
            <w:tcW w:w="3115" w:type="dxa"/>
          </w:tcPr>
          <w:p w14:paraId="586DEBC1" w14:textId="77777777" w:rsidR="002A2950" w:rsidRPr="0009653A" w:rsidRDefault="002A2950" w:rsidP="002A2950">
            <w:pPr>
              <w:tabs>
                <w:tab w:val="left" w:pos="308"/>
              </w:tabs>
              <w:ind w:left="360"/>
              <w:jc w:val="both"/>
              <w:rPr>
                <w:rFonts w:ascii="Times New Roman" w:hAnsi="Times New Roman" w:cs="Times New Roman"/>
                <w:sz w:val="24"/>
                <w:szCs w:val="24"/>
              </w:rPr>
            </w:pPr>
            <w:r w:rsidRPr="0009653A">
              <w:rPr>
                <w:rFonts w:ascii="Times New Roman" w:hAnsi="Times New Roman" w:cs="Times New Roman"/>
                <w:sz w:val="24"/>
                <w:szCs w:val="24"/>
              </w:rPr>
              <w:t>Ежегодно</w:t>
            </w:r>
            <w:r w:rsidRPr="0009653A">
              <w:rPr>
                <w:rStyle w:val="printable"/>
                <w:rFonts w:ascii="Times New Roman" w:hAnsi="Times New Roman" w:cs="Times New Roman"/>
                <w:color w:val="000000"/>
                <w:sz w:val="24"/>
                <w:szCs w:val="24"/>
              </w:rPr>
              <w:t>,</w:t>
            </w:r>
            <w:r w:rsidRPr="0009653A">
              <w:rPr>
                <w:rFonts w:ascii="Times New Roman" w:hAnsi="Times New Roman" w:cs="Times New Roman"/>
                <w:color w:val="000000"/>
                <w:sz w:val="24"/>
                <w:szCs w:val="24"/>
              </w:rPr>
              <w:t xml:space="preserve"> на последний день отчетного периода</w:t>
            </w:r>
          </w:p>
          <w:p w14:paraId="0BFA4374" w14:textId="77777777" w:rsidR="002A2950" w:rsidRPr="0009653A" w:rsidRDefault="002A2950" w:rsidP="002A2950">
            <w:pPr>
              <w:tabs>
                <w:tab w:val="left" w:pos="308"/>
              </w:tabs>
              <w:rPr>
                <w:rFonts w:ascii="Times New Roman" w:hAnsi="Times New Roman" w:cs="Times New Roman"/>
                <w:sz w:val="24"/>
                <w:szCs w:val="24"/>
              </w:rPr>
            </w:pPr>
          </w:p>
        </w:tc>
      </w:tr>
      <w:tr w:rsidR="002A2950" w:rsidRPr="0009653A" w14:paraId="660862F0" w14:textId="77777777" w:rsidTr="002A2950">
        <w:tc>
          <w:tcPr>
            <w:tcW w:w="0" w:type="auto"/>
          </w:tcPr>
          <w:p w14:paraId="12820DF4" w14:textId="77777777" w:rsidR="002A2950" w:rsidRPr="0009653A" w:rsidRDefault="002A2950" w:rsidP="002A2950">
            <w:pPr>
              <w:rPr>
                <w:rFonts w:ascii="Times New Roman" w:hAnsi="Times New Roman" w:cs="Times New Roman"/>
                <w:sz w:val="24"/>
                <w:szCs w:val="24"/>
              </w:rPr>
            </w:pPr>
          </w:p>
        </w:tc>
        <w:tc>
          <w:tcPr>
            <w:tcW w:w="4847" w:type="dxa"/>
          </w:tcPr>
          <w:p w14:paraId="225E16E5"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Расходы будущих периодов</w:t>
            </w:r>
          </w:p>
        </w:tc>
        <w:tc>
          <w:tcPr>
            <w:tcW w:w="3115" w:type="dxa"/>
          </w:tcPr>
          <w:p w14:paraId="0EA10D16" w14:textId="77777777" w:rsidR="002A2950" w:rsidRPr="0009653A" w:rsidRDefault="002A2950" w:rsidP="002A2950">
            <w:pPr>
              <w:tabs>
                <w:tab w:val="left" w:pos="308"/>
              </w:tabs>
              <w:ind w:left="360"/>
              <w:rPr>
                <w:rFonts w:ascii="Times New Roman" w:hAnsi="Times New Roman" w:cs="Times New Roman"/>
                <w:sz w:val="24"/>
                <w:szCs w:val="24"/>
              </w:rPr>
            </w:pPr>
            <w:r w:rsidRPr="0009653A">
              <w:rPr>
                <w:rFonts w:ascii="Times New Roman" w:hAnsi="Times New Roman" w:cs="Times New Roman"/>
                <w:sz w:val="24"/>
                <w:szCs w:val="24"/>
              </w:rPr>
              <w:t>Ежегодно</w:t>
            </w:r>
            <w:r w:rsidRPr="0009653A">
              <w:rPr>
                <w:rStyle w:val="printable"/>
                <w:rFonts w:ascii="Times New Roman" w:hAnsi="Times New Roman" w:cs="Times New Roman"/>
                <w:color w:val="000000"/>
                <w:sz w:val="24"/>
                <w:szCs w:val="24"/>
              </w:rPr>
              <w:t>,</w:t>
            </w:r>
            <w:r w:rsidRPr="0009653A">
              <w:rPr>
                <w:rFonts w:ascii="Times New Roman" w:hAnsi="Times New Roman" w:cs="Times New Roman"/>
                <w:color w:val="000000"/>
                <w:sz w:val="24"/>
                <w:szCs w:val="24"/>
              </w:rPr>
              <w:t xml:space="preserve"> на последний день отчетного периода</w:t>
            </w:r>
          </w:p>
          <w:p w14:paraId="537FB9D1" w14:textId="77777777" w:rsidR="002A2950" w:rsidRPr="0009653A" w:rsidRDefault="002A2950" w:rsidP="002A2950">
            <w:pPr>
              <w:tabs>
                <w:tab w:val="left" w:pos="308"/>
              </w:tabs>
              <w:ind w:left="360"/>
              <w:rPr>
                <w:rFonts w:ascii="Times New Roman" w:hAnsi="Times New Roman" w:cs="Times New Roman"/>
                <w:sz w:val="24"/>
                <w:szCs w:val="24"/>
              </w:rPr>
            </w:pPr>
          </w:p>
        </w:tc>
      </w:tr>
      <w:tr w:rsidR="002A2950" w:rsidRPr="0009653A" w14:paraId="5F0A2045" w14:textId="77777777" w:rsidTr="002A2950">
        <w:tc>
          <w:tcPr>
            <w:tcW w:w="0" w:type="auto"/>
          </w:tcPr>
          <w:p w14:paraId="6AC86D1F"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11</w:t>
            </w:r>
          </w:p>
        </w:tc>
        <w:tc>
          <w:tcPr>
            <w:tcW w:w="4847" w:type="dxa"/>
          </w:tcPr>
          <w:p w14:paraId="260F3998" w14:textId="77777777" w:rsidR="002A2950" w:rsidRPr="0009653A" w:rsidRDefault="002A2950" w:rsidP="002A2950">
            <w:pPr>
              <w:autoSpaceDE w:val="0"/>
              <w:autoSpaceDN w:val="0"/>
              <w:adjustRightInd w:val="0"/>
              <w:ind w:firstLine="58"/>
              <w:rPr>
                <w:rFonts w:ascii="Times New Roman" w:hAnsi="Times New Roman" w:cs="Times New Roman"/>
                <w:sz w:val="24"/>
                <w:szCs w:val="24"/>
              </w:rPr>
            </w:pPr>
            <w:r w:rsidRPr="0009653A">
              <w:rPr>
                <w:rFonts w:ascii="Times New Roman" w:hAnsi="Times New Roman" w:cs="Times New Roman"/>
                <w:sz w:val="24"/>
                <w:szCs w:val="24"/>
              </w:rPr>
              <w:t>объектов имущества, полученных (переданных) в пользование в соответствии с договорами безвозмездного пользования, договорами аренды.</w:t>
            </w:r>
          </w:p>
          <w:p w14:paraId="31215576" w14:textId="77777777" w:rsidR="002A2950" w:rsidRPr="0009653A" w:rsidRDefault="002A2950" w:rsidP="002A2950">
            <w:pPr>
              <w:rPr>
                <w:rFonts w:ascii="Times New Roman" w:hAnsi="Times New Roman" w:cs="Times New Roman"/>
                <w:sz w:val="24"/>
                <w:szCs w:val="24"/>
              </w:rPr>
            </w:pPr>
          </w:p>
        </w:tc>
        <w:tc>
          <w:tcPr>
            <w:tcW w:w="3115" w:type="dxa"/>
          </w:tcPr>
          <w:p w14:paraId="66D85027" w14:textId="77777777" w:rsidR="002A2950" w:rsidRPr="0009653A" w:rsidRDefault="002A2950" w:rsidP="002A2950">
            <w:pPr>
              <w:tabs>
                <w:tab w:val="left" w:pos="308"/>
              </w:tabs>
              <w:ind w:left="360"/>
              <w:rPr>
                <w:rFonts w:ascii="Times New Roman" w:hAnsi="Times New Roman" w:cs="Times New Roman"/>
                <w:sz w:val="24"/>
                <w:szCs w:val="24"/>
              </w:rPr>
            </w:pPr>
            <w:r w:rsidRPr="0009653A">
              <w:rPr>
                <w:rFonts w:ascii="Times New Roman" w:hAnsi="Times New Roman" w:cs="Times New Roman"/>
                <w:sz w:val="24"/>
                <w:szCs w:val="24"/>
              </w:rPr>
              <w:t>Ежегодно</w:t>
            </w:r>
            <w:r w:rsidRPr="0009653A">
              <w:rPr>
                <w:rStyle w:val="printable"/>
                <w:rFonts w:ascii="Times New Roman" w:hAnsi="Times New Roman" w:cs="Times New Roman"/>
                <w:color w:val="000000"/>
                <w:sz w:val="24"/>
                <w:szCs w:val="24"/>
              </w:rPr>
              <w:t>,</w:t>
            </w:r>
            <w:r w:rsidRPr="0009653A">
              <w:rPr>
                <w:rFonts w:ascii="Times New Roman" w:hAnsi="Times New Roman" w:cs="Times New Roman"/>
                <w:color w:val="000000"/>
                <w:sz w:val="24"/>
                <w:szCs w:val="24"/>
              </w:rPr>
              <w:t xml:space="preserve"> на последний день отчетного периода</w:t>
            </w:r>
          </w:p>
          <w:p w14:paraId="1387E287" w14:textId="77777777" w:rsidR="002A2950" w:rsidRPr="0009653A" w:rsidRDefault="002A2950" w:rsidP="002A2950">
            <w:pPr>
              <w:tabs>
                <w:tab w:val="left" w:pos="308"/>
              </w:tabs>
              <w:ind w:left="360"/>
              <w:rPr>
                <w:rFonts w:ascii="Times New Roman" w:hAnsi="Times New Roman" w:cs="Times New Roman"/>
                <w:sz w:val="24"/>
                <w:szCs w:val="24"/>
              </w:rPr>
            </w:pPr>
          </w:p>
        </w:tc>
      </w:tr>
      <w:tr w:rsidR="002A2950" w:rsidRPr="0009653A" w14:paraId="413D7640" w14:textId="77777777" w:rsidTr="002A2950">
        <w:tc>
          <w:tcPr>
            <w:tcW w:w="0" w:type="auto"/>
          </w:tcPr>
          <w:p w14:paraId="2284DEFE"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12.</w:t>
            </w:r>
          </w:p>
        </w:tc>
        <w:tc>
          <w:tcPr>
            <w:tcW w:w="4847" w:type="dxa"/>
          </w:tcPr>
          <w:p w14:paraId="5E6B8DA3" w14:textId="77777777" w:rsidR="002A2950" w:rsidRPr="0009653A" w:rsidRDefault="002A2950" w:rsidP="002A2950">
            <w:pPr>
              <w:rPr>
                <w:rFonts w:ascii="Times New Roman" w:hAnsi="Times New Roman" w:cs="Times New Roman"/>
                <w:sz w:val="24"/>
                <w:szCs w:val="24"/>
              </w:rPr>
            </w:pPr>
            <w:r w:rsidRPr="0009653A">
              <w:rPr>
                <w:rFonts w:ascii="Times New Roman" w:hAnsi="Times New Roman" w:cs="Times New Roman"/>
                <w:sz w:val="24"/>
                <w:szCs w:val="24"/>
              </w:rPr>
              <w:t xml:space="preserve">Внезапные инвентаризации всех видов имущества </w:t>
            </w:r>
          </w:p>
        </w:tc>
        <w:tc>
          <w:tcPr>
            <w:tcW w:w="3115" w:type="dxa"/>
          </w:tcPr>
          <w:p w14:paraId="5F259E79" w14:textId="77777777" w:rsidR="002A2950" w:rsidRPr="0009653A" w:rsidRDefault="002A2950" w:rsidP="002A2950">
            <w:pPr>
              <w:tabs>
                <w:tab w:val="left" w:pos="308"/>
              </w:tabs>
              <w:rPr>
                <w:rFonts w:ascii="Times New Roman" w:hAnsi="Times New Roman" w:cs="Times New Roman"/>
                <w:b/>
                <w:sz w:val="24"/>
                <w:szCs w:val="24"/>
              </w:rPr>
            </w:pPr>
            <w:r w:rsidRPr="0009653A">
              <w:rPr>
                <w:rFonts w:ascii="Times New Roman" w:hAnsi="Times New Roman" w:cs="Times New Roman"/>
                <w:sz w:val="24"/>
                <w:szCs w:val="24"/>
              </w:rPr>
              <w:t>при необходимости в соответствии с приказом</w:t>
            </w:r>
            <w:r w:rsidRPr="0009653A">
              <w:rPr>
                <w:rFonts w:ascii="Times New Roman" w:hAnsi="Times New Roman" w:cs="Times New Roman"/>
                <w:b/>
                <w:sz w:val="24"/>
                <w:szCs w:val="24"/>
              </w:rPr>
              <w:t xml:space="preserve"> </w:t>
            </w:r>
            <w:r w:rsidRPr="0009653A">
              <w:rPr>
                <w:rFonts w:ascii="Times New Roman" w:hAnsi="Times New Roman" w:cs="Times New Roman"/>
                <w:sz w:val="24"/>
                <w:szCs w:val="24"/>
              </w:rPr>
              <w:t>руководителя и планом проверок финансового контроля</w:t>
            </w:r>
          </w:p>
        </w:tc>
      </w:tr>
      <w:tr w:rsidR="002A2950" w:rsidRPr="0009653A" w14:paraId="66D5A5CB" w14:textId="77777777" w:rsidTr="002A2950">
        <w:tc>
          <w:tcPr>
            <w:tcW w:w="0" w:type="auto"/>
          </w:tcPr>
          <w:p w14:paraId="6DEE5D79" w14:textId="77777777" w:rsidR="002A2950" w:rsidRPr="0009653A" w:rsidRDefault="002A2950" w:rsidP="002A2950">
            <w:pPr>
              <w:rPr>
                <w:rFonts w:ascii="Times New Roman" w:hAnsi="Times New Roman" w:cs="Times New Roman"/>
                <w:sz w:val="24"/>
                <w:szCs w:val="24"/>
              </w:rPr>
            </w:pPr>
          </w:p>
        </w:tc>
        <w:tc>
          <w:tcPr>
            <w:tcW w:w="4847" w:type="dxa"/>
          </w:tcPr>
          <w:p w14:paraId="6C84DE32" w14:textId="77777777" w:rsidR="002A2950" w:rsidRPr="0009653A" w:rsidRDefault="002A2950" w:rsidP="002A2950">
            <w:pPr>
              <w:rPr>
                <w:rFonts w:ascii="Times New Roman" w:hAnsi="Times New Roman" w:cs="Times New Roman"/>
                <w:sz w:val="24"/>
                <w:szCs w:val="24"/>
              </w:rPr>
            </w:pPr>
          </w:p>
        </w:tc>
        <w:tc>
          <w:tcPr>
            <w:tcW w:w="3115" w:type="dxa"/>
          </w:tcPr>
          <w:p w14:paraId="404D0C17" w14:textId="77777777" w:rsidR="002A2950" w:rsidRPr="0009653A" w:rsidRDefault="002A2950" w:rsidP="002A2950">
            <w:pPr>
              <w:tabs>
                <w:tab w:val="left" w:pos="308"/>
              </w:tabs>
              <w:rPr>
                <w:rFonts w:ascii="Times New Roman" w:hAnsi="Times New Roman" w:cs="Times New Roman"/>
                <w:sz w:val="24"/>
                <w:szCs w:val="24"/>
              </w:rPr>
            </w:pPr>
          </w:p>
        </w:tc>
      </w:tr>
    </w:tbl>
    <w:p w14:paraId="2D465BFA" w14:textId="77777777" w:rsidR="002A2950" w:rsidRPr="0009653A" w:rsidRDefault="002A2950" w:rsidP="002A2950">
      <w:pPr>
        <w:pStyle w:val="af2"/>
        <w:rPr>
          <w:rFonts w:ascii="Times New Roman" w:hAnsi="Times New Roman" w:cs="Times New Roman"/>
          <w:b/>
          <w:i/>
        </w:rPr>
      </w:pPr>
      <w:r w:rsidRPr="0009653A">
        <w:rPr>
          <w:rStyle w:val="enumerated"/>
          <w:rFonts w:ascii="Times New Roman" w:hAnsi="Times New Roman" w:cs="Times New Roman"/>
        </w:rPr>
        <w:t>2.8.</w:t>
      </w:r>
      <w:r w:rsidRPr="0009653A">
        <w:rPr>
          <w:rFonts w:ascii="Times New Roman" w:hAnsi="Times New Roman" w:cs="Times New Roman"/>
        </w:rPr>
        <w:t xml:space="preserve"> </w:t>
      </w:r>
      <w:r w:rsidRPr="0009653A">
        <w:rPr>
          <w:rFonts w:ascii="Times New Roman" w:hAnsi="Times New Roman" w:cs="Times New Roman"/>
          <w:b/>
          <w:i/>
        </w:rPr>
        <w:t>Порядок инвентаризации основных средств</w:t>
      </w:r>
    </w:p>
    <w:p w14:paraId="7F4349A0" w14:textId="2CD1202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2.8.1</w:t>
      </w:r>
      <w:r w:rsidR="009A41E8">
        <w:rPr>
          <w:rStyle w:val="enumerated"/>
          <w:rFonts w:ascii="Times New Roman" w:hAnsi="Times New Roman" w:cs="Times New Roman"/>
        </w:rPr>
        <w:t xml:space="preserve"> </w:t>
      </w:r>
      <w:r w:rsidRPr="0009653A">
        <w:rPr>
          <w:rFonts w:ascii="Times New Roman" w:hAnsi="Times New Roman" w:cs="Times New Roman"/>
        </w:rPr>
        <w:t xml:space="preserve"> Плановая инвентаризация основных средств, в том числе стоимостью до 10 000 рублей, перед составлением годовой отчетности производится не </w:t>
      </w:r>
      <w:r w:rsidRPr="00146550">
        <w:rPr>
          <w:rFonts w:ascii="Times New Roman" w:hAnsi="Times New Roman" w:cs="Times New Roman"/>
        </w:rPr>
        <w:t xml:space="preserve">позднее </w:t>
      </w:r>
      <w:r w:rsidRPr="00146550">
        <w:rPr>
          <w:rStyle w:val="printable"/>
          <w:rFonts w:ascii="Times New Roman" w:hAnsi="Times New Roman" w:cs="Times New Roman"/>
        </w:rPr>
        <w:t>3</w:t>
      </w:r>
      <w:r w:rsidR="00153CB8">
        <w:rPr>
          <w:rStyle w:val="printable"/>
          <w:rFonts w:ascii="Times New Roman" w:hAnsi="Times New Roman" w:cs="Times New Roman"/>
        </w:rPr>
        <w:t>1</w:t>
      </w:r>
      <w:r w:rsidRPr="00146550">
        <w:rPr>
          <w:rStyle w:val="printable"/>
          <w:rFonts w:ascii="Times New Roman" w:hAnsi="Times New Roman" w:cs="Times New Roman"/>
        </w:rPr>
        <w:t xml:space="preserve"> </w:t>
      </w:r>
      <w:r w:rsidR="00153CB8">
        <w:rPr>
          <w:rStyle w:val="printable"/>
          <w:rFonts w:ascii="Times New Roman" w:hAnsi="Times New Roman" w:cs="Times New Roman"/>
        </w:rPr>
        <w:t>октября</w:t>
      </w:r>
      <w:r w:rsidRPr="00146550">
        <w:rPr>
          <w:rFonts w:ascii="Times New Roman" w:hAnsi="Times New Roman" w:cs="Times New Roman"/>
        </w:rPr>
        <w:t>.</w:t>
      </w:r>
    </w:p>
    <w:p w14:paraId="536C8E16"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При проведении инвентаризации основных сре</w:t>
      </w:r>
      <w:proofErr w:type="gramStart"/>
      <w:r w:rsidRPr="0009653A">
        <w:rPr>
          <w:rFonts w:ascii="Times New Roman" w:hAnsi="Times New Roman" w:cs="Times New Roman"/>
        </w:rPr>
        <w:t>дств пр</w:t>
      </w:r>
      <w:proofErr w:type="gramEnd"/>
      <w:r w:rsidRPr="0009653A">
        <w:rPr>
          <w:rFonts w:ascii="Times New Roman" w:hAnsi="Times New Roman" w:cs="Times New Roman"/>
        </w:rPr>
        <w:t>оизводится проверка:</w:t>
      </w:r>
    </w:p>
    <w:p w14:paraId="0693D1B7"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фактического наличия объектов основных средств;</w:t>
      </w:r>
    </w:p>
    <w:p w14:paraId="6FE10649"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состояния объектов основных средств - выявляются объекты, нуждающиеся в ремонте, восстановлении, списании;</w:t>
      </w:r>
    </w:p>
    <w:p w14:paraId="26BB1030"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сохранности инвентарных номеров основных средств, нанесенных на объект и их составные части, приспособления, принадлежности;</w:t>
      </w:r>
    </w:p>
    <w:p w14:paraId="7168CA0A"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lastRenderedPageBreak/>
        <w:t>- наличия и сохранности технической документации;</w:t>
      </w:r>
    </w:p>
    <w:p w14:paraId="5C1BE235"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наличия и сохранности правоустанавливающей документации (в предусмотренных случаях);</w:t>
      </w:r>
    </w:p>
    <w:p w14:paraId="34C1FFC5"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комплектности объектов;</w:t>
      </w:r>
    </w:p>
    <w:p w14:paraId="117DED5B"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14:paraId="270765C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правильность применения кодов ОКОФ, группировки по счетам учета и установления норм амортизации.</w:t>
      </w:r>
    </w:p>
    <w:p w14:paraId="61D8FD41"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xml:space="preserve">- </w:t>
      </w:r>
      <w:r w:rsidRPr="0009653A">
        <w:rPr>
          <w:rFonts w:ascii="Times New Roman" w:eastAsia="Calibri" w:hAnsi="Times New Roman" w:cs="Times New Roman"/>
          <w:lang w:eastAsia="en-US"/>
        </w:rPr>
        <w:t xml:space="preserve"> определяется  наличие у имущества полезного потенциала </w:t>
      </w:r>
    </w:p>
    <w:p w14:paraId="5C787EA7"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xml:space="preserve">- </w:t>
      </w:r>
      <w:r w:rsidRPr="0009653A">
        <w:rPr>
          <w:rFonts w:ascii="Times New Roman" w:eastAsia="Calibri" w:hAnsi="Times New Roman" w:cs="Times New Roman"/>
          <w:lang w:eastAsia="en-US"/>
        </w:rPr>
        <w:t>Оценивается правильность использования имущества</w:t>
      </w:r>
    </w:p>
    <w:p w14:paraId="159FB6EB" w14:textId="341EFF32" w:rsidR="002A2950" w:rsidRPr="0009653A" w:rsidRDefault="009A41E8" w:rsidP="002A2950">
      <w:pPr>
        <w:pStyle w:val="af2"/>
        <w:rPr>
          <w:rFonts w:ascii="Times New Roman" w:hAnsi="Times New Roman" w:cs="Times New Roman"/>
        </w:rPr>
      </w:pPr>
      <w:r>
        <w:rPr>
          <w:rStyle w:val="enumerated"/>
          <w:rFonts w:ascii="Times New Roman" w:hAnsi="Times New Roman" w:cs="Times New Roman"/>
        </w:rPr>
        <w:t>2.8.2</w:t>
      </w:r>
      <w:proofErr w:type="gramStart"/>
      <w:r>
        <w:rPr>
          <w:rStyle w:val="enumerated"/>
          <w:rFonts w:ascii="Times New Roman" w:hAnsi="Times New Roman" w:cs="Times New Roman"/>
        </w:rPr>
        <w:t xml:space="preserve"> </w:t>
      </w:r>
      <w:r w:rsidR="002A2950" w:rsidRPr="0009653A">
        <w:rPr>
          <w:rFonts w:ascii="Times New Roman" w:hAnsi="Times New Roman" w:cs="Times New Roman"/>
        </w:rPr>
        <w:t xml:space="preserve"> </w:t>
      </w:r>
      <w:r w:rsidR="002A2950" w:rsidRPr="009A41E8">
        <w:rPr>
          <w:rFonts w:ascii="Times New Roman" w:hAnsi="Times New Roman" w:cs="Times New Roman"/>
          <w:i/>
        </w:rPr>
        <w:t>П</w:t>
      </w:r>
      <w:proofErr w:type="gramEnd"/>
      <w:r w:rsidR="002A2950" w:rsidRPr="009A41E8">
        <w:rPr>
          <w:rFonts w:ascii="Times New Roman" w:hAnsi="Times New Roman" w:cs="Times New Roman"/>
          <w:i/>
        </w:rPr>
        <w:t>ри проведении инвентаризации зданий (помещений) проверяется</w:t>
      </w:r>
      <w:r w:rsidR="002A2950" w:rsidRPr="0009653A">
        <w:rPr>
          <w:rFonts w:ascii="Times New Roman" w:hAnsi="Times New Roman" w:cs="Times New Roman"/>
        </w:rPr>
        <w:t>:</w:t>
      </w:r>
    </w:p>
    <w:p w14:paraId="2B391E94"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наличие правоустанавливающей документации;</w:t>
      </w:r>
    </w:p>
    <w:p w14:paraId="4956D900"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соответствие учетных данных правоустанавливающим документам;</w:t>
      </w:r>
    </w:p>
    <w:p w14:paraId="23CFA88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14:paraId="7081CAA3"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14:paraId="3E47CFDE"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14:paraId="63FE4CD7"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названным объектам</w:t>
      </w:r>
    </w:p>
    <w:p w14:paraId="2DD6C21A" w14:textId="465908CB" w:rsidR="002A2950" w:rsidRPr="0009653A" w:rsidRDefault="009A41E8" w:rsidP="002A2950">
      <w:pPr>
        <w:pStyle w:val="af2"/>
        <w:rPr>
          <w:rFonts w:ascii="Times New Roman" w:hAnsi="Times New Roman" w:cs="Times New Roman"/>
        </w:rPr>
      </w:pPr>
      <w:r>
        <w:rPr>
          <w:rStyle w:val="enumerated"/>
          <w:rFonts w:ascii="Times New Roman" w:hAnsi="Times New Roman" w:cs="Times New Roman"/>
        </w:rPr>
        <w:t>2.8.3</w:t>
      </w:r>
      <w:proofErr w:type="gramStart"/>
      <w:r>
        <w:rPr>
          <w:rStyle w:val="enumerated"/>
          <w:rFonts w:ascii="Times New Roman" w:hAnsi="Times New Roman" w:cs="Times New Roman"/>
        </w:rPr>
        <w:t xml:space="preserve">  </w:t>
      </w:r>
      <w:r w:rsidR="002A2950" w:rsidRPr="0009653A">
        <w:rPr>
          <w:rFonts w:ascii="Times New Roman" w:hAnsi="Times New Roman" w:cs="Times New Roman"/>
        </w:rPr>
        <w:t xml:space="preserve"> </w:t>
      </w:r>
      <w:r w:rsidR="002A2950" w:rsidRPr="009A41E8">
        <w:rPr>
          <w:rFonts w:ascii="Times New Roman" w:hAnsi="Times New Roman" w:cs="Times New Roman"/>
          <w:i/>
        </w:rPr>
        <w:t>П</w:t>
      </w:r>
      <w:proofErr w:type="gramEnd"/>
      <w:r w:rsidR="002A2950" w:rsidRPr="009A41E8">
        <w:rPr>
          <w:rFonts w:ascii="Times New Roman" w:hAnsi="Times New Roman" w:cs="Times New Roman"/>
          <w:i/>
        </w:rPr>
        <w:t>ри проведении инвентаризации компьютерной техники проверяются</w:t>
      </w:r>
      <w:r w:rsidR="002A2950" w:rsidRPr="0009653A">
        <w:rPr>
          <w:rFonts w:ascii="Times New Roman" w:hAnsi="Times New Roman" w:cs="Times New Roman"/>
        </w:rPr>
        <w:t>:</w:t>
      </w:r>
    </w:p>
    <w:p w14:paraId="22E12BCD"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серийные номера составных частей и комплектующих;</w:t>
      </w:r>
    </w:p>
    <w:p w14:paraId="335A0E79"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состав компонент системных блоков;</w:t>
      </w:r>
    </w:p>
    <w:p w14:paraId="20E9F7E0"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наличие правоустанавливающих документов на используемое программное обеспечение.</w:t>
      </w:r>
    </w:p>
    <w:p w14:paraId="4AD6FD87" w14:textId="13E0AF46" w:rsidR="002A2950" w:rsidRPr="0009653A" w:rsidRDefault="009A41E8" w:rsidP="002A2950">
      <w:pPr>
        <w:pStyle w:val="af2"/>
        <w:rPr>
          <w:rFonts w:ascii="Times New Roman" w:hAnsi="Times New Roman" w:cs="Times New Roman"/>
        </w:rPr>
      </w:pPr>
      <w:r>
        <w:rPr>
          <w:rStyle w:val="enumerated"/>
          <w:rFonts w:ascii="Times New Roman" w:hAnsi="Times New Roman" w:cs="Times New Roman"/>
        </w:rPr>
        <w:t>2.8.4</w:t>
      </w:r>
      <w:proofErr w:type="gramStart"/>
      <w:r>
        <w:rPr>
          <w:rStyle w:val="enumerated"/>
          <w:rFonts w:ascii="Times New Roman" w:hAnsi="Times New Roman" w:cs="Times New Roman"/>
        </w:rPr>
        <w:t xml:space="preserve"> </w:t>
      </w:r>
      <w:r w:rsidR="002A2950" w:rsidRPr="0009653A">
        <w:rPr>
          <w:rFonts w:ascii="Times New Roman" w:hAnsi="Times New Roman" w:cs="Times New Roman"/>
        </w:rPr>
        <w:t xml:space="preserve"> </w:t>
      </w:r>
      <w:r w:rsidR="002A2950" w:rsidRPr="009A41E8">
        <w:rPr>
          <w:rFonts w:ascii="Times New Roman" w:hAnsi="Times New Roman" w:cs="Times New Roman"/>
          <w:i/>
        </w:rPr>
        <w:t>П</w:t>
      </w:r>
      <w:proofErr w:type="gramEnd"/>
      <w:r w:rsidR="002A2950" w:rsidRPr="009A41E8">
        <w:rPr>
          <w:rFonts w:ascii="Times New Roman" w:hAnsi="Times New Roman" w:cs="Times New Roman"/>
          <w:i/>
        </w:rPr>
        <w:t xml:space="preserve">ри проведении инвентаризации </w:t>
      </w:r>
      <w:r w:rsidR="002A2950" w:rsidRPr="009A41E8">
        <w:rPr>
          <w:rFonts w:ascii="Times New Roman" w:hAnsi="Times New Roman" w:cs="Times New Roman"/>
          <w:b/>
          <w:i/>
        </w:rPr>
        <w:t>объектов автотранспорта</w:t>
      </w:r>
      <w:r w:rsidR="002A2950" w:rsidRPr="009A41E8">
        <w:rPr>
          <w:rFonts w:ascii="Times New Roman" w:hAnsi="Times New Roman" w:cs="Times New Roman"/>
          <w:i/>
        </w:rPr>
        <w:t xml:space="preserve">  проверяются</w:t>
      </w:r>
      <w:r w:rsidR="002A2950" w:rsidRPr="0009653A">
        <w:rPr>
          <w:rFonts w:ascii="Times New Roman" w:hAnsi="Times New Roman" w:cs="Times New Roman"/>
        </w:rPr>
        <w:t>:</w:t>
      </w:r>
    </w:p>
    <w:p w14:paraId="34C903E1"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наличие и состояние приспособлений и принадлежностей;</w:t>
      </w:r>
    </w:p>
    <w:p w14:paraId="1EA68E6E"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lastRenderedPageBreak/>
        <w:t>- исправность одометра;</w:t>
      </w:r>
    </w:p>
    <w:p w14:paraId="76B2D492"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исправность датчиков количества топлива;</w:t>
      </w:r>
    </w:p>
    <w:p w14:paraId="4591D13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соответствие данных одометра данным путевых листов.</w:t>
      </w:r>
    </w:p>
    <w:p w14:paraId="50FD8335" w14:textId="77777777" w:rsidR="009A41E8" w:rsidRDefault="002A2950" w:rsidP="002A2950">
      <w:pPr>
        <w:pStyle w:val="af2"/>
        <w:rPr>
          <w:rFonts w:ascii="Times New Roman" w:hAnsi="Times New Roman" w:cs="Times New Roman"/>
        </w:rPr>
      </w:pPr>
      <w:r w:rsidRPr="0009653A">
        <w:rPr>
          <w:rFonts w:ascii="Times New Roman" w:hAnsi="Times New Roman" w:cs="Times New Roman"/>
        </w:rPr>
        <w:t xml:space="preserve">2.8.5 </w:t>
      </w:r>
      <w:r w:rsidRPr="009A41E8">
        <w:rPr>
          <w:rFonts w:ascii="Times New Roman" w:hAnsi="Times New Roman" w:cs="Times New Roman"/>
          <w:i/>
        </w:rPr>
        <w:t>Нематериальные активы.</w:t>
      </w:r>
      <w:r w:rsidRPr="0009653A">
        <w:rPr>
          <w:rFonts w:ascii="Times New Roman" w:hAnsi="Times New Roman" w:cs="Times New Roman"/>
        </w:rPr>
        <w:t xml:space="preserve"> </w:t>
      </w:r>
    </w:p>
    <w:p w14:paraId="0614CFBB" w14:textId="2DBE2C95"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При инвентар</w:t>
      </w:r>
      <w:r w:rsidR="00D856B0">
        <w:rPr>
          <w:rFonts w:ascii="Times New Roman" w:hAnsi="Times New Roman" w:cs="Times New Roman"/>
        </w:rPr>
        <w:t>изации таких объектов проверяет</w:t>
      </w:r>
      <w:r w:rsidRPr="0009653A">
        <w:rPr>
          <w:rFonts w:ascii="Times New Roman" w:hAnsi="Times New Roman" w:cs="Times New Roman"/>
        </w:rPr>
        <w:t>ся наличие документов, подтверждающих права учреждения на его использование; правильность и своевременность отражения нематериальных активов на балансе</w:t>
      </w:r>
    </w:p>
    <w:p w14:paraId="1EDB4E8D" w14:textId="77777777" w:rsidR="009A41E8" w:rsidRDefault="002A2950" w:rsidP="002A2950">
      <w:pPr>
        <w:pStyle w:val="af2"/>
        <w:rPr>
          <w:rFonts w:ascii="Times New Roman" w:hAnsi="Times New Roman" w:cs="Times New Roman"/>
        </w:rPr>
      </w:pPr>
      <w:r w:rsidRPr="0009653A">
        <w:rPr>
          <w:rFonts w:ascii="Times New Roman" w:hAnsi="Times New Roman" w:cs="Times New Roman"/>
        </w:rPr>
        <w:t xml:space="preserve">2.8.6  </w:t>
      </w:r>
      <w:r w:rsidRPr="009A41E8">
        <w:rPr>
          <w:rFonts w:ascii="Times New Roman" w:hAnsi="Times New Roman" w:cs="Times New Roman"/>
          <w:i/>
        </w:rPr>
        <w:t>Непроизведенные активы.</w:t>
      </w:r>
      <w:r w:rsidRPr="0009653A">
        <w:rPr>
          <w:rFonts w:ascii="Times New Roman" w:hAnsi="Times New Roman" w:cs="Times New Roman"/>
        </w:rPr>
        <w:t xml:space="preserve"> </w:t>
      </w:r>
    </w:p>
    <w:p w14:paraId="6771DFBF" w14:textId="5E612CB8"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При их инвентаризации проверяется наличие документов, подтверждающих право оперативного управления собственностью и законодательное закрепление за учреждением земли,  а также своевременность отражения данных по ним в бухгалтерском учете.</w:t>
      </w:r>
    </w:p>
    <w:p w14:paraId="74FAAC5A" w14:textId="77777777" w:rsidR="009A41E8" w:rsidRDefault="002A2950" w:rsidP="009A41E8">
      <w:pPr>
        <w:pStyle w:val="ConsPlusNormal"/>
        <w:spacing w:before="220"/>
        <w:ind w:firstLine="0"/>
        <w:jc w:val="both"/>
        <w:rPr>
          <w:rFonts w:ascii="Times New Roman" w:hAnsi="Times New Roman" w:cs="Times New Roman"/>
          <w:sz w:val="24"/>
          <w:szCs w:val="24"/>
        </w:rPr>
      </w:pPr>
      <w:r w:rsidRPr="009A41E8">
        <w:rPr>
          <w:rFonts w:ascii="Times New Roman" w:hAnsi="Times New Roman" w:cs="Times New Roman"/>
          <w:sz w:val="24"/>
          <w:szCs w:val="24"/>
        </w:rPr>
        <w:t xml:space="preserve">2.8.7 </w:t>
      </w:r>
      <w:r w:rsidRPr="009A41E8">
        <w:rPr>
          <w:rFonts w:ascii="Times New Roman" w:hAnsi="Times New Roman" w:cs="Times New Roman"/>
          <w:i/>
          <w:sz w:val="24"/>
          <w:szCs w:val="24"/>
        </w:rPr>
        <w:t>Материальные запасы</w:t>
      </w:r>
      <w:r w:rsidRPr="009A41E8">
        <w:rPr>
          <w:rFonts w:ascii="Times New Roman" w:hAnsi="Times New Roman" w:cs="Times New Roman"/>
          <w:sz w:val="24"/>
          <w:szCs w:val="24"/>
        </w:rPr>
        <w:t>.</w:t>
      </w:r>
    </w:p>
    <w:p w14:paraId="16A17FAD" w14:textId="49424F8F" w:rsidR="002A2950" w:rsidRPr="0009653A" w:rsidRDefault="00125CC9" w:rsidP="00125CC9">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A2950" w:rsidRPr="0009653A">
        <w:rPr>
          <w:rFonts w:ascii="Times New Roman" w:hAnsi="Times New Roman" w:cs="Times New Roman"/>
          <w:sz w:val="24"/>
          <w:szCs w:val="24"/>
        </w:rPr>
        <w:t xml:space="preserve"> Инвентаризация материальных запасов производится отдельно по каждому счету, входящему в состав материальных запасов.</w:t>
      </w:r>
    </w:p>
    <w:p w14:paraId="4CABC8CB"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В инвентаризационную опись по объектам нефинансовых активов </w:t>
      </w:r>
      <w:hyperlink r:id="rId68" w:history="1">
        <w:r w:rsidRPr="0009653A">
          <w:rPr>
            <w:rFonts w:ascii="Times New Roman" w:hAnsi="Times New Roman" w:cs="Times New Roman"/>
            <w:sz w:val="24"/>
            <w:szCs w:val="24"/>
          </w:rPr>
          <w:t>(ф. 0504087)</w:t>
        </w:r>
      </w:hyperlink>
      <w:r w:rsidRPr="0009653A">
        <w:rPr>
          <w:rFonts w:ascii="Times New Roman" w:hAnsi="Times New Roman" w:cs="Times New Roman"/>
          <w:sz w:val="24"/>
          <w:szCs w:val="24"/>
        </w:rPr>
        <w:t xml:space="preserve"> заносятся материалы с указанием отдельных групп, видов и других необходимых данных (артикул, сорт и др.) по каждому наименованию.</w:t>
      </w:r>
    </w:p>
    <w:p w14:paraId="7542EF61"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Записи в опись вносятся на основании проверки фактического наличия материальных ценностей путем их пересчета, перевешивания, </w:t>
      </w:r>
      <w:proofErr w:type="spellStart"/>
      <w:r w:rsidRPr="0009653A">
        <w:rPr>
          <w:rFonts w:ascii="Times New Roman" w:hAnsi="Times New Roman" w:cs="Times New Roman"/>
          <w:sz w:val="24"/>
          <w:szCs w:val="24"/>
        </w:rPr>
        <w:t>перемеривания</w:t>
      </w:r>
      <w:proofErr w:type="spellEnd"/>
      <w:r w:rsidRPr="0009653A">
        <w:rPr>
          <w:rFonts w:ascii="Times New Roman" w:hAnsi="Times New Roman" w:cs="Times New Roman"/>
          <w:sz w:val="24"/>
          <w:szCs w:val="24"/>
        </w:rPr>
        <w:t xml:space="preserve">. Не допускается вносить в </w:t>
      </w:r>
      <w:proofErr w:type="gramStart"/>
      <w:r w:rsidRPr="0009653A">
        <w:rPr>
          <w:rFonts w:ascii="Times New Roman" w:hAnsi="Times New Roman" w:cs="Times New Roman"/>
          <w:sz w:val="24"/>
          <w:szCs w:val="24"/>
        </w:rPr>
        <w:t>описи</w:t>
      </w:r>
      <w:proofErr w:type="gramEnd"/>
      <w:r w:rsidRPr="0009653A">
        <w:rPr>
          <w:rFonts w:ascii="Times New Roman" w:hAnsi="Times New Roman" w:cs="Times New Roman"/>
          <w:sz w:val="24"/>
          <w:szCs w:val="24"/>
        </w:rPr>
        <w:t xml:space="preserve"> данные об остатках ценностей со слов материально ответственных лиц или по данным учета без проверки их фактического наличия.</w:t>
      </w:r>
    </w:p>
    <w:p w14:paraId="23E66210"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Инвентаризация материальных запасов проводиться в порядке расположения ценностей в данном помещении.</w:t>
      </w:r>
    </w:p>
    <w:p w14:paraId="584CC32C"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14:paraId="13E85424"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Материальные запасы, поступающие во время проведения инвентаризации, принимаются материально ответственными лицами в присутствии членов инвентаризационной комиссии, приходуются по реестру и заносятся в отдельную опись под наименованием "Товарно-материальные ценности, поступившие во время инвентаризации". В описи указываются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 по его поручению - члена комиссии) делается отметка "после инвентаризации" со ссылкой на дату описи, в которую записаны эти ценности.</w:t>
      </w:r>
    </w:p>
    <w:p w14:paraId="52F0A4CC"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При длительном проведении инвентаризации в исключительных случаях и только с письменного разрешения руководителя и главного бухгалтера учреждения в процессе инвентаризации материальные запасы могут отпускаться материально ответственными лицами в присутствии членов инвентаризационной комиссии.</w:t>
      </w:r>
    </w:p>
    <w:p w14:paraId="74EEF707"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lastRenderedPageBreak/>
        <w:t>Они заносятся в отдельную опись под наименованием "Товарно-материальные ценности, отпущенные во время инвентаризации". Оформляется опись по аналогии с документами на поступившие товарно-материальные ценности во время инвентаризации. В расходных документах делается отметка за подписью председателя инвентаризационной комиссии или - по его поручению - члена комиссии.</w:t>
      </w:r>
    </w:p>
    <w:p w14:paraId="0E87CE58" w14:textId="77777777" w:rsidR="002A2950" w:rsidRDefault="002A2950" w:rsidP="009A41E8">
      <w:pPr>
        <w:pStyle w:val="ConsPlusNormal"/>
        <w:ind w:firstLine="0"/>
        <w:jc w:val="both"/>
        <w:rPr>
          <w:rFonts w:ascii="Times New Roman" w:hAnsi="Times New Roman" w:cs="Times New Roman"/>
          <w:sz w:val="24"/>
          <w:szCs w:val="24"/>
        </w:rPr>
      </w:pPr>
      <w:r w:rsidRPr="0009653A">
        <w:rPr>
          <w:rFonts w:ascii="Times New Roman" w:hAnsi="Times New Roman" w:cs="Times New Roman"/>
          <w:sz w:val="24"/>
          <w:szCs w:val="24"/>
        </w:rPr>
        <w:t xml:space="preserve">2.8.8  </w:t>
      </w:r>
      <w:r w:rsidRPr="0009653A">
        <w:rPr>
          <w:rFonts w:ascii="Times New Roman" w:hAnsi="Times New Roman" w:cs="Times New Roman"/>
          <w:i/>
          <w:sz w:val="24"/>
          <w:szCs w:val="24"/>
        </w:rPr>
        <w:t>Денежные средства, денежные документы, бланки строгой отчетности.</w:t>
      </w:r>
      <w:r w:rsidRPr="0009653A">
        <w:rPr>
          <w:rFonts w:ascii="Times New Roman" w:hAnsi="Times New Roman" w:cs="Times New Roman"/>
          <w:sz w:val="24"/>
          <w:szCs w:val="24"/>
        </w:rPr>
        <w:t xml:space="preserve"> </w:t>
      </w:r>
    </w:p>
    <w:p w14:paraId="20DA62BD" w14:textId="77777777" w:rsidR="0009653A" w:rsidRDefault="0009653A" w:rsidP="002A2950">
      <w:pPr>
        <w:pStyle w:val="ConsPlusNormal"/>
        <w:ind w:firstLine="540"/>
        <w:jc w:val="both"/>
        <w:rPr>
          <w:rFonts w:ascii="Times New Roman" w:hAnsi="Times New Roman" w:cs="Times New Roman"/>
          <w:sz w:val="24"/>
          <w:szCs w:val="24"/>
        </w:rPr>
      </w:pPr>
    </w:p>
    <w:p w14:paraId="0B03B0C2" w14:textId="77777777" w:rsidR="002A2950" w:rsidRPr="0009653A" w:rsidRDefault="002A2950" w:rsidP="0009653A">
      <w:pPr>
        <w:pStyle w:val="ConsPlusNormal"/>
        <w:ind w:firstLine="0"/>
        <w:jc w:val="both"/>
        <w:rPr>
          <w:rFonts w:ascii="Times New Roman" w:hAnsi="Times New Roman" w:cs="Times New Roman"/>
          <w:sz w:val="24"/>
          <w:szCs w:val="24"/>
        </w:rPr>
      </w:pPr>
      <w:r w:rsidRPr="0009653A">
        <w:rPr>
          <w:rFonts w:ascii="Times New Roman" w:hAnsi="Times New Roman" w:cs="Times New Roman"/>
          <w:sz w:val="24"/>
          <w:szCs w:val="24"/>
        </w:rPr>
        <w:t xml:space="preserve">Ревизия кассы проводится в соответствии с </w:t>
      </w:r>
      <w:hyperlink r:id="rId69" w:history="1">
        <w:r w:rsidRPr="0009653A">
          <w:rPr>
            <w:rFonts w:ascii="Times New Roman" w:hAnsi="Times New Roman" w:cs="Times New Roman"/>
            <w:sz w:val="24"/>
            <w:szCs w:val="24"/>
          </w:rPr>
          <w:t>Указанием</w:t>
        </w:r>
      </w:hyperlink>
      <w:r w:rsidRPr="0009653A">
        <w:rPr>
          <w:rFonts w:ascii="Times New Roman" w:hAnsi="Times New Roman" w:cs="Times New Roman"/>
          <w:sz w:val="24"/>
          <w:szCs w:val="24"/>
        </w:rPr>
        <w:t xml:space="preserve"> ЦБ РФ от 11.03.2014 N 3210-У.</w:t>
      </w:r>
    </w:p>
    <w:p w14:paraId="27A0AB17" w14:textId="77777777" w:rsidR="002A2950" w:rsidRPr="0009653A" w:rsidRDefault="002A2950" w:rsidP="002A2950">
      <w:pPr>
        <w:widowControl w:val="0"/>
        <w:autoSpaceDE w:val="0"/>
        <w:autoSpaceDN w:val="0"/>
        <w:spacing w:before="220"/>
        <w:ind w:firstLine="540"/>
        <w:jc w:val="both"/>
        <w:rPr>
          <w:rFonts w:ascii="Times New Roman" w:eastAsiaTheme="minorHAnsi" w:hAnsi="Times New Roman" w:cs="Times New Roman"/>
          <w:sz w:val="24"/>
          <w:szCs w:val="24"/>
          <w:lang w:eastAsia="en-US"/>
        </w:rPr>
      </w:pPr>
      <w:r w:rsidRPr="0009653A">
        <w:rPr>
          <w:rFonts w:ascii="Times New Roman" w:hAnsi="Times New Roman" w:cs="Times New Roman"/>
          <w:sz w:val="24"/>
          <w:szCs w:val="24"/>
        </w:rPr>
        <w:t xml:space="preserve">При подсчете фактического наличия денежных знаков и других ценностей в кассе принимаются к учету наличные деньги и денежные документы (абонементы, талоны на бензин, билеты и др.). Проверка фактического наличия бланков строгой отчетности производится по видам бланков с учетом начальных и конечных номеров каждого вида бланков, по местам хранения и материально ответственным лицам. </w:t>
      </w:r>
      <w:r w:rsidRPr="0009653A">
        <w:rPr>
          <w:rFonts w:ascii="Times New Roman" w:eastAsiaTheme="minorHAnsi" w:hAnsi="Times New Roman" w:cs="Times New Roman"/>
          <w:sz w:val="24"/>
          <w:szCs w:val="24"/>
          <w:lang w:eastAsia="en-US"/>
        </w:rPr>
        <w:t>Инвентаризация денежных средств, находящихся на лицевых счетах в органах Федерального казначейства или на текущих, валютных счетах кредитных организаций, производится путем сверки остатков сумм, числящихся на соответствующих счетах по данным бухгалтерского учета, с данными выписок банков.</w:t>
      </w:r>
    </w:p>
    <w:p w14:paraId="59D05610" w14:textId="77777777" w:rsidR="002A2950" w:rsidRPr="0009653A" w:rsidRDefault="002A2950" w:rsidP="009A41E8">
      <w:pPr>
        <w:pStyle w:val="ConsPlusNormal"/>
        <w:ind w:firstLine="0"/>
        <w:outlineLvl w:val="0"/>
        <w:rPr>
          <w:rFonts w:ascii="Times New Roman" w:hAnsi="Times New Roman" w:cs="Times New Roman"/>
          <w:sz w:val="24"/>
          <w:szCs w:val="24"/>
        </w:rPr>
      </w:pPr>
      <w:r w:rsidRPr="0009653A">
        <w:rPr>
          <w:rFonts w:ascii="Times New Roman" w:eastAsiaTheme="minorHAnsi" w:hAnsi="Times New Roman" w:cs="Times New Roman"/>
          <w:sz w:val="24"/>
          <w:szCs w:val="24"/>
          <w:lang w:eastAsia="en-US"/>
        </w:rPr>
        <w:t xml:space="preserve">2.8.9  </w:t>
      </w:r>
      <w:r w:rsidRPr="0009653A">
        <w:rPr>
          <w:rFonts w:ascii="Times New Roman" w:hAnsi="Times New Roman" w:cs="Times New Roman"/>
          <w:i/>
          <w:sz w:val="24"/>
          <w:szCs w:val="24"/>
        </w:rPr>
        <w:t>Инвентаризация расчетов и обязательств.</w:t>
      </w:r>
      <w:r w:rsidRPr="0009653A">
        <w:rPr>
          <w:rFonts w:ascii="Times New Roman" w:hAnsi="Times New Roman" w:cs="Times New Roman"/>
          <w:sz w:val="24"/>
          <w:szCs w:val="24"/>
        </w:rPr>
        <w:t xml:space="preserve"> </w:t>
      </w:r>
    </w:p>
    <w:p w14:paraId="2882934F" w14:textId="77777777" w:rsidR="002A2950" w:rsidRPr="0009653A" w:rsidRDefault="002A2950" w:rsidP="002A2950">
      <w:pPr>
        <w:widowControl w:val="0"/>
        <w:autoSpaceDE w:val="0"/>
        <w:autoSpaceDN w:val="0"/>
        <w:jc w:val="both"/>
        <w:rPr>
          <w:rFonts w:ascii="Times New Roman" w:hAnsi="Times New Roman" w:cs="Times New Roman"/>
          <w:sz w:val="24"/>
          <w:szCs w:val="24"/>
        </w:rPr>
      </w:pPr>
    </w:p>
    <w:p w14:paraId="3459FBF7" w14:textId="77777777" w:rsidR="002A2950" w:rsidRPr="0009653A" w:rsidRDefault="002A2950" w:rsidP="002A2950">
      <w:pPr>
        <w:widowControl w:val="0"/>
        <w:autoSpaceDE w:val="0"/>
        <w:autoSpaceDN w:val="0"/>
        <w:ind w:firstLine="540"/>
        <w:jc w:val="both"/>
        <w:rPr>
          <w:rFonts w:ascii="Times New Roman" w:hAnsi="Times New Roman" w:cs="Times New Roman"/>
          <w:sz w:val="24"/>
          <w:szCs w:val="24"/>
        </w:rPr>
      </w:pPr>
      <w:r w:rsidRPr="0009653A">
        <w:rPr>
          <w:rFonts w:ascii="Times New Roman" w:hAnsi="Times New Roman" w:cs="Times New Roman"/>
          <w:sz w:val="24"/>
          <w:szCs w:val="24"/>
        </w:rPr>
        <w:t>Инвентаризация расчетов и обязательств охватывает:</w:t>
      </w:r>
    </w:p>
    <w:p w14:paraId="7B240A65"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доходам (счет 0 205 00 000);</w:t>
      </w:r>
    </w:p>
    <w:p w14:paraId="30AFB276"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выданным авансам (счет 0 206 00 000);</w:t>
      </w:r>
    </w:p>
    <w:p w14:paraId="5F5E36C0"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кредитам, займам (ссудам) (счет 0 207 00 000);</w:t>
      </w:r>
    </w:p>
    <w:p w14:paraId="3C675471"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с подотчетными лицами (счет 0 208 00 000);</w:t>
      </w:r>
    </w:p>
    <w:p w14:paraId="631F5415"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ущербу имуществу (счет 0 209 00 000);</w:t>
      </w:r>
    </w:p>
    <w:p w14:paraId="43E98C16"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прочие расчеты с дебиторами (счет 0 210 00 000);</w:t>
      </w:r>
    </w:p>
    <w:p w14:paraId="71AFF564"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с кредиторами по долговым обязательствам (счет 0 301 00 000);</w:t>
      </w:r>
    </w:p>
    <w:p w14:paraId="0665EF86"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принятым обязательствам (счет 0 302 00 000);</w:t>
      </w:r>
    </w:p>
    <w:p w14:paraId="0FA29444"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расчеты по платежам в бюджеты (счет 0 303 00 000);</w:t>
      </w:r>
    </w:p>
    <w:p w14:paraId="6B1EAB19"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прочие расчеты с кредиторами (счет 0 304 00 000).</w:t>
      </w:r>
    </w:p>
    <w:p w14:paraId="1296D958"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В рамках проведения инвентаризации расчетов и обязательств комиссия путем документальной проверки устанавливает  правильность и обоснованность:</w:t>
      </w:r>
    </w:p>
    <w:p w14:paraId="401CB0CD"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расчетов с бюджетом, покупателями, поставщиками, подотчетными лицами, работниками, другими дебиторами и кредиторами;</w:t>
      </w:r>
    </w:p>
    <w:p w14:paraId="27B78C47"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задолженности по ущербу и иным доходам;</w:t>
      </w:r>
    </w:p>
    <w:p w14:paraId="478D5789"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 расчетов с учредителем </w:t>
      </w:r>
    </w:p>
    <w:p w14:paraId="1463F126"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До начала инвентаризации обязательств необходимо оформить акты сверки расчетов </w:t>
      </w:r>
      <w:r w:rsidRPr="0009653A">
        <w:rPr>
          <w:rFonts w:ascii="Times New Roman" w:hAnsi="Times New Roman" w:cs="Times New Roman"/>
          <w:sz w:val="24"/>
          <w:szCs w:val="24"/>
        </w:rPr>
        <w:lastRenderedPageBreak/>
        <w:t xml:space="preserve">с контрагентами, налоговыми и финансовыми органами и т.д.  При проведении годовой инвентаризации  акты сверки расчетов с контрагентами  оформляются на дату 31 декабря. </w:t>
      </w:r>
    </w:p>
    <w:p w14:paraId="5926F221" w14:textId="77777777" w:rsidR="002A2950"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Расчеты с покупателями, поставщиками, подрядчиками, с другими дебиторами и кредиторами выверяются с подтверждением сальдо по расчетам на день проведения проверки двумя сторонами.</w:t>
      </w:r>
    </w:p>
    <w:p w14:paraId="4623C616"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По задолженности работникам учреждения выявляются невыплаченные суммы по оплате труда, подлежащие перечислению на счет депонентов.</w:t>
      </w:r>
    </w:p>
    <w:p w14:paraId="65731B9F"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При инвентаризации подотчетных сумм проверяются авансовые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 суммы не сданных в кассу остатков авансов.</w:t>
      </w:r>
    </w:p>
    <w:p w14:paraId="0BF7969B"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При инвентаризации расчетов с учредителем проверяется показатель, равный стоимости особо ценного имущества учреждения, которым учреждение не вправе распоряжаться самостоятельно. Если в течение года в учреждении были операции по поступлению и выбытию такого имущества, то изменение его стоимости должно быть отражено и на счете по расчетам с учредителем.</w:t>
      </w:r>
    </w:p>
    <w:p w14:paraId="345964BE"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В результате инвентаризации расчетов и обязательств может быть выявлена просроченная задолженность дебиторов. В этом случае проводятся мероприятия по ее погашению (ведется претензионная работа с контрагентами в досудебном порядке, предъявляются в судебные органы исковые заявления с требованием о взыскании с контрагента причитающейся суммы). После проведения указанных мероприятий, если задолженность будет признана нереальной к взысканию, осуществляются мероприятия по ее списанию с балансового учета.</w:t>
      </w:r>
    </w:p>
    <w:p w14:paraId="647A9BD9" w14:textId="77777777" w:rsidR="002A2950" w:rsidRPr="0009653A" w:rsidRDefault="002A2950" w:rsidP="002A2950">
      <w:pPr>
        <w:widowControl w:val="0"/>
        <w:autoSpaceDE w:val="0"/>
        <w:autoSpaceDN w:val="0"/>
        <w:spacing w:before="220"/>
        <w:ind w:firstLine="540"/>
        <w:jc w:val="both"/>
        <w:rPr>
          <w:rFonts w:ascii="Times New Roman" w:hAnsi="Times New Roman" w:cs="Times New Roman"/>
          <w:sz w:val="24"/>
          <w:szCs w:val="24"/>
        </w:rPr>
      </w:pPr>
      <w:r w:rsidRPr="0009653A">
        <w:rPr>
          <w:rFonts w:ascii="Times New Roman" w:hAnsi="Times New Roman" w:cs="Times New Roman"/>
          <w:sz w:val="24"/>
          <w:szCs w:val="24"/>
        </w:rPr>
        <w:t>При выявлении просроченной кредиторской задолженности выясняются причины ее образования и предпринимаются меры по ее погашению. В случае если кредиторская задолженность не востребована кредиторами, она подлежит списанию с балансовых счетов.</w:t>
      </w:r>
    </w:p>
    <w:p w14:paraId="4EB9B0F8" w14:textId="7069D7AF" w:rsidR="002A2950" w:rsidRPr="0009653A" w:rsidRDefault="002A2950" w:rsidP="002A2950">
      <w:pPr>
        <w:autoSpaceDE w:val="0"/>
        <w:autoSpaceDN w:val="0"/>
        <w:adjustRightInd w:val="0"/>
        <w:jc w:val="both"/>
        <w:rPr>
          <w:rFonts w:ascii="Times New Roman" w:hAnsi="Times New Roman" w:cs="Times New Roman"/>
          <w:i/>
          <w:sz w:val="24"/>
          <w:szCs w:val="24"/>
        </w:rPr>
      </w:pPr>
      <w:r w:rsidRPr="0009653A">
        <w:rPr>
          <w:rFonts w:ascii="Times New Roman" w:hAnsi="Times New Roman" w:cs="Times New Roman"/>
          <w:sz w:val="24"/>
          <w:szCs w:val="24"/>
        </w:rPr>
        <w:t>2.8.10</w:t>
      </w:r>
      <w:r w:rsidR="009A41E8">
        <w:rPr>
          <w:rFonts w:ascii="Times New Roman" w:hAnsi="Times New Roman" w:cs="Times New Roman"/>
          <w:sz w:val="24"/>
          <w:szCs w:val="24"/>
        </w:rPr>
        <w:t xml:space="preserve"> </w:t>
      </w:r>
      <w:r w:rsidRPr="0009653A">
        <w:rPr>
          <w:rFonts w:ascii="Times New Roman" w:hAnsi="Times New Roman" w:cs="Times New Roman"/>
          <w:sz w:val="24"/>
          <w:szCs w:val="24"/>
        </w:rPr>
        <w:t xml:space="preserve"> </w:t>
      </w:r>
      <w:r w:rsidRPr="0009653A">
        <w:rPr>
          <w:rFonts w:ascii="Times New Roman" w:hAnsi="Times New Roman" w:cs="Times New Roman"/>
          <w:i/>
          <w:sz w:val="24"/>
          <w:szCs w:val="24"/>
        </w:rPr>
        <w:t>Инвентаризация  объектов учета аренды</w:t>
      </w:r>
    </w:p>
    <w:p w14:paraId="44C6EB77"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 Инвентаризационная комиссия на основании  договоров аренды заключенных до 01.01.2018 года и договор заключенных в текущем периоде, разграничивает объекты аренды по следующим признакам:</w:t>
      </w:r>
    </w:p>
    <w:p w14:paraId="1E44181D" w14:textId="77777777" w:rsidR="002A2950" w:rsidRPr="0009653A" w:rsidRDefault="002A2950" w:rsidP="002A2950">
      <w:pPr>
        <w:autoSpaceDE w:val="0"/>
        <w:autoSpaceDN w:val="0"/>
        <w:adjustRightInd w:val="0"/>
        <w:spacing w:before="24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1) по классификационным признакам (операционная,  </w:t>
      </w:r>
      <w:proofErr w:type="spellStart"/>
      <w:r w:rsidRPr="0009653A">
        <w:rPr>
          <w:rFonts w:ascii="Times New Roman" w:hAnsi="Times New Roman" w:cs="Times New Roman"/>
          <w:sz w:val="24"/>
          <w:szCs w:val="24"/>
        </w:rPr>
        <w:t>неоперационная</w:t>
      </w:r>
      <w:proofErr w:type="spellEnd"/>
      <w:r w:rsidRPr="0009653A">
        <w:rPr>
          <w:rFonts w:ascii="Times New Roman" w:hAnsi="Times New Roman" w:cs="Times New Roman"/>
          <w:sz w:val="24"/>
          <w:szCs w:val="24"/>
        </w:rPr>
        <w:t xml:space="preserve">  (финансовая) аренда, объекты основных средств, полученные в рамках финансовой аренды);</w:t>
      </w:r>
    </w:p>
    <w:p w14:paraId="355DC8E2" w14:textId="75AFB9E1" w:rsidR="002A2950" w:rsidRPr="0009653A" w:rsidRDefault="002A2950" w:rsidP="002A2950">
      <w:pPr>
        <w:autoSpaceDE w:val="0"/>
        <w:autoSpaceDN w:val="0"/>
        <w:adjustRightInd w:val="0"/>
        <w:spacing w:before="240"/>
        <w:ind w:firstLine="540"/>
        <w:jc w:val="both"/>
        <w:rPr>
          <w:rFonts w:ascii="Times New Roman" w:hAnsi="Times New Roman" w:cs="Times New Roman"/>
          <w:sz w:val="24"/>
          <w:szCs w:val="24"/>
        </w:rPr>
      </w:pPr>
      <w:r w:rsidRPr="0009653A">
        <w:rPr>
          <w:rFonts w:ascii="Times New Roman" w:hAnsi="Times New Roman" w:cs="Times New Roman"/>
          <w:sz w:val="24"/>
          <w:szCs w:val="24"/>
        </w:rPr>
        <w:t>2) по принадлежности имущества (полученное в аренду (пользование); п</w:t>
      </w:r>
      <w:r w:rsidR="009830D7">
        <w:rPr>
          <w:rFonts w:ascii="Times New Roman" w:hAnsi="Times New Roman" w:cs="Times New Roman"/>
          <w:sz w:val="24"/>
          <w:szCs w:val="24"/>
        </w:rPr>
        <w:t>ереданное в аренду (пользование</w:t>
      </w:r>
      <w:r w:rsidRPr="0009653A">
        <w:rPr>
          <w:rFonts w:ascii="Times New Roman" w:hAnsi="Times New Roman" w:cs="Times New Roman"/>
          <w:sz w:val="24"/>
          <w:szCs w:val="24"/>
        </w:rPr>
        <w:t>).</w:t>
      </w:r>
    </w:p>
    <w:p w14:paraId="69F0505A" w14:textId="77777777" w:rsidR="002A2950" w:rsidRPr="0009653A" w:rsidRDefault="002A2950" w:rsidP="002A2950">
      <w:pPr>
        <w:autoSpaceDE w:val="0"/>
        <w:autoSpaceDN w:val="0"/>
        <w:adjustRightInd w:val="0"/>
        <w:spacing w:before="240"/>
        <w:ind w:firstLine="540"/>
        <w:jc w:val="both"/>
        <w:rPr>
          <w:rFonts w:ascii="Times New Roman" w:hAnsi="Times New Roman" w:cs="Times New Roman"/>
          <w:sz w:val="24"/>
          <w:szCs w:val="24"/>
        </w:rPr>
      </w:pPr>
      <w:proofErr w:type="gramStart"/>
      <w:r w:rsidRPr="0009653A">
        <w:rPr>
          <w:rFonts w:ascii="Times New Roman" w:hAnsi="Times New Roman" w:cs="Times New Roman"/>
          <w:sz w:val="24"/>
          <w:szCs w:val="24"/>
        </w:rPr>
        <w:t>Исходя из полученной информации выявляет</w:t>
      </w:r>
      <w:proofErr w:type="gramEnd"/>
      <w:r w:rsidRPr="0009653A">
        <w:rPr>
          <w:rFonts w:ascii="Times New Roman" w:hAnsi="Times New Roman" w:cs="Times New Roman"/>
          <w:sz w:val="24"/>
          <w:szCs w:val="24"/>
        </w:rPr>
        <w:t xml:space="preserve"> объекты, учет которых будет осуществляться по новым правилам, в том числе объекты, ранее не признававшиеся объектами балансового учета.</w:t>
      </w:r>
    </w:p>
    <w:p w14:paraId="43478D1F" w14:textId="1A284E74" w:rsidR="002A2950" w:rsidRPr="0009653A" w:rsidRDefault="002A2950" w:rsidP="002A2950">
      <w:pPr>
        <w:widowControl w:val="0"/>
        <w:autoSpaceDE w:val="0"/>
        <w:autoSpaceDN w:val="0"/>
        <w:spacing w:before="220"/>
        <w:jc w:val="both"/>
        <w:rPr>
          <w:rFonts w:ascii="Times New Roman" w:hAnsi="Times New Roman" w:cs="Times New Roman"/>
          <w:b/>
          <w:i/>
          <w:sz w:val="24"/>
          <w:szCs w:val="24"/>
        </w:rPr>
      </w:pPr>
      <w:r w:rsidRPr="0009653A">
        <w:rPr>
          <w:rFonts w:ascii="Times New Roman" w:hAnsi="Times New Roman" w:cs="Times New Roman"/>
          <w:sz w:val="24"/>
          <w:szCs w:val="24"/>
        </w:rPr>
        <w:t>2.8.11</w:t>
      </w:r>
      <w:r w:rsidR="009A41E8">
        <w:rPr>
          <w:rFonts w:ascii="Times New Roman" w:hAnsi="Times New Roman" w:cs="Times New Roman"/>
          <w:sz w:val="24"/>
          <w:szCs w:val="24"/>
        </w:rPr>
        <w:t xml:space="preserve"> </w:t>
      </w:r>
      <w:r w:rsidRPr="0009653A">
        <w:rPr>
          <w:rFonts w:ascii="Times New Roman" w:hAnsi="Times New Roman" w:cs="Times New Roman"/>
          <w:sz w:val="24"/>
          <w:szCs w:val="24"/>
        </w:rPr>
        <w:t xml:space="preserve"> </w:t>
      </w:r>
      <w:r w:rsidRPr="0009653A">
        <w:rPr>
          <w:rFonts w:ascii="Times New Roman" w:hAnsi="Times New Roman" w:cs="Times New Roman"/>
          <w:i/>
          <w:sz w:val="24"/>
          <w:szCs w:val="24"/>
        </w:rPr>
        <w:t>Инвентаризация расходов будущих периодов</w:t>
      </w:r>
      <w:r w:rsidRPr="0009653A">
        <w:rPr>
          <w:rFonts w:ascii="Times New Roman" w:hAnsi="Times New Roman" w:cs="Times New Roman"/>
          <w:b/>
          <w:i/>
          <w:sz w:val="24"/>
          <w:szCs w:val="24"/>
        </w:rPr>
        <w:t>.</w:t>
      </w:r>
    </w:p>
    <w:p w14:paraId="2AFDC4D7" w14:textId="77777777" w:rsidR="002A2950" w:rsidRPr="0009653A" w:rsidRDefault="002A2950" w:rsidP="002A2950">
      <w:pPr>
        <w:autoSpaceDE w:val="0"/>
        <w:autoSpaceDN w:val="0"/>
        <w:adjustRightInd w:val="0"/>
        <w:ind w:firstLine="540"/>
        <w:jc w:val="both"/>
        <w:rPr>
          <w:rFonts w:ascii="Times New Roman" w:hAnsi="Times New Roman" w:cs="Times New Roman"/>
          <w:bCs/>
          <w:iCs/>
          <w:sz w:val="24"/>
          <w:szCs w:val="24"/>
        </w:rPr>
      </w:pPr>
      <w:r w:rsidRPr="0009653A">
        <w:rPr>
          <w:rFonts w:ascii="Times New Roman" w:hAnsi="Times New Roman" w:cs="Times New Roman"/>
          <w:bCs/>
          <w:iCs/>
          <w:sz w:val="24"/>
          <w:szCs w:val="24"/>
        </w:rPr>
        <w:t xml:space="preserve">При инвентаризации расходов будущих периодов инвентаризационной комиссией определяется сумма, подлежащая отражению на счете 0 401 50 000 "Расходы будущих </w:t>
      </w:r>
      <w:r w:rsidRPr="0009653A">
        <w:rPr>
          <w:rFonts w:ascii="Times New Roman" w:hAnsi="Times New Roman" w:cs="Times New Roman"/>
          <w:bCs/>
          <w:iCs/>
          <w:sz w:val="24"/>
          <w:szCs w:val="24"/>
        </w:rPr>
        <w:lastRenderedPageBreak/>
        <w:t>периодов" на дату проведения инвентаризации. Достоверность сумм расходов будущих периодов устанавливается на основании документов, подтверждающих суммы понесенных расходов и период, к которому данные расходы относятся.</w:t>
      </w:r>
    </w:p>
    <w:p w14:paraId="64753921"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  Инвентаризируются расходы будущих периодов  связанные:</w:t>
      </w:r>
    </w:p>
    <w:p w14:paraId="001D9CB4" w14:textId="77777777" w:rsidR="002A2950"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со страхованием имущества, гражданской ответственности;</w:t>
      </w:r>
    </w:p>
    <w:p w14:paraId="7EF864D5" w14:textId="77777777" w:rsidR="00327879" w:rsidRPr="0009653A" w:rsidRDefault="00327879" w:rsidP="002A2950">
      <w:pPr>
        <w:autoSpaceDE w:val="0"/>
        <w:autoSpaceDN w:val="0"/>
        <w:adjustRightInd w:val="0"/>
        <w:ind w:firstLine="540"/>
        <w:jc w:val="both"/>
        <w:rPr>
          <w:rFonts w:ascii="Times New Roman" w:hAnsi="Times New Roman" w:cs="Times New Roman"/>
          <w:sz w:val="24"/>
          <w:szCs w:val="24"/>
        </w:rPr>
      </w:pPr>
    </w:p>
    <w:p w14:paraId="0B116695"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 выплатой отпускных;</w:t>
      </w:r>
    </w:p>
    <w:p w14:paraId="359916A8"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 добровольным страхованием (пенсионным обеспечением) сотрудников учреждения;</w:t>
      </w:r>
    </w:p>
    <w:p w14:paraId="4D06F98C"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 приобретением неисключительного права пользования нематериальными активами в течение нескольких отчетных периодов;</w:t>
      </w:r>
    </w:p>
    <w:p w14:paraId="1FA04834"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 неравномерно производимым ремонтом основных средств;</w:t>
      </w:r>
    </w:p>
    <w:p w14:paraId="62FEAC49"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с иными аналогичными расходами.</w:t>
      </w:r>
    </w:p>
    <w:p w14:paraId="5F244B9A"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Результаты инвентаризации (по видам понесенных расходов) заносятся в акт инвентаризации расходов будущих периодов (унифицированная </w:t>
      </w:r>
      <w:hyperlink r:id="rId70" w:history="1">
        <w:r w:rsidRPr="0009653A">
          <w:rPr>
            <w:rFonts w:ascii="Times New Roman" w:hAnsi="Times New Roman" w:cs="Times New Roman"/>
            <w:sz w:val="24"/>
            <w:szCs w:val="24"/>
          </w:rPr>
          <w:t>форма N ИНВ-11</w:t>
        </w:r>
      </w:hyperlink>
      <w:r w:rsidRPr="0009653A">
        <w:rPr>
          <w:rFonts w:ascii="Times New Roman" w:hAnsi="Times New Roman" w:cs="Times New Roman"/>
          <w:sz w:val="24"/>
          <w:szCs w:val="24"/>
        </w:rPr>
        <w:t>).</w:t>
      </w:r>
    </w:p>
    <w:p w14:paraId="0E75400B" w14:textId="07A8FD7E" w:rsidR="002A2950" w:rsidRPr="0009653A" w:rsidRDefault="002A2950" w:rsidP="002A2950">
      <w:pPr>
        <w:autoSpaceDE w:val="0"/>
        <w:autoSpaceDN w:val="0"/>
        <w:adjustRightInd w:val="0"/>
        <w:jc w:val="both"/>
        <w:rPr>
          <w:rFonts w:ascii="Times New Roman" w:hAnsi="Times New Roman" w:cs="Times New Roman"/>
          <w:i/>
          <w:sz w:val="24"/>
          <w:szCs w:val="24"/>
        </w:rPr>
      </w:pPr>
      <w:r w:rsidRPr="0009653A">
        <w:rPr>
          <w:rFonts w:ascii="Times New Roman" w:hAnsi="Times New Roman" w:cs="Times New Roman"/>
          <w:sz w:val="24"/>
          <w:szCs w:val="24"/>
        </w:rPr>
        <w:t>2.8.12</w:t>
      </w:r>
      <w:r w:rsidR="009A41E8">
        <w:rPr>
          <w:rFonts w:ascii="Times New Roman" w:hAnsi="Times New Roman" w:cs="Times New Roman"/>
          <w:sz w:val="24"/>
          <w:szCs w:val="24"/>
        </w:rPr>
        <w:t xml:space="preserve"> </w:t>
      </w:r>
      <w:r w:rsidRPr="0009653A">
        <w:rPr>
          <w:rFonts w:ascii="Times New Roman" w:hAnsi="Times New Roman" w:cs="Times New Roman"/>
          <w:sz w:val="24"/>
          <w:szCs w:val="24"/>
        </w:rPr>
        <w:t xml:space="preserve"> </w:t>
      </w:r>
      <w:r w:rsidRPr="0009653A">
        <w:rPr>
          <w:rFonts w:ascii="Times New Roman" w:hAnsi="Times New Roman" w:cs="Times New Roman"/>
          <w:i/>
          <w:sz w:val="24"/>
          <w:szCs w:val="24"/>
        </w:rPr>
        <w:t>Инвентаризация доходов  будущих периодов.</w:t>
      </w:r>
    </w:p>
    <w:p w14:paraId="4326AB74" w14:textId="77777777" w:rsidR="002A2950" w:rsidRPr="0009653A" w:rsidRDefault="002A2950" w:rsidP="002A2950">
      <w:pPr>
        <w:autoSpaceDE w:val="0"/>
        <w:autoSpaceDN w:val="0"/>
        <w:adjustRightInd w:val="0"/>
        <w:ind w:firstLine="540"/>
        <w:jc w:val="both"/>
        <w:rPr>
          <w:rFonts w:ascii="Times New Roman" w:hAnsi="Times New Roman" w:cs="Times New Roman"/>
          <w:bCs/>
          <w:sz w:val="24"/>
          <w:szCs w:val="24"/>
        </w:rPr>
      </w:pPr>
      <w:proofErr w:type="gramStart"/>
      <w:r w:rsidRPr="0009653A">
        <w:rPr>
          <w:rFonts w:ascii="Times New Roman" w:hAnsi="Times New Roman" w:cs="Times New Roman"/>
          <w:bCs/>
          <w:iCs/>
          <w:sz w:val="24"/>
          <w:szCs w:val="24"/>
        </w:rPr>
        <w:t>При инвентаризации доходов будущих периодов инвентаризационной комиссией определяется сумма, подлежащая отражению на счете 0 401 40 000 "Доходы будущих периодов"</w:t>
      </w:r>
      <w:r w:rsidRPr="0009653A">
        <w:rPr>
          <w:rFonts w:ascii="Times New Roman" w:hAnsi="Times New Roman" w:cs="Times New Roman"/>
          <w:b/>
          <w:bCs/>
          <w:sz w:val="24"/>
          <w:szCs w:val="24"/>
        </w:rPr>
        <w:t xml:space="preserve"> </w:t>
      </w:r>
      <w:r w:rsidRPr="0009653A">
        <w:rPr>
          <w:rFonts w:ascii="Times New Roman" w:hAnsi="Times New Roman" w:cs="Times New Roman"/>
          <w:bCs/>
          <w:sz w:val="24"/>
          <w:szCs w:val="24"/>
        </w:rPr>
        <w:t>в части начисленных доходов будущих периодов по соглашениям о предоставлении субсидий в очередном финансовом году (годах, следующих за отчетным), включая субсидии на иные цели, по соглашениям о предоставлении грантов.</w:t>
      </w:r>
      <w:proofErr w:type="gramEnd"/>
    </w:p>
    <w:p w14:paraId="3D8C6997"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bCs/>
          <w:sz w:val="24"/>
          <w:szCs w:val="24"/>
        </w:rPr>
        <w:t xml:space="preserve">По договорам аренды  определяется </w:t>
      </w:r>
      <w:r w:rsidRPr="0009653A">
        <w:rPr>
          <w:rFonts w:ascii="Times New Roman" w:hAnsi="Times New Roman" w:cs="Times New Roman"/>
          <w:sz w:val="24"/>
          <w:szCs w:val="24"/>
        </w:rPr>
        <w:t xml:space="preserve"> объем ожидаемого дохода за оставшийся срок пользования объектом учета аренды. </w:t>
      </w:r>
    </w:p>
    <w:p w14:paraId="4EBBA7A3"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p>
    <w:p w14:paraId="101AF3A1" w14:textId="77777777" w:rsidR="002A2950" w:rsidRPr="0009653A" w:rsidRDefault="002A2950" w:rsidP="002A2950">
      <w:pPr>
        <w:autoSpaceDE w:val="0"/>
        <w:autoSpaceDN w:val="0"/>
        <w:adjustRightInd w:val="0"/>
        <w:rPr>
          <w:rFonts w:ascii="Times New Roman" w:hAnsi="Times New Roman" w:cs="Times New Roman"/>
          <w:sz w:val="24"/>
          <w:szCs w:val="24"/>
        </w:rPr>
      </w:pPr>
      <w:r w:rsidRPr="0009653A">
        <w:rPr>
          <w:rFonts w:ascii="Times New Roman" w:hAnsi="Times New Roman" w:cs="Times New Roman"/>
          <w:bCs/>
          <w:sz w:val="24"/>
          <w:szCs w:val="24"/>
        </w:rPr>
        <w:t xml:space="preserve">Комиссия определяет  правильность полноту отражения доходов </w:t>
      </w:r>
      <w:r w:rsidRPr="0009653A">
        <w:rPr>
          <w:rFonts w:ascii="Times New Roman" w:hAnsi="Times New Roman" w:cs="Times New Roman"/>
          <w:sz w:val="24"/>
          <w:szCs w:val="24"/>
        </w:rPr>
        <w:t xml:space="preserve"> будущих периодов в доходах текущего отчетного периода.</w:t>
      </w:r>
    </w:p>
    <w:p w14:paraId="7501320A" w14:textId="7911758E" w:rsidR="002A2950" w:rsidRPr="009A41E8" w:rsidRDefault="002A2950" w:rsidP="009A41E8">
      <w:pPr>
        <w:autoSpaceDE w:val="0"/>
        <w:autoSpaceDN w:val="0"/>
        <w:adjustRightInd w:val="0"/>
        <w:jc w:val="both"/>
        <w:rPr>
          <w:rFonts w:ascii="Times New Roman" w:hAnsi="Times New Roman" w:cs="Times New Roman"/>
          <w:i/>
          <w:sz w:val="24"/>
          <w:szCs w:val="24"/>
        </w:rPr>
      </w:pPr>
      <w:r w:rsidRPr="009A41E8">
        <w:rPr>
          <w:rFonts w:ascii="Times New Roman" w:hAnsi="Times New Roman" w:cs="Times New Roman"/>
          <w:sz w:val="24"/>
          <w:szCs w:val="24"/>
        </w:rPr>
        <w:t>2.8.13</w:t>
      </w:r>
      <w:r w:rsidR="009A41E8" w:rsidRPr="009A41E8">
        <w:rPr>
          <w:rFonts w:ascii="Times New Roman" w:hAnsi="Times New Roman" w:cs="Times New Roman"/>
          <w:sz w:val="24"/>
          <w:szCs w:val="24"/>
        </w:rPr>
        <w:t xml:space="preserve"> </w:t>
      </w:r>
      <w:r w:rsidRPr="009A41E8">
        <w:rPr>
          <w:rFonts w:ascii="Times New Roman" w:hAnsi="Times New Roman" w:cs="Times New Roman"/>
          <w:sz w:val="24"/>
          <w:szCs w:val="24"/>
        </w:rPr>
        <w:t xml:space="preserve"> </w:t>
      </w:r>
      <w:r w:rsidRPr="009A41E8">
        <w:rPr>
          <w:rFonts w:ascii="Times New Roman" w:hAnsi="Times New Roman" w:cs="Times New Roman"/>
          <w:i/>
          <w:sz w:val="24"/>
          <w:szCs w:val="24"/>
        </w:rPr>
        <w:t>Инвентаризация резервов предстоящих расходов.</w:t>
      </w:r>
    </w:p>
    <w:p w14:paraId="49E99F92"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 xml:space="preserve"> При инвентаризации резервов предстоящих расходов созданных в учреждении резервов,  комиссия проверяет  порядок формирования, использование резерва на цели его создания, а также правильность отражения резерва в учете на счете 0 401 60 000. </w:t>
      </w:r>
    </w:p>
    <w:p w14:paraId="229B7A49" w14:textId="77777777" w:rsidR="002A2950" w:rsidRPr="0009653A" w:rsidRDefault="002A2950" w:rsidP="002A2950">
      <w:pPr>
        <w:autoSpaceDE w:val="0"/>
        <w:autoSpaceDN w:val="0"/>
        <w:adjustRightInd w:val="0"/>
        <w:ind w:firstLine="540"/>
        <w:jc w:val="both"/>
        <w:rPr>
          <w:rFonts w:ascii="Times New Roman" w:hAnsi="Times New Roman" w:cs="Times New Roman"/>
          <w:sz w:val="24"/>
          <w:szCs w:val="24"/>
        </w:rPr>
      </w:pPr>
      <w:r w:rsidRPr="0009653A">
        <w:rPr>
          <w:rFonts w:ascii="Times New Roman" w:hAnsi="Times New Roman" w:cs="Times New Roman"/>
          <w:sz w:val="24"/>
          <w:szCs w:val="24"/>
        </w:rPr>
        <w:t>Резерв на предстоящую оплату предусмотренных законодательством очередных (ежегодных) и дополнительных отпусков работникам,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страховых взносов.</w:t>
      </w:r>
    </w:p>
    <w:p w14:paraId="41AEF89E" w14:textId="70EE3E45" w:rsidR="002A2950" w:rsidRPr="0009653A" w:rsidRDefault="002A2950" w:rsidP="002A2950">
      <w:pPr>
        <w:autoSpaceDE w:val="0"/>
        <w:autoSpaceDN w:val="0"/>
        <w:adjustRightInd w:val="0"/>
        <w:ind w:firstLine="540"/>
        <w:jc w:val="both"/>
        <w:rPr>
          <w:rFonts w:ascii="Times New Roman" w:hAnsi="Times New Roman" w:cs="Times New Roman"/>
          <w:sz w:val="24"/>
          <w:szCs w:val="24"/>
        </w:rPr>
      </w:pPr>
      <w:proofErr w:type="gramStart"/>
      <w:r w:rsidRPr="0009653A">
        <w:rPr>
          <w:rFonts w:ascii="Times New Roman" w:hAnsi="Times New Roman" w:cs="Times New Roman"/>
          <w:sz w:val="24"/>
          <w:szCs w:val="24"/>
        </w:rPr>
        <w:t xml:space="preserve">В случае превышения фактически начисленного резерва над суммой подтвержденного инвентаризацией расчета в декабре отчетного года производится </w:t>
      </w:r>
      <w:proofErr w:type="spellStart"/>
      <w:r w:rsidRPr="0009653A">
        <w:rPr>
          <w:rFonts w:ascii="Times New Roman" w:hAnsi="Times New Roman" w:cs="Times New Roman"/>
          <w:sz w:val="24"/>
          <w:szCs w:val="24"/>
        </w:rPr>
        <w:t>сторнировочная</w:t>
      </w:r>
      <w:proofErr w:type="spellEnd"/>
      <w:r w:rsidRPr="0009653A">
        <w:rPr>
          <w:rFonts w:ascii="Times New Roman" w:hAnsi="Times New Roman" w:cs="Times New Roman"/>
          <w:sz w:val="24"/>
          <w:szCs w:val="24"/>
        </w:rPr>
        <w:t xml:space="preserve"> запись, а в при не доначислении делается дополнительная запись по включению допо</w:t>
      </w:r>
      <w:r w:rsidR="00953935">
        <w:rPr>
          <w:rFonts w:ascii="Times New Roman" w:hAnsi="Times New Roman" w:cs="Times New Roman"/>
          <w:sz w:val="24"/>
          <w:szCs w:val="24"/>
        </w:rPr>
        <w:t>лнительных отчислений в резерв.</w:t>
      </w:r>
      <w:proofErr w:type="gramEnd"/>
    </w:p>
    <w:p w14:paraId="7084A4C8" w14:textId="77777777" w:rsidR="002A2950" w:rsidRPr="0009653A" w:rsidRDefault="002A2950" w:rsidP="002A2950">
      <w:pPr>
        <w:pStyle w:val="af2"/>
        <w:rPr>
          <w:rFonts w:ascii="Times New Roman" w:hAnsi="Times New Roman" w:cs="Times New Roman"/>
        </w:rPr>
      </w:pPr>
      <w:r w:rsidRPr="009A41E8">
        <w:rPr>
          <w:rStyle w:val="enumerated"/>
          <w:rFonts w:ascii="Times New Roman" w:hAnsi="Times New Roman" w:cs="Times New Roman"/>
        </w:rPr>
        <w:lastRenderedPageBreak/>
        <w:t>2.9</w:t>
      </w:r>
      <w:r w:rsidRPr="0009653A">
        <w:rPr>
          <w:rStyle w:val="enumerated"/>
          <w:rFonts w:ascii="Times New Roman" w:hAnsi="Times New Roman" w:cs="Times New Roman"/>
        </w:rPr>
        <w:t>.</w:t>
      </w:r>
      <w:r w:rsidRPr="0009653A">
        <w:rPr>
          <w:rFonts w:ascii="Times New Roman" w:hAnsi="Times New Roman" w:cs="Times New Roman"/>
        </w:rPr>
        <w:t xml:space="preserve">  Для оформления инвентаризации применяются формы, утвержденные Приказом N  52н: инвентаризационные описи (</w:t>
      </w:r>
      <w:hyperlink r:id="rId71" w:anchor="/document/70951956/entry/4340" w:tgtFrame="_blank" w:tooltip="Открыть документ в системе Гарант" w:history="1">
        <w:r w:rsidRPr="0009653A">
          <w:rPr>
            <w:rStyle w:val="ad"/>
            <w:rFonts w:ascii="Times New Roman" w:hAnsi="Times New Roman" w:cs="Times New Roman"/>
          </w:rPr>
          <w:t>формы 0504081</w:t>
        </w:r>
      </w:hyperlink>
      <w:r w:rsidRPr="0009653A">
        <w:rPr>
          <w:rFonts w:ascii="Times New Roman" w:hAnsi="Times New Roman" w:cs="Times New Roman"/>
        </w:rPr>
        <w:t xml:space="preserve"> - </w:t>
      </w:r>
      <w:hyperlink r:id="rId72" w:anchor="/document/70951956/entry/4420" w:tgtFrame="_blank" w:tooltip="Открыть документ в системе Гарант" w:history="1">
        <w:r w:rsidRPr="0009653A">
          <w:rPr>
            <w:rStyle w:val="ad"/>
            <w:rFonts w:ascii="Times New Roman" w:hAnsi="Times New Roman" w:cs="Times New Roman"/>
          </w:rPr>
          <w:t>0504089</w:t>
        </w:r>
      </w:hyperlink>
      <w:r w:rsidRPr="0009653A">
        <w:rPr>
          <w:rFonts w:ascii="Times New Roman" w:hAnsi="Times New Roman" w:cs="Times New Roman"/>
        </w:rPr>
        <w:t xml:space="preserve">, </w:t>
      </w:r>
      <w:hyperlink r:id="rId73" w:anchor="/document/70951956/entry/4430" w:tgtFrame="_blank" w:tooltip="Открыть документ в системе Гарант" w:history="1">
        <w:r w:rsidRPr="0009653A">
          <w:rPr>
            <w:rStyle w:val="ad"/>
            <w:rFonts w:ascii="Times New Roman" w:hAnsi="Times New Roman" w:cs="Times New Roman"/>
          </w:rPr>
          <w:t>0504091</w:t>
        </w:r>
      </w:hyperlink>
      <w:r w:rsidRPr="0009653A">
        <w:rPr>
          <w:rFonts w:ascii="Times New Roman" w:hAnsi="Times New Roman" w:cs="Times New Roman"/>
        </w:rPr>
        <w:t>) и ведомость расхождений по результатам инвентаризации (</w:t>
      </w:r>
      <w:hyperlink r:id="rId74" w:anchor="/document/70951956/entry/4440" w:tgtFrame="_blank" w:tooltip="Открыть документ в системе Гарант" w:history="1">
        <w:r w:rsidRPr="0009653A">
          <w:rPr>
            <w:rStyle w:val="ad"/>
            <w:rFonts w:ascii="Times New Roman" w:hAnsi="Times New Roman" w:cs="Times New Roman"/>
          </w:rPr>
          <w:t>ф. 0504092</w:t>
        </w:r>
      </w:hyperlink>
      <w:r w:rsidRPr="0009653A">
        <w:rPr>
          <w:rFonts w:ascii="Times New Roman" w:hAnsi="Times New Roman" w:cs="Times New Roman"/>
        </w:rPr>
        <w:t>). Для каждого вида имущества оформляется своя форма инвентаризационной описи (сличительной ведомости).</w:t>
      </w:r>
    </w:p>
    <w:p w14:paraId="2BB26F43"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При заполнении инвентаризационных описей (сличительных ведомостей) по объектам нефинансовых активов (ф. 0504087) в графах 8 и 9 указывается наименование статуса объекта учета.</w:t>
      </w:r>
    </w:p>
    <w:p w14:paraId="776338AD" w14:textId="77777777" w:rsidR="002A2950" w:rsidRDefault="002A2950" w:rsidP="002A2950">
      <w:pPr>
        <w:pStyle w:val="af2"/>
        <w:rPr>
          <w:rFonts w:ascii="Times New Roman" w:hAnsi="Times New Roman" w:cs="Times New Roman"/>
        </w:rPr>
      </w:pPr>
      <w:r w:rsidRPr="0009653A">
        <w:rPr>
          <w:rFonts w:ascii="Times New Roman" w:hAnsi="Times New Roman" w:cs="Times New Roman"/>
        </w:rPr>
        <w:t xml:space="preserve">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14:paraId="0A1C536E" w14:textId="77777777" w:rsidR="0039029E" w:rsidRPr="0009653A" w:rsidRDefault="0039029E" w:rsidP="002A2950">
      <w:pPr>
        <w:pStyle w:val="af2"/>
        <w:rPr>
          <w:rFonts w:ascii="Times New Roman" w:hAnsi="Times New Roman" w:cs="Times New Roman"/>
        </w:rPr>
      </w:pPr>
    </w:p>
    <w:p w14:paraId="34822EC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xml:space="preserve">Инвентаризационные описи составляются не менее чем в двух экземплярах отдельно по каждому месту хранения ценностей и материально ответственным лицам. </w:t>
      </w:r>
    </w:p>
    <w:p w14:paraId="014A1BF5"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14:paraId="131F434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xml:space="preserve">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w:t>
      </w:r>
    </w:p>
    <w:p w14:paraId="3165846B"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Один экземпляр описи передается в бухгалтерию, второй остается у материально ответственных лиц.</w:t>
      </w:r>
    </w:p>
    <w:p w14:paraId="1E95B8A1"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На имущество, находящееся на ответственном хранении, арендованное, составляются отдельные описи (акты).</w:t>
      </w:r>
    </w:p>
    <w:p w14:paraId="70D8B9B6" w14:textId="77777777" w:rsidR="002A2950" w:rsidRPr="0009653A" w:rsidRDefault="002A2950" w:rsidP="002A2950">
      <w:pPr>
        <w:pStyle w:val="2"/>
        <w:rPr>
          <w:rFonts w:ascii="Times New Roman" w:eastAsia="Times New Roman" w:hAnsi="Times New Roman" w:cs="Times New Roman"/>
          <w:color w:val="000000" w:themeColor="text1"/>
          <w:sz w:val="24"/>
          <w:szCs w:val="24"/>
        </w:rPr>
      </w:pPr>
      <w:r w:rsidRPr="0009653A">
        <w:rPr>
          <w:rStyle w:val="enumerated"/>
          <w:rFonts w:ascii="Times New Roman" w:eastAsia="Times New Roman" w:hAnsi="Times New Roman" w:cs="Times New Roman"/>
          <w:color w:val="000000" w:themeColor="text1"/>
          <w:sz w:val="24"/>
          <w:szCs w:val="24"/>
        </w:rPr>
        <w:t>3.</w:t>
      </w:r>
      <w:r w:rsidRPr="0009653A">
        <w:rPr>
          <w:rFonts w:ascii="Times New Roman" w:eastAsia="Times New Roman" w:hAnsi="Times New Roman" w:cs="Times New Roman"/>
          <w:color w:val="000000" w:themeColor="text1"/>
          <w:sz w:val="24"/>
          <w:szCs w:val="24"/>
        </w:rPr>
        <w:t xml:space="preserve"> Оформление результатов инвентаризации и выявленных расхождений</w:t>
      </w:r>
    </w:p>
    <w:p w14:paraId="45596CAC"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3.1.</w:t>
      </w:r>
      <w:r w:rsidRPr="0009653A">
        <w:rPr>
          <w:rFonts w:ascii="Times New Roman" w:hAnsi="Times New Roman" w:cs="Times New Roman"/>
        </w:rPr>
        <w:t xml:space="preserve">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75" w:anchor="/document/70951956/entry/4440" w:tgtFrame="_blank" w:tooltip="Открыть документ в системе Гарант" w:history="1">
        <w:r w:rsidRPr="0009653A">
          <w:rPr>
            <w:rStyle w:val="ad"/>
            <w:rFonts w:ascii="Times New Roman" w:hAnsi="Times New Roman" w:cs="Times New Roman"/>
          </w:rPr>
          <w:t>ф. 0504092</w:t>
        </w:r>
      </w:hyperlink>
      <w:r w:rsidRPr="0009653A">
        <w:rPr>
          <w:rFonts w:ascii="Times New Roman" w:hAnsi="Times New Roman" w:cs="Times New Roman"/>
        </w:rPr>
        <w:t>). Расхождения указываются в Ведомости (</w:t>
      </w:r>
      <w:hyperlink r:id="rId76" w:anchor="/document/70951956/entry/4440" w:tgtFrame="_blank" w:tooltip="Открыть документ в системе Гарант" w:history="1">
        <w:r w:rsidRPr="0009653A">
          <w:rPr>
            <w:rStyle w:val="ad"/>
            <w:rFonts w:ascii="Times New Roman" w:hAnsi="Times New Roman" w:cs="Times New Roman"/>
          </w:rPr>
          <w:t>ф. 0504092</w:t>
        </w:r>
      </w:hyperlink>
      <w:r w:rsidRPr="0009653A">
        <w:rPr>
          <w:rFonts w:ascii="Times New Roman" w:hAnsi="Times New Roman" w:cs="Times New Roman"/>
        </w:rPr>
        <w:t>)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77" w:anchor="/document/70951956/entry/2330" w:tgtFrame="_blank" w:tooltip="Открыть документ в системе Гарант" w:history="1">
        <w:r w:rsidRPr="0009653A">
          <w:rPr>
            <w:rStyle w:val="ad"/>
            <w:rFonts w:ascii="Times New Roman" w:hAnsi="Times New Roman" w:cs="Times New Roman"/>
          </w:rPr>
          <w:t>ф. 0504835</w:t>
        </w:r>
      </w:hyperlink>
      <w:r w:rsidRPr="0009653A">
        <w:rPr>
          <w:rFonts w:ascii="Times New Roman" w:hAnsi="Times New Roman" w:cs="Times New Roman"/>
        </w:rPr>
        <w:t>).</w:t>
      </w:r>
    </w:p>
    <w:p w14:paraId="12AAD3C9"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xml:space="preserve">На ценности, числящиеся в бухгалтерском учете на </w:t>
      </w:r>
      <w:proofErr w:type="spellStart"/>
      <w:r w:rsidRPr="0009653A">
        <w:rPr>
          <w:rFonts w:ascii="Times New Roman" w:hAnsi="Times New Roman" w:cs="Times New Roman"/>
        </w:rPr>
        <w:t>забалансовых</w:t>
      </w:r>
      <w:proofErr w:type="spellEnd"/>
      <w:r w:rsidRPr="0009653A">
        <w:rPr>
          <w:rFonts w:ascii="Times New Roman" w:hAnsi="Times New Roman" w:cs="Times New Roman"/>
        </w:rPr>
        <w:t xml:space="preserve"> счетах, составляется отдельная ведомость.</w:t>
      </w:r>
    </w:p>
    <w:p w14:paraId="3E8B7C91"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3.2.</w:t>
      </w:r>
      <w:r w:rsidRPr="0009653A">
        <w:rPr>
          <w:rFonts w:ascii="Times New Roman" w:hAnsi="Times New Roman" w:cs="Times New Roman"/>
        </w:rPr>
        <w:t xml:space="preserve">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14:paraId="0836A983"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3.3.</w:t>
      </w:r>
      <w:r w:rsidRPr="0009653A">
        <w:rPr>
          <w:rFonts w:ascii="Times New Roman" w:hAnsi="Times New Roman" w:cs="Times New Roman"/>
        </w:rPr>
        <w:t xml:space="preserve"> Оформленные ведомости подписываются главным бухгалтером и исполнителем и передаются председателю инвентаризационной комиссии.</w:t>
      </w:r>
    </w:p>
    <w:p w14:paraId="3411AA1B"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lastRenderedPageBreak/>
        <w:t>3.4.</w:t>
      </w:r>
      <w:r w:rsidRPr="0009653A">
        <w:rPr>
          <w:rFonts w:ascii="Times New Roman" w:hAnsi="Times New Roman" w:cs="Times New Roman"/>
        </w:rPr>
        <w:t xml:space="preserve"> По результатам инвентаризации председатель инвентаризационной комиссии подготавливает руководителю учреждения предложения:</w:t>
      </w:r>
    </w:p>
    <w:p w14:paraId="24B7AB65"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по отнесению недостач имущества, а также имущества, пришедшего в негодность, за счет виновных лиц либо их списанию;</w:t>
      </w:r>
    </w:p>
    <w:p w14:paraId="35371683"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по оприходованию излишков;</w:t>
      </w:r>
    </w:p>
    <w:p w14:paraId="1D676ABF"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14:paraId="2376DBFC"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 иные предложения.</w:t>
      </w:r>
    </w:p>
    <w:p w14:paraId="21E207AC"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3.5.</w:t>
      </w:r>
      <w:r w:rsidRPr="0009653A">
        <w:rPr>
          <w:rFonts w:ascii="Times New Roman" w:hAnsi="Times New Roman" w:cs="Times New Roman"/>
        </w:rPr>
        <w:t xml:space="preserve">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78" w:anchor="/document/70951956/entry/4440" w:tgtFrame="_blank" w:tooltip="Открыть документ в системе Гарант" w:history="1">
        <w:r w:rsidRPr="0009653A">
          <w:rPr>
            <w:rStyle w:val="ad"/>
            <w:rFonts w:ascii="Times New Roman" w:hAnsi="Times New Roman" w:cs="Times New Roman"/>
          </w:rPr>
          <w:t>ф. 0504092</w:t>
        </w:r>
      </w:hyperlink>
      <w:r w:rsidRPr="0009653A">
        <w:rPr>
          <w:rFonts w:ascii="Times New Roman" w:hAnsi="Times New Roman" w:cs="Times New Roman"/>
        </w:rPr>
        <w:t>), комиссия составляет Акт о результатах инвентаризации (</w:t>
      </w:r>
      <w:hyperlink r:id="rId79" w:anchor="/document/70951956/entry/2330" w:tgtFrame="_blank" w:tooltip="Открыть документ в системе Гарант" w:history="1">
        <w:r w:rsidRPr="0009653A">
          <w:rPr>
            <w:rStyle w:val="ad"/>
            <w:rFonts w:ascii="Times New Roman" w:hAnsi="Times New Roman" w:cs="Times New Roman"/>
          </w:rPr>
          <w:t>ф. 0504835</w:t>
        </w:r>
      </w:hyperlink>
      <w:r w:rsidRPr="0009653A">
        <w:rPr>
          <w:rFonts w:ascii="Times New Roman" w:hAnsi="Times New Roman" w:cs="Times New Roman"/>
        </w:rPr>
        <w:t>). Акт представляется на рассмотрение и утверждение руководителю учреждения с приложением документов по инвентаризации.</w:t>
      </w:r>
    </w:p>
    <w:p w14:paraId="774D2301" w14:textId="77777777" w:rsidR="002A2950" w:rsidRPr="0009653A" w:rsidRDefault="002A2950" w:rsidP="002A2950">
      <w:pPr>
        <w:pStyle w:val="af2"/>
        <w:rPr>
          <w:rFonts w:ascii="Times New Roman" w:hAnsi="Times New Roman" w:cs="Times New Roman"/>
        </w:rPr>
      </w:pPr>
      <w:r w:rsidRPr="0009653A">
        <w:rPr>
          <w:rStyle w:val="enumerated"/>
          <w:rFonts w:ascii="Times New Roman" w:hAnsi="Times New Roman" w:cs="Times New Roman"/>
        </w:rPr>
        <w:t>3.6.</w:t>
      </w:r>
      <w:r w:rsidRPr="0009653A">
        <w:rPr>
          <w:rFonts w:ascii="Times New Roman" w:hAnsi="Times New Roman" w:cs="Times New Roman"/>
        </w:rPr>
        <w:t xml:space="preserve"> По результатам инвентаризации издается приказ.</w:t>
      </w:r>
    </w:p>
    <w:p w14:paraId="6544CF2D" w14:textId="77777777" w:rsidR="002A2950" w:rsidRPr="0009653A" w:rsidRDefault="002A2950" w:rsidP="002A2950">
      <w:pPr>
        <w:pStyle w:val="af2"/>
        <w:rPr>
          <w:rFonts w:ascii="Times New Roman" w:hAnsi="Times New Roman" w:cs="Times New Roman"/>
        </w:rPr>
      </w:pPr>
      <w:r w:rsidRPr="0009653A">
        <w:rPr>
          <w:rFonts w:ascii="Times New Roman" w:hAnsi="Times New Roman" w:cs="Times New Roman"/>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14:paraId="1BCCEE41" w14:textId="715D92F2" w:rsidR="002A2950" w:rsidRPr="0009653A" w:rsidRDefault="002A2950" w:rsidP="0009653A">
      <w:pPr>
        <w:autoSpaceDE w:val="0"/>
        <w:autoSpaceDN w:val="0"/>
        <w:adjustRightInd w:val="0"/>
        <w:jc w:val="both"/>
        <w:rPr>
          <w:rFonts w:ascii="Times New Roman" w:hAnsi="Times New Roman" w:cs="Times New Roman"/>
          <w:b/>
          <w:bCs/>
          <w:sz w:val="24"/>
          <w:szCs w:val="24"/>
        </w:rPr>
      </w:pPr>
      <w:r w:rsidRPr="0009653A">
        <w:rPr>
          <w:rFonts w:ascii="Times New Roman" w:hAnsi="Times New Roman" w:cs="Times New Roman"/>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r w:rsidRPr="0009653A">
        <w:rPr>
          <w:rFonts w:ascii="Times New Roman" w:hAnsi="Times New Roman" w:cs="Times New Roman"/>
          <w:bCs/>
          <w:sz w:val="24"/>
          <w:szCs w:val="24"/>
        </w:rPr>
        <w:t xml:space="preserve"> даже если протоколы, акты по итогам инвентар</w:t>
      </w:r>
      <w:r w:rsidR="0009653A">
        <w:rPr>
          <w:rFonts w:ascii="Times New Roman" w:hAnsi="Times New Roman" w:cs="Times New Roman"/>
          <w:bCs/>
          <w:sz w:val="24"/>
          <w:szCs w:val="24"/>
        </w:rPr>
        <w:t>изации подписаны после 1 января.</w:t>
      </w:r>
    </w:p>
    <w:p w14:paraId="266C2733" w14:textId="14EAEFFA" w:rsidR="0009653A" w:rsidRPr="00A215ED" w:rsidRDefault="002A2950" w:rsidP="0009653A">
      <w:pPr>
        <w:pStyle w:val="af2"/>
        <w:rPr>
          <w:rFonts w:ascii="Times New Roman" w:hAnsi="Times New Roman" w:cs="Times New Roman"/>
        </w:rPr>
      </w:pPr>
      <w:r w:rsidRPr="0009653A">
        <w:rPr>
          <w:rFonts w:ascii="Times New Roman" w:hAnsi="Times New Roman" w:cs="Times New Roman"/>
        </w:rPr>
        <w:t>Результаты инвентаризации при реорганизации (ликвидации) отражаются бухгалтерской (финансовой) отчетности, предст</w:t>
      </w:r>
      <w:r w:rsidR="0009653A">
        <w:rPr>
          <w:rFonts w:ascii="Times New Roman" w:hAnsi="Times New Roman" w:cs="Times New Roman"/>
        </w:rPr>
        <w:t xml:space="preserve">авляемой на дату </w:t>
      </w:r>
      <w:r w:rsidR="0009653A" w:rsidRPr="00A215ED">
        <w:rPr>
          <w:rFonts w:ascii="Times New Roman" w:hAnsi="Times New Roman" w:cs="Times New Roman"/>
        </w:rPr>
        <w:t>реорганизации (ликвидации).</w:t>
      </w:r>
    </w:p>
    <w:p w14:paraId="6BB7229E" w14:textId="3810DCC4" w:rsidR="00BF21B7" w:rsidRDefault="00BF21B7" w:rsidP="0009653A">
      <w:pPr>
        <w:rPr>
          <w:rFonts w:ascii="Times New Roman" w:hAnsi="Times New Roman" w:cs="Times New Roman"/>
          <w:sz w:val="24"/>
          <w:szCs w:val="24"/>
        </w:rPr>
      </w:pPr>
    </w:p>
    <w:p w14:paraId="2956A358" w14:textId="77777777" w:rsidR="00BF21B7" w:rsidRPr="00BF21B7" w:rsidRDefault="00BF21B7" w:rsidP="00BF21B7">
      <w:pPr>
        <w:rPr>
          <w:rFonts w:ascii="Times New Roman" w:hAnsi="Times New Roman" w:cs="Times New Roman"/>
          <w:sz w:val="24"/>
          <w:szCs w:val="24"/>
        </w:rPr>
      </w:pPr>
    </w:p>
    <w:p w14:paraId="5568E401" w14:textId="77777777" w:rsidR="00BF21B7" w:rsidRPr="00BF21B7" w:rsidRDefault="00BF21B7" w:rsidP="00BF21B7">
      <w:pPr>
        <w:rPr>
          <w:rFonts w:ascii="Times New Roman" w:hAnsi="Times New Roman" w:cs="Times New Roman"/>
          <w:sz w:val="24"/>
          <w:szCs w:val="24"/>
        </w:rPr>
      </w:pPr>
    </w:p>
    <w:p w14:paraId="7B3FC0BF" w14:textId="77777777" w:rsidR="00BF21B7" w:rsidRPr="00BF21B7" w:rsidRDefault="00BF21B7" w:rsidP="00BF21B7">
      <w:pPr>
        <w:rPr>
          <w:rFonts w:ascii="Times New Roman" w:hAnsi="Times New Roman" w:cs="Times New Roman"/>
          <w:sz w:val="24"/>
          <w:szCs w:val="24"/>
        </w:rPr>
      </w:pPr>
    </w:p>
    <w:p w14:paraId="3A261292" w14:textId="77777777" w:rsidR="00BF21B7" w:rsidRPr="00BF21B7" w:rsidRDefault="00BF21B7" w:rsidP="00BF21B7">
      <w:pPr>
        <w:rPr>
          <w:rFonts w:ascii="Times New Roman" w:hAnsi="Times New Roman" w:cs="Times New Roman"/>
          <w:sz w:val="24"/>
          <w:szCs w:val="24"/>
        </w:rPr>
      </w:pPr>
    </w:p>
    <w:p w14:paraId="50EC4E05" w14:textId="77777777" w:rsidR="00BF21B7" w:rsidRPr="00BF21B7" w:rsidRDefault="00BF21B7" w:rsidP="00BF21B7">
      <w:pPr>
        <w:rPr>
          <w:rFonts w:ascii="Times New Roman" w:hAnsi="Times New Roman" w:cs="Times New Roman"/>
          <w:sz w:val="24"/>
          <w:szCs w:val="24"/>
        </w:rPr>
      </w:pPr>
    </w:p>
    <w:p w14:paraId="2619A420" w14:textId="77777777" w:rsidR="00BF21B7" w:rsidRPr="00BF21B7" w:rsidRDefault="00BF21B7" w:rsidP="00BF21B7">
      <w:pPr>
        <w:rPr>
          <w:rFonts w:ascii="Times New Roman" w:hAnsi="Times New Roman" w:cs="Times New Roman"/>
          <w:sz w:val="24"/>
          <w:szCs w:val="24"/>
        </w:rPr>
      </w:pPr>
    </w:p>
    <w:p w14:paraId="418F0F2C" w14:textId="77777777" w:rsidR="00BF21B7" w:rsidRPr="00BF21B7" w:rsidRDefault="00BF21B7" w:rsidP="00BF21B7">
      <w:pPr>
        <w:rPr>
          <w:rFonts w:ascii="Times New Roman" w:hAnsi="Times New Roman" w:cs="Times New Roman"/>
          <w:sz w:val="24"/>
          <w:szCs w:val="24"/>
        </w:rPr>
      </w:pPr>
    </w:p>
    <w:p w14:paraId="1C5FA4B7" w14:textId="77777777" w:rsidR="00BF21B7" w:rsidRPr="00BF21B7" w:rsidRDefault="00BF21B7" w:rsidP="00BF21B7">
      <w:pPr>
        <w:rPr>
          <w:rFonts w:ascii="Times New Roman" w:hAnsi="Times New Roman" w:cs="Times New Roman"/>
          <w:sz w:val="24"/>
          <w:szCs w:val="24"/>
        </w:rPr>
      </w:pPr>
    </w:p>
    <w:p w14:paraId="2E539B1D" w14:textId="77777777" w:rsidR="00BF21B7" w:rsidRPr="00BF21B7" w:rsidRDefault="00BF21B7" w:rsidP="00BF21B7">
      <w:pPr>
        <w:rPr>
          <w:rFonts w:ascii="Times New Roman" w:hAnsi="Times New Roman" w:cs="Times New Roman"/>
          <w:sz w:val="24"/>
          <w:szCs w:val="24"/>
        </w:rPr>
      </w:pPr>
    </w:p>
    <w:p w14:paraId="3B52F7A0" w14:textId="77777777" w:rsidR="00BF21B7" w:rsidRPr="00BF21B7" w:rsidRDefault="00BF21B7" w:rsidP="00BF21B7">
      <w:pPr>
        <w:rPr>
          <w:rFonts w:ascii="Times New Roman" w:hAnsi="Times New Roman" w:cs="Times New Roman"/>
          <w:sz w:val="24"/>
          <w:szCs w:val="24"/>
        </w:rPr>
      </w:pPr>
    </w:p>
    <w:p w14:paraId="0C9A08F3" w14:textId="77777777" w:rsidR="00BF21B7" w:rsidRPr="00BF21B7" w:rsidRDefault="00BF21B7" w:rsidP="00BF21B7">
      <w:pPr>
        <w:rPr>
          <w:rFonts w:ascii="Times New Roman" w:hAnsi="Times New Roman" w:cs="Times New Roman"/>
          <w:sz w:val="24"/>
          <w:szCs w:val="24"/>
        </w:rPr>
      </w:pPr>
    </w:p>
    <w:p w14:paraId="5ADCD225" w14:textId="77777777" w:rsidR="00BF21B7" w:rsidRPr="00BF21B7" w:rsidRDefault="00BF21B7" w:rsidP="00BF21B7">
      <w:pPr>
        <w:rPr>
          <w:rFonts w:ascii="Times New Roman" w:hAnsi="Times New Roman" w:cs="Times New Roman"/>
          <w:sz w:val="24"/>
          <w:szCs w:val="24"/>
        </w:rPr>
      </w:pPr>
    </w:p>
    <w:p w14:paraId="3CACFB19" w14:textId="77777777" w:rsidR="00BF21B7" w:rsidRPr="00BF21B7" w:rsidRDefault="00BF21B7" w:rsidP="00BF21B7">
      <w:pPr>
        <w:rPr>
          <w:rFonts w:ascii="Times New Roman" w:hAnsi="Times New Roman" w:cs="Times New Roman"/>
          <w:sz w:val="24"/>
          <w:szCs w:val="24"/>
        </w:rPr>
      </w:pPr>
    </w:p>
    <w:p w14:paraId="0504391E" w14:textId="77777777" w:rsidR="00BF21B7" w:rsidRPr="00BF21B7" w:rsidRDefault="00BF21B7" w:rsidP="00BF21B7">
      <w:pPr>
        <w:rPr>
          <w:rFonts w:ascii="Times New Roman" w:hAnsi="Times New Roman" w:cs="Times New Roman"/>
          <w:sz w:val="24"/>
          <w:szCs w:val="24"/>
        </w:rPr>
      </w:pPr>
    </w:p>
    <w:p w14:paraId="139A83DF" w14:textId="77777777" w:rsidR="00895BE1" w:rsidRPr="00A604AF" w:rsidRDefault="00895BE1" w:rsidP="00895BE1">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Pr>
          <w:rFonts w:ascii="Times New Roman" w:hAnsi="Times New Roman"/>
          <w:sz w:val="24"/>
          <w:szCs w:val="24"/>
        </w:rPr>
        <w:t>4</w:t>
      </w:r>
    </w:p>
    <w:p w14:paraId="29C1BF28" w14:textId="77777777" w:rsidR="00895BE1" w:rsidRDefault="00895BE1" w:rsidP="00895BE1">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049C2EF9" w14:textId="03132B75" w:rsidR="00816919" w:rsidRPr="00A604AF" w:rsidRDefault="00895BE1" w:rsidP="00816919">
      <w:pPr>
        <w:spacing w:after="200" w:line="276" w:lineRule="auto"/>
        <w:ind w:left="-284"/>
        <w:jc w:val="right"/>
        <w:rPr>
          <w:rFonts w:ascii="Times New Roman" w:hAnsi="Times New Roman"/>
          <w:sz w:val="24"/>
          <w:szCs w:val="24"/>
        </w:rPr>
      </w:pPr>
      <w:r>
        <w:rPr>
          <w:rFonts w:ascii="Times New Roman" w:hAnsi="Times New Roman"/>
          <w:sz w:val="24"/>
          <w:szCs w:val="24"/>
        </w:rPr>
        <w:t xml:space="preserve">     </w:t>
      </w: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2FB444B2" w14:textId="76C2B176" w:rsidR="00895BE1" w:rsidRPr="00FA12C1" w:rsidRDefault="00895BE1" w:rsidP="00895B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color w:val="000000"/>
        </w:rPr>
      </w:pPr>
    </w:p>
    <w:p w14:paraId="31BC2317" w14:textId="77777777" w:rsidR="00895BE1" w:rsidRDefault="00895BE1" w:rsidP="00895BE1">
      <w:pPr>
        <w:autoSpaceDE w:val="0"/>
        <w:autoSpaceDN w:val="0"/>
        <w:adjustRightInd w:val="0"/>
        <w:spacing w:after="0" w:line="240" w:lineRule="auto"/>
        <w:jc w:val="center"/>
        <w:rPr>
          <w:rFonts w:ascii="Times New Roman" w:eastAsia="Calibri" w:hAnsi="Times New Roman" w:cs="Times New Roman"/>
          <w:b/>
          <w:bCs/>
          <w:sz w:val="24"/>
          <w:szCs w:val="24"/>
        </w:rPr>
      </w:pPr>
    </w:p>
    <w:p w14:paraId="199AF0F4" w14:textId="77777777" w:rsidR="00895BE1" w:rsidRPr="00A12735" w:rsidRDefault="00895BE1" w:rsidP="00895BE1">
      <w:pPr>
        <w:autoSpaceDE w:val="0"/>
        <w:autoSpaceDN w:val="0"/>
        <w:adjustRightInd w:val="0"/>
        <w:spacing w:after="0" w:line="240" w:lineRule="auto"/>
        <w:jc w:val="center"/>
        <w:rPr>
          <w:rFonts w:ascii="Times New Roman" w:eastAsia="Calibri" w:hAnsi="Times New Roman" w:cs="Times New Roman"/>
          <w:b/>
          <w:bCs/>
          <w:sz w:val="24"/>
          <w:szCs w:val="24"/>
        </w:rPr>
      </w:pPr>
      <w:r w:rsidRPr="00A12735">
        <w:rPr>
          <w:rFonts w:ascii="Times New Roman" w:eastAsia="Calibri" w:hAnsi="Times New Roman" w:cs="Times New Roman"/>
          <w:b/>
          <w:bCs/>
          <w:sz w:val="24"/>
          <w:szCs w:val="24"/>
        </w:rPr>
        <w:t xml:space="preserve">Порядок признания и отражения в бухгалтерском учете, </w:t>
      </w:r>
    </w:p>
    <w:p w14:paraId="681A7653" w14:textId="77777777" w:rsidR="00895BE1" w:rsidRPr="00A12735" w:rsidRDefault="00895BE1" w:rsidP="00895BE1">
      <w:pPr>
        <w:autoSpaceDE w:val="0"/>
        <w:autoSpaceDN w:val="0"/>
        <w:adjustRightInd w:val="0"/>
        <w:spacing w:after="0" w:line="240" w:lineRule="auto"/>
        <w:jc w:val="center"/>
        <w:rPr>
          <w:rFonts w:ascii="Times New Roman" w:eastAsia="Calibri" w:hAnsi="Times New Roman" w:cs="Times New Roman"/>
          <w:sz w:val="24"/>
          <w:szCs w:val="24"/>
        </w:rPr>
      </w:pPr>
      <w:r w:rsidRPr="00A12735">
        <w:rPr>
          <w:rFonts w:ascii="Times New Roman" w:eastAsia="Calibri" w:hAnsi="Times New Roman" w:cs="Times New Roman"/>
          <w:b/>
          <w:bCs/>
          <w:sz w:val="24"/>
          <w:szCs w:val="24"/>
        </w:rPr>
        <w:t xml:space="preserve">а также раскрытие в отчетности учреждения событий после отчетной даты </w:t>
      </w:r>
    </w:p>
    <w:p w14:paraId="5A3A40C1" w14:textId="77777777" w:rsidR="00895BE1" w:rsidRPr="00A12735" w:rsidRDefault="00895BE1" w:rsidP="00895BE1">
      <w:pPr>
        <w:autoSpaceDE w:val="0"/>
        <w:autoSpaceDN w:val="0"/>
        <w:adjustRightInd w:val="0"/>
        <w:spacing w:after="0" w:line="240" w:lineRule="auto"/>
        <w:jc w:val="both"/>
        <w:outlineLvl w:val="0"/>
        <w:rPr>
          <w:rFonts w:ascii="Times New Roman" w:eastAsia="Calibri" w:hAnsi="Times New Roman" w:cs="Times New Roman"/>
          <w:sz w:val="24"/>
          <w:szCs w:val="24"/>
        </w:rPr>
      </w:pPr>
    </w:p>
    <w:p w14:paraId="07D3122B" w14:textId="77777777" w:rsidR="00895BE1" w:rsidRPr="00A12735" w:rsidRDefault="00895BE1" w:rsidP="00895BE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12735">
        <w:rPr>
          <w:rFonts w:ascii="Times New Roman" w:eastAsia="Calibri" w:hAnsi="Times New Roman" w:cs="Times New Roman"/>
          <w:b/>
          <w:bCs/>
          <w:sz w:val="24"/>
          <w:szCs w:val="24"/>
        </w:rPr>
        <w:t>1. Общие положения</w:t>
      </w:r>
    </w:p>
    <w:p w14:paraId="476CBE3B"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31CAC9A2"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 xml:space="preserve">1.1. </w:t>
      </w:r>
      <w:r w:rsidRPr="00A12735">
        <w:rPr>
          <w:rFonts w:ascii="Times New Roman" w:eastAsia="Calibri" w:hAnsi="Times New Roman" w:cs="Times New Roman"/>
          <w:sz w:val="24"/>
          <w:szCs w:val="24"/>
        </w:rPr>
        <w:t xml:space="preserve">Настоящий Порядок устанавливает правила </w:t>
      </w:r>
      <w:r w:rsidRPr="00A12735">
        <w:rPr>
          <w:rFonts w:ascii="Times New Roman" w:eastAsia="Calibri" w:hAnsi="Times New Roman" w:cs="Times New Roman"/>
          <w:bCs/>
          <w:sz w:val="24"/>
          <w:szCs w:val="24"/>
        </w:rPr>
        <w:t>признания и</w:t>
      </w:r>
      <w:r w:rsidRPr="00A12735">
        <w:rPr>
          <w:rFonts w:ascii="Times New Roman" w:eastAsia="Calibri" w:hAnsi="Times New Roman" w:cs="Times New Roman"/>
          <w:b/>
          <w:bCs/>
          <w:sz w:val="24"/>
          <w:szCs w:val="24"/>
        </w:rPr>
        <w:t xml:space="preserve"> </w:t>
      </w:r>
      <w:r w:rsidRPr="00A12735">
        <w:rPr>
          <w:rFonts w:ascii="Times New Roman" w:eastAsia="Calibri" w:hAnsi="Times New Roman" w:cs="Times New Roman"/>
          <w:sz w:val="24"/>
          <w:szCs w:val="24"/>
        </w:rPr>
        <w:t>отражения в бухгалтерском учете,</w:t>
      </w:r>
      <w:r w:rsidRPr="00A12735">
        <w:rPr>
          <w:rFonts w:ascii="Times New Roman" w:eastAsia="Calibri" w:hAnsi="Times New Roman" w:cs="Times New Roman"/>
          <w:b/>
          <w:bCs/>
          <w:sz w:val="24"/>
          <w:szCs w:val="24"/>
        </w:rPr>
        <w:t xml:space="preserve"> </w:t>
      </w:r>
      <w:r w:rsidRPr="00A12735">
        <w:rPr>
          <w:rFonts w:ascii="Times New Roman" w:eastAsia="Calibri" w:hAnsi="Times New Roman" w:cs="Times New Roman"/>
          <w:bCs/>
          <w:sz w:val="24"/>
          <w:szCs w:val="24"/>
        </w:rPr>
        <w:t>а также раскрытие</w:t>
      </w:r>
      <w:r w:rsidRPr="00A12735">
        <w:rPr>
          <w:rFonts w:ascii="Times New Roman" w:eastAsia="Calibri" w:hAnsi="Times New Roman" w:cs="Times New Roman"/>
          <w:sz w:val="24"/>
          <w:szCs w:val="24"/>
        </w:rPr>
        <w:t xml:space="preserve"> в отчетности учреждения событий после отчетной даты.</w:t>
      </w:r>
    </w:p>
    <w:p w14:paraId="4BA60A6B"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3BEA780C" w14:textId="77777777" w:rsidR="00895BE1" w:rsidRPr="00A12735" w:rsidRDefault="00895BE1" w:rsidP="00895BE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12735">
        <w:rPr>
          <w:rFonts w:ascii="Times New Roman" w:eastAsia="Calibri" w:hAnsi="Times New Roman" w:cs="Times New Roman"/>
          <w:b/>
          <w:bCs/>
          <w:sz w:val="24"/>
          <w:szCs w:val="24"/>
        </w:rPr>
        <w:t>2. Понятие события после отчетной даты и признание его в бухгалтерском учете</w:t>
      </w:r>
    </w:p>
    <w:p w14:paraId="2D0C41A6"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4A3F3640"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 xml:space="preserve">2.1. </w:t>
      </w:r>
      <w:r w:rsidRPr="00A12735">
        <w:rPr>
          <w:rFonts w:ascii="Times New Roman" w:eastAsia="Calibri" w:hAnsi="Times New Roman" w:cs="Times New Roman"/>
          <w:sz w:val="24"/>
          <w:szCs w:val="24"/>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14:paraId="761110E2"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2.2</w:t>
      </w:r>
      <w:r w:rsidRPr="00A12735">
        <w:rPr>
          <w:rFonts w:ascii="Times New Roman" w:eastAsia="Calibri" w:hAnsi="Times New Roman" w:cs="Times New Roman"/>
          <w:sz w:val="24"/>
          <w:szCs w:val="24"/>
        </w:rPr>
        <w:t>. Датой подписания отчетности считается фактическая дата ее подписания руководителем учреждения.</w:t>
      </w:r>
    </w:p>
    <w:p w14:paraId="07C1B3ED"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2.3.</w:t>
      </w:r>
      <w:r w:rsidRPr="00A12735">
        <w:rPr>
          <w:rFonts w:ascii="Times New Roman" w:eastAsia="Calibri" w:hAnsi="Times New Roman" w:cs="Times New Roman"/>
          <w:sz w:val="24"/>
          <w:szCs w:val="24"/>
        </w:rPr>
        <w:t xml:space="preserve">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2D204E76"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 Как правило, существенность оценивается в процентах к показателю соответствующей строки бухгалтерской отчетности, на которую оказывает влияние событие после отчетной даты. Процент существенности необязательно должен быть единым, ведь финансовые показатели различны по своему предназначению.</w:t>
      </w:r>
    </w:p>
    <w:p w14:paraId="4B6EC3A8"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2.4.</w:t>
      </w:r>
      <w:r w:rsidRPr="00A12735">
        <w:rPr>
          <w:rFonts w:ascii="Times New Roman" w:eastAsia="Calibri" w:hAnsi="Times New Roman" w:cs="Times New Roman"/>
          <w:sz w:val="24"/>
          <w:szCs w:val="24"/>
        </w:rPr>
        <w:t xml:space="preserve"> К событиям после отчетной даты относятся:</w:t>
      </w:r>
    </w:p>
    <w:p w14:paraId="7354E61C"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14:paraId="1B0CB776"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14:paraId="51E6E3F0"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21C33F43" w14:textId="77777777" w:rsidR="00895BE1" w:rsidRPr="00A12735" w:rsidRDefault="00895BE1" w:rsidP="00895BE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12735">
        <w:rPr>
          <w:rFonts w:ascii="Times New Roman" w:eastAsia="Calibri" w:hAnsi="Times New Roman" w:cs="Times New Roman"/>
          <w:b/>
          <w:bCs/>
          <w:sz w:val="24"/>
          <w:szCs w:val="24"/>
        </w:rPr>
        <w:t>3. Порядок отражения событий после отчетной даты в учете и отчетности учреждения</w:t>
      </w:r>
    </w:p>
    <w:p w14:paraId="5A5EB558"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7E5FE029"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3.1.</w:t>
      </w:r>
      <w:r w:rsidRPr="00A12735">
        <w:rPr>
          <w:rFonts w:ascii="Times New Roman" w:eastAsia="Calibri" w:hAnsi="Times New Roman" w:cs="Times New Roman"/>
          <w:sz w:val="24"/>
          <w:szCs w:val="24"/>
        </w:rPr>
        <w:t xml:space="preserve">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14:paraId="3F277403" w14:textId="7EF20F33"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3" w:name="Par21"/>
      <w:bookmarkEnd w:id="23"/>
      <w:r w:rsidRPr="00A12735">
        <w:rPr>
          <w:rFonts w:ascii="Times New Roman" w:eastAsia="Calibri" w:hAnsi="Times New Roman" w:cs="Times New Roman"/>
          <w:b/>
          <w:sz w:val="24"/>
          <w:szCs w:val="24"/>
        </w:rPr>
        <w:t>3.2.</w:t>
      </w:r>
      <w:r w:rsidRPr="00A12735">
        <w:rPr>
          <w:rFonts w:ascii="Times New Roman" w:eastAsia="Calibri" w:hAnsi="Times New Roman" w:cs="Times New Roman"/>
          <w:sz w:val="24"/>
          <w:szCs w:val="24"/>
        </w:rPr>
        <w:t xml:space="preserve">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w:t>
      </w:r>
      <w:r w:rsidR="00EA302E">
        <w:rPr>
          <w:rFonts w:ascii="Times New Roman" w:eastAsia="Calibri" w:hAnsi="Times New Roman" w:cs="Times New Roman"/>
          <w:sz w:val="24"/>
          <w:szCs w:val="24"/>
        </w:rPr>
        <w:t xml:space="preserve">иода, следующего </w:t>
      </w:r>
      <w:proofErr w:type="gramStart"/>
      <w:r w:rsidR="00EA302E">
        <w:rPr>
          <w:rFonts w:ascii="Times New Roman" w:eastAsia="Calibri" w:hAnsi="Times New Roman" w:cs="Times New Roman"/>
          <w:sz w:val="24"/>
          <w:szCs w:val="24"/>
        </w:rPr>
        <w:t>за</w:t>
      </w:r>
      <w:proofErr w:type="gramEnd"/>
      <w:r w:rsidR="00EA302E">
        <w:rPr>
          <w:rFonts w:ascii="Times New Roman" w:eastAsia="Calibri" w:hAnsi="Times New Roman" w:cs="Times New Roman"/>
          <w:sz w:val="24"/>
          <w:szCs w:val="24"/>
        </w:rPr>
        <w:t xml:space="preserve"> </w:t>
      </w:r>
      <w:proofErr w:type="gramStart"/>
      <w:r w:rsidR="00EA302E">
        <w:rPr>
          <w:rFonts w:ascii="Times New Roman" w:eastAsia="Calibri" w:hAnsi="Times New Roman" w:cs="Times New Roman"/>
          <w:sz w:val="24"/>
          <w:szCs w:val="24"/>
        </w:rPr>
        <w:t>отче</w:t>
      </w:r>
      <w:r w:rsidRPr="00A12735">
        <w:rPr>
          <w:rFonts w:ascii="Times New Roman" w:eastAsia="Calibri" w:hAnsi="Times New Roman" w:cs="Times New Roman"/>
          <w:sz w:val="24"/>
          <w:szCs w:val="24"/>
        </w:rPr>
        <w:t>тным</w:t>
      </w:r>
      <w:proofErr w:type="gramEnd"/>
      <w:r w:rsidRPr="00A12735">
        <w:rPr>
          <w:rFonts w:ascii="Times New Roman" w:eastAsia="Calibri" w:hAnsi="Times New Roman" w:cs="Times New Roman"/>
          <w:sz w:val="24"/>
          <w:szCs w:val="24"/>
        </w:rPr>
        <w:t xml:space="preserve">, в общем порядке делается </w:t>
      </w:r>
      <w:r w:rsidRPr="00A12735">
        <w:rPr>
          <w:rFonts w:ascii="Times New Roman" w:eastAsia="Calibri" w:hAnsi="Times New Roman" w:cs="Times New Roman"/>
          <w:sz w:val="24"/>
          <w:szCs w:val="24"/>
        </w:rPr>
        <w:lastRenderedPageBreak/>
        <w:t xml:space="preserve">запись, отражающая это событие. Одновременно в учете этого же периода производится </w:t>
      </w:r>
      <w:proofErr w:type="spellStart"/>
      <w:r w:rsidRPr="00A12735">
        <w:rPr>
          <w:rFonts w:ascii="Times New Roman" w:eastAsia="Calibri" w:hAnsi="Times New Roman" w:cs="Times New Roman"/>
          <w:sz w:val="24"/>
          <w:szCs w:val="24"/>
        </w:rPr>
        <w:t>сторнировочная</w:t>
      </w:r>
      <w:proofErr w:type="spellEnd"/>
      <w:r w:rsidRPr="00A12735">
        <w:rPr>
          <w:rFonts w:ascii="Times New Roman" w:eastAsia="Calibri" w:hAnsi="Times New Roman" w:cs="Times New Roman"/>
          <w:sz w:val="24"/>
          <w:szCs w:val="24"/>
        </w:rPr>
        <w:t xml:space="preserve"> (или обратная) запись на сумму, отраженную в учете.</w:t>
      </w:r>
    </w:p>
    <w:p w14:paraId="679A7F50"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путем оформления Бухгалтерской справки (ф. 0504833). Данные учета отражаются в соответствующих формах отчетности учреждения с учетом событий после отчетной даты.</w:t>
      </w:r>
    </w:p>
    <w:p w14:paraId="2D13134E"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(ф. 0503760) (далее - Пояснительная записка (ф. 0503760)).</w:t>
      </w:r>
    </w:p>
    <w:p w14:paraId="4FD858BF"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4" w:name="Par24"/>
      <w:bookmarkEnd w:id="24"/>
      <w:r w:rsidRPr="00A12735">
        <w:rPr>
          <w:rFonts w:ascii="Times New Roman" w:eastAsia="Calibri" w:hAnsi="Times New Roman" w:cs="Times New Roman"/>
          <w:b/>
          <w:sz w:val="24"/>
          <w:szCs w:val="24"/>
        </w:rPr>
        <w:t>3.3.</w:t>
      </w:r>
      <w:r w:rsidRPr="00A12735">
        <w:rPr>
          <w:rFonts w:ascii="Times New Roman" w:eastAsia="Calibri" w:hAnsi="Times New Roman" w:cs="Times New Roman"/>
          <w:sz w:val="24"/>
          <w:szCs w:val="24"/>
        </w:rPr>
        <w:t xml:space="preserve"> </w:t>
      </w:r>
      <w:proofErr w:type="gramStart"/>
      <w:r w:rsidRPr="00A12735">
        <w:rPr>
          <w:rFonts w:ascii="Times New Roman" w:eastAsia="Calibri" w:hAnsi="Times New Roman" w:cs="Times New Roman"/>
          <w:sz w:val="24"/>
          <w:szCs w:val="24"/>
        </w:rPr>
        <w:t>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w:t>
      </w:r>
      <w:proofErr w:type="gramEnd"/>
      <w:r w:rsidRPr="00A12735">
        <w:rPr>
          <w:rFonts w:ascii="Times New Roman" w:eastAsia="Calibri" w:hAnsi="Times New Roman" w:cs="Times New Roman"/>
          <w:sz w:val="24"/>
          <w:szCs w:val="24"/>
        </w:rPr>
        <w:t xml:space="preserve"> При этом в отчетном периоде никакие записи в синтетическом и аналитическом учете отчетного периода не производятся.</w:t>
      </w:r>
    </w:p>
    <w:p w14:paraId="39D1872E"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A12735">
        <w:rPr>
          <w:rFonts w:ascii="Times New Roman" w:eastAsia="Calibri" w:hAnsi="Times New Roman" w:cs="Times New Roman"/>
          <w:sz w:val="24"/>
          <w:szCs w:val="24"/>
        </w:rPr>
        <w:t>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0503760)).</w:t>
      </w:r>
      <w:proofErr w:type="gramEnd"/>
    </w:p>
    <w:p w14:paraId="363BC9DA"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3.4.</w:t>
      </w:r>
      <w:r w:rsidRPr="00A12735">
        <w:rPr>
          <w:rFonts w:ascii="Times New Roman" w:eastAsia="Calibri" w:hAnsi="Times New Roman" w:cs="Times New Roman"/>
          <w:sz w:val="24"/>
          <w:szCs w:val="24"/>
        </w:rPr>
        <w:t xml:space="preserve"> Информация, раскрываемая в текстовой части Пояснительной записки в соответствии с п. п. 3.2 и 3.3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14:paraId="2EBB7761"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b/>
          <w:sz w:val="24"/>
          <w:szCs w:val="24"/>
        </w:rPr>
      </w:pPr>
    </w:p>
    <w:p w14:paraId="68DF8D24" w14:textId="77777777" w:rsidR="00895BE1" w:rsidRPr="00A12735" w:rsidRDefault="00895BE1" w:rsidP="00895BE1">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12735">
        <w:rPr>
          <w:rFonts w:ascii="Times New Roman" w:eastAsia="Calibri" w:hAnsi="Times New Roman" w:cs="Times New Roman"/>
          <w:b/>
          <w:bCs/>
          <w:sz w:val="24"/>
          <w:szCs w:val="24"/>
        </w:rPr>
        <w:t xml:space="preserve">4. Примерный перечень фактов хозяйственной жизни, </w:t>
      </w:r>
    </w:p>
    <w:p w14:paraId="6336942A" w14:textId="77777777" w:rsidR="00895BE1" w:rsidRPr="00A12735" w:rsidRDefault="00895BE1" w:rsidP="00895BE1">
      <w:pPr>
        <w:autoSpaceDE w:val="0"/>
        <w:autoSpaceDN w:val="0"/>
        <w:adjustRightInd w:val="0"/>
        <w:spacing w:after="0" w:line="240" w:lineRule="auto"/>
        <w:jc w:val="center"/>
        <w:rPr>
          <w:rFonts w:ascii="Times New Roman" w:eastAsia="Calibri" w:hAnsi="Times New Roman" w:cs="Times New Roman"/>
          <w:b/>
          <w:sz w:val="24"/>
          <w:szCs w:val="24"/>
        </w:rPr>
      </w:pPr>
      <w:r w:rsidRPr="00A12735">
        <w:rPr>
          <w:rFonts w:ascii="Times New Roman" w:eastAsia="Calibri" w:hAnsi="Times New Roman" w:cs="Times New Roman"/>
          <w:b/>
          <w:bCs/>
          <w:sz w:val="24"/>
          <w:szCs w:val="24"/>
        </w:rPr>
        <w:t>которые признаются событиями после отчетной даты</w:t>
      </w:r>
    </w:p>
    <w:p w14:paraId="3FDEF34A"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sz w:val="24"/>
          <w:szCs w:val="24"/>
        </w:rPr>
      </w:pPr>
    </w:p>
    <w:p w14:paraId="6728242A"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t>4.1.</w:t>
      </w:r>
      <w:r w:rsidRPr="00A12735">
        <w:rPr>
          <w:rFonts w:ascii="Times New Roman" w:eastAsia="Calibri" w:hAnsi="Times New Roman" w:cs="Times New Roman"/>
          <w:sz w:val="24"/>
          <w:szCs w:val="24"/>
        </w:rPr>
        <w:t xml:space="preserve"> События, подтверждающие существовавшие на отчетную дату хозяйственные условия, в которых учреждение вело свою деятельность:</w:t>
      </w:r>
    </w:p>
    <w:p w14:paraId="0A0047A3"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объявление в установленном порядке банкротом юридического лица, являющегося дебитором (кредитором) учреждения, если по состоянию на отчетную дату в его отношении уже состоялась процедура банкротства;</w:t>
      </w:r>
    </w:p>
    <w:p w14:paraId="47C8ECAA"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урегулирование судебного спора, состоявшееся после окончания отчетного периода, в ходе которого подтвердился факт наличия у предприятия существующего обязательства на отчетную дату;</w:t>
      </w:r>
    </w:p>
    <w:p w14:paraId="022C154C"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завершение после отчетной даты процесса оформления изменений существенных условий сделки, который был инициирован в отчетном периоде;</w:t>
      </w:r>
    </w:p>
    <w:p w14:paraId="7039A86C"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14:paraId="6EFF30B1"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14:paraId="4EFBF800"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14:paraId="33660206" w14:textId="5373270B"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xml:space="preserve">- продажа запасов после отчетной даты, показывающая, что расчет цены возможной реализации этих запасов по состоянию на отчетную дату был </w:t>
      </w:r>
      <w:r w:rsidR="00953935" w:rsidRPr="00A12735">
        <w:rPr>
          <w:rFonts w:ascii="Times New Roman" w:eastAsia="Calibri" w:hAnsi="Times New Roman" w:cs="Times New Roman"/>
          <w:sz w:val="24"/>
          <w:szCs w:val="24"/>
        </w:rPr>
        <w:t>не обоснован</w:t>
      </w:r>
      <w:r w:rsidRPr="00A12735">
        <w:rPr>
          <w:rFonts w:ascii="Times New Roman" w:eastAsia="Calibri" w:hAnsi="Times New Roman" w:cs="Times New Roman"/>
          <w:sz w:val="24"/>
          <w:szCs w:val="24"/>
        </w:rPr>
        <w:t>;</w:t>
      </w:r>
    </w:p>
    <w:p w14:paraId="6B687AD7"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проведение инвентаризации и обнаружение фактов мошенничества, в результате которых выявлены недостачи и несоответствие фактического наличия объектов учетным данным;</w:t>
      </w:r>
    </w:p>
    <w:p w14:paraId="223D8211"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14:paraId="2CB398AC"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14:paraId="00F4D7CE"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b/>
          <w:sz w:val="24"/>
          <w:szCs w:val="24"/>
        </w:rPr>
        <w:lastRenderedPageBreak/>
        <w:t>4.2.</w:t>
      </w:r>
      <w:r w:rsidRPr="00A12735">
        <w:rPr>
          <w:rFonts w:ascii="Times New Roman" w:eastAsia="Calibri" w:hAnsi="Times New Roman" w:cs="Times New Roman"/>
          <w:sz w:val="24"/>
          <w:szCs w:val="24"/>
        </w:rPr>
        <w:t xml:space="preserve"> События, свидетельствующие о возникших после отчетной даты хозяйственных условиях, в которых учреждение ведет свою деятельность:</w:t>
      </w:r>
    </w:p>
    <w:p w14:paraId="4C079ABB"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изменение после отчетной даты кадастровых оценок нефинансовых активов;</w:t>
      </w:r>
    </w:p>
    <w:p w14:paraId="5AC7C7CF"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14:paraId="3D492744"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начало судебного производства, связанного исключительно с событиями, произошедшими после отчетной даты;</w:t>
      </w:r>
    </w:p>
    <w:p w14:paraId="3A743817"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существенное поступление или выбытие активов;</w:t>
      </w:r>
    </w:p>
    <w:p w14:paraId="1798A2C6"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14:paraId="55A9464B"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погашение учреждением кредиторской задолженности, числящейся на конец отчетного года;</w:t>
      </w:r>
    </w:p>
    <w:p w14:paraId="59FA8635"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принятие решения о реорганизации организации;</w:t>
      </w:r>
    </w:p>
    <w:p w14:paraId="7AFB8CB9"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реконструкция или планируемая реконструкция;</w:t>
      </w:r>
    </w:p>
    <w:p w14:paraId="1F527D82"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крупная сделка, связанная с приобретением и выбытием нефинансовых и финансовых активов;</w:t>
      </w:r>
    </w:p>
    <w:p w14:paraId="3AA5B812"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14:paraId="02936E33"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sz w:val="24"/>
          <w:szCs w:val="24"/>
        </w:rPr>
      </w:pPr>
      <w:r w:rsidRPr="00A12735">
        <w:rPr>
          <w:rFonts w:ascii="Times New Roman" w:eastAsia="Calibri" w:hAnsi="Times New Roman" w:cs="Times New Roman"/>
          <w:sz w:val="24"/>
          <w:szCs w:val="24"/>
        </w:rPr>
        <w:t>- существенное снижение стоимости основных средств, произошедшее после отчетной даты;</w:t>
      </w:r>
    </w:p>
    <w:p w14:paraId="6CF73DF7" w14:textId="77777777" w:rsidR="00895BE1" w:rsidRPr="00A12735" w:rsidRDefault="00895BE1" w:rsidP="00895BE1">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A12735">
        <w:rPr>
          <w:rFonts w:ascii="Times New Roman" w:eastAsia="Calibri" w:hAnsi="Times New Roman" w:cs="Times New Roman"/>
          <w:bCs/>
          <w:sz w:val="24"/>
          <w:szCs w:val="24"/>
        </w:rPr>
        <w:t>- действия органов государственной власти (национализация и т.п.).</w:t>
      </w:r>
    </w:p>
    <w:p w14:paraId="641129B6" w14:textId="77777777" w:rsidR="00895BE1" w:rsidRPr="00A12735" w:rsidRDefault="00895BE1" w:rsidP="00895BE1">
      <w:pPr>
        <w:autoSpaceDE w:val="0"/>
        <w:autoSpaceDN w:val="0"/>
        <w:adjustRightInd w:val="0"/>
        <w:spacing w:after="0" w:line="240" w:lineRule="auto"/>
        <w:jc w:val="both"/>
        <w:rPr>
          <w:rFonts w:ascii="Times New Roman" w:eastAsia="Calibri" w:hAnsi="Times New Roman" w:cs="Times New Roman"/>
          <w:b/>
          <w:sz w:val="24"/>
          <w:szCs w:val="24"/>
        </w:rPr>
      </w:pPr>
    </w:p>
    <w:p w14:paraId="4487505A" w14:textId="77777777" w:rsidR="00895BE1" w:rsidRDefault="00895BE1" w:rsidP="00BF21B7">
      <w:pPr>
        <w:tabs>
          <w:tab w:val="left" w:pos="2835"/>
        </w:tabs>
        <w:spacing w:after="120"/>
        <w:ind w:left="720"/>
        <w:jc w:val="right"/>
        <w:rPr>
          <w:rFonts w:ascii="Times New Roman" w:hAnsi="Times New Roman"/>
          <w:sz w:val="24"/>
          <w:szCs w:val="24"/>
        </w:rPr>
      </w:pPr>
    </w:p>
    <w:p w14:paraId="162272C0" w14:textId="77777777" w:rsidR="00895BE1" w:rsidRDefault="00895BE1" w:rsidP="00BF21B7">
      <w:pPr>
        <w:tabs>
          <w:tab w:val="left" w:pos="2835"/>
        </w:tabs>
        <w:spacing w:after="120"/>
        <w:ind w:left="720"/>
        <w:jc w:val="right"/>
        <w:rPr>
          <w:rFonts w:ascii="Times New Roman" w:hAnsi="Times New Roman"/>
          <w:sz w:val="24"/>
          <w:szCs w:val="24"/>
        </w:rPr>
      </w:pPr>
    </w:p>
    <w:p w14:paraId="4298F25D" w14:textId="77777777" w:rsidR="00895BE1" w:rsidRDefault="00895BE1" w:rsidP="00BF21B7">
      <w:pPr>
        <w:tabs>
          <w:tab w:val="left" w:pos="2835"/>
        </w:tabs>
        <w:spacing w:after="120"/>
        <w:ind w:left="720"/>
        <w:jc w:val="right"/>
        <w:rPr>
          <w:rFonts w:ascii="Times New Roman" w:hAnsi="Times New Roman"/>
          <w:sz w:val="24"/>
          <w:szCs w:val="24"/>
        </w:rPr>
      </w:pPr>
    </w:p>
    <w:p w14:paraId="0CA7B0EB" w14:textId="77777777" w:rsidR="00895BE1" w:rsidRDefault="00895BE1" w:rsidP="00BF21B7">
      <w:pPr>
        <w:tabs>
          <w:tab w:val="left" w:pos="2835"/>
        </w:tabs>
        <w:spacing w:after="120"/>
        <w:ind w:left="720"/>
        <w:jc w:val="right"/>
        <w:rPr>
          <w:rFonts w:ascii="Times New Roman" w:hAnsi="Times New Roman"/>
          <w:sz w:val="24"/>
          <w:szCs w:val="24"/>
        </w:rPr>
      </w:pPr>
    </w:p>
    <w:p w14:paraId="183AD933" w14:textId="77777777" w:rsidR="00895BE1" w:rsidRDefault="00895BE1" w:rsidP="00BF21B7">
      <w:pPr>
        <w:tabs>
          <w:tab w:val="left" w:pos="2835"/>
        </w:tabs>
        <w:spacing w:after="120"/>
        <w:ind w:left="720"/>
        <w:jc w:val="right"/>
        <w:rPr>
          <w:rFonts w:ascii="Times New Roman" w:hAnsi="Times New Roman"/>
          <w:sz w:val="24"/>
          <w:szCs w:val="24"/>
        </w:rPr>
      </w:pPr>
    </w:p>
    <w:p w14:paraId="24AB4B5A" w14:textId="77777777" w:rsidR="00895BE1" w:rsidRDefault="00895BE1" w:rsidP="00BF21B7">
      <w:pPr>
        <w:tabs>
          <w:tab w:val="left" w:pos="2835"/>
        </w:tabs>
        <w:spacing w:after="120"/>
        <w:ind w:left="720"/>
        <w:jc w:val="right"/>
        <w:rPr>
          <w:rFonts w:ascii="Times New Roman" w:hAnsi="Times New Roman"/>
          <w:sz w:val="24"/>
          <w:szCs w:val="24"/>
        </w:rPr>
      </w:pPr>
    </w:p>
    <w:p w14:paraId="5A767CA8" w14:textId="77777777" w:rsidR="00895BE1" w:rsidRDefault="00895BE1" w:rsidP="00BF21B7">
      <w:pPr>
        <w:tabs>
          <w:tab w:val="left" w:pos="2835"/>
        </w:tabs>
        <w:spacing w:after="120"/>
        <w:ind w:left="720"/>
        <w:jc w:val="right"/>
        <w:rPr>
          <w:rFonts w:ascii="Times New Roman" w:hAnsi="Times New Roman"/>
          <w:sz w:val="24"/>
          <w:szCs w:val="24"/>
        </w:rPr>
      </w:pPr>
    </w:p>
    <w:p w14:paraId="0E992562" w14:textId="77777777" w:rsidR="00895BE1" w:rsidRDefault="00895BE1" w:rsidP="00BF21B7">
      <w:pPr>
        <w:tabs>
          <w:tab w:val="left" w:pos="2835"/>
        </w:tabs>
        <w:spacing w:after="120"/>
        <w:ind w:left="720"/>
        <w:jc w:val="right"/>
        <w:rPr>
          <w:rFonts w:ascii="Times New Roman" w:hAnsi="Times New Roman"/>
          <w:sz w:val="24"/>
          <w:szCs w:val="24"/>
        </w:rPr>
      </w:pPr>
    </w:p>
    <w:p w14:paraId="243BC6BE" w14:textId="77777777" w:rsidR="00895BE1" w:rsidRDefault="00895BE1" w:rsidP="00BF21B7">
      <w:pPr>
        <w:tabs>
          <w:tab w:val="left" w:pos="2835"/>
        </w:tabs>
        <w:spacing w:after="120"/>
        <w:ind w:left="720"/>
        <w:jc w:val="right"/>
        <w:rPr>
          <w:rFonts w:ascii="Times New Roman" w:hAnsi="Times New Roman"/>
          <w:sz w:val="24"/>
          <w:szCs w:val="24"/>
        </w:rPr>
      </w:pPr>
    </w:p>
    <w:p w14:paraId="24442BF6" w14:textId="77777777" w:rsidR="00895BE1" w:rsidRDefault="00895BE1" w:rsidP="00BF21B7">
      <w:pPr>
        <w:tabs>
          <w:tab w:val="left" w:pos="2835"/>
        </w:tabs>
        <w:spacing w:after="120"/>
        <w:ind w:left="720"/>
        <w:jc w:val="right"/>
        <w:rPr>
          <w:rFonts w:ascii="Times New Roman" w:hAnsi="Times New Roman"/>
          <w:sz w:val="24"/>
          <w:szCs w:val="24"/>
        </w:rPr>
      </w:pPr>
    </w:p>
    <w:p w14:paraId="66573409" w14:textId="77777777" w:rsidR="00895BE1" w:rsidRDefault="00895BE1" w:rsidP="00BF21B7">
      <w:pPr>
        <w:tabs>
          <w:tab w:val="left" w:pos="2835"/>
        </w:tabs>
        <w:spacing w:after="120"/>
        <w:ind w:left="720"/>
        <w:jc w:val="right"/>
        <w:rPr>
          <w:rFonts w:ascii="Times New Roman" w:hAnsi="Times New Roman"/>
          <w:sz w:val="24"/>
          <w:szCs w:val="24"/>
        </w:rPr>
      </w:pPr>
    </w:p>
    <w:p w14:paraId="3A743BE6" w14:textId="77777777" w:rsidR="00895BE1" w:rsidRDefault="00895BE1" w:rsidP="00BF21B7">
      <w:pPr>
        <w:tabs>
          <w:tab w:val="left" w:pos="2835"/>
        </w:tabs>
        <w:spacing w:after="120"/>
        <w:ind w:left="720"/>
        <w:jc w:val="right"/>
        <w:rPr>
          <w:rFonts w:ascii="Times New Roman" w:hAnsi="Times New Roman"/>
          <w:sz w:val="24"/>
          <w:szCs w:val="24"/>
        </w:rPr>
      </w:pPr>
    </w:p>
    <w:p w14:paraId="182ABF59" w14:textId="77777777" w:rsidR="00895BE1" w:rsidRDefault="00895BE1" w:rsidP="00BF21B7">
      <w:pPr>
        <w:tabs>
          <w:tab w:val="left" w:pos="2835"/>
        </w:tabs>
        <w:spacing w:after="120"/>
        <w:ind w:left="720"/>
        <w:jc w:val="right"/>
        <w:rPr>
          <w:rFonts w:ascii="Times New Roman" w:hAnsi="Times New Roman"/>
          <w:sz w:val="24"/>
          <w:szCs w:val="24"/>
        </w:rPr>
      </w:pPr>
    </w:p>
    <w:p w14:paraId="3AFB762D" w14:textId="77777777" w:rsidR="00895BE1" w:rsidRDefault="00895BE1" w:rsidP="00BF21B7">
      <w:pPr>
        <w:tabs>
          <w:tab w:val="left" w:pos="2835"/>
        </w:tabs>
        <w:spacing w:after="120"/>
        <w:ind w:left="720"/>
        <w:jc w:val="right"/>
        <w:rPr>
          <w:rFonts w:ascii="Times New Roman" w:hAnsi="Times New Roman"/>
          <w:sz w:val="24"/>
          <w:szCs w:val="24"/>
        </w:rPr>
      </w:pPr>
    </w:p>
    <w:p w14:paraId="5BF162B4" w14:textId="77777777" w:rsidR="00895BE1" w:rsidRDefault="00895BE1" w:rsidP="00BF21B7">
      <w:pPr>
        <w:tabs>
          <w:tab w:val="left" w:pos="2835"/>
        </w:tabs>
        <w:spacing w:after="120"/>
        <w:ind w:left="720"/>
        <w:jc w:val="right"/>
        <w:rPr>
          <w:rFonts w:ascii="Times New Roman" w:hAnsi="Times New Roman"/>
          <w:sz w:val="24"/>
          <w:szCs w:val="24"/>
        </w:rPr>
      </w:pPr>
    </w:p>
    <w:p w14:paraId="566482BC" w14:textId="77777777" w:rsidR="00895BE1" w:rsidRDefault="00895BE1" w:rsidP="00BF21B7">
      <w:pPr>
        <w:tabs>
          <w:tab w:val="left" w:pos="2835"/>
        </w:tabs>
        <w:spacing w:after="120"/>
        <w:ind w:left="720"/>
        <w:jc w:val="right"/>
        <w:rPr>
          <w:rFonts w:ascii="Times New Roman" w:hAnsi="Times New Roman"/>
          <w:sz w:val="24"/>
          <w:szCs w:val="24"/>
        </w:rPr>
      </w:pPr>
    </w:p>
    <w:p w14:paraId="68F83CFD" w14:textId="77777777" w:rsidR="00895BE1" w:rsidRDefault="00895BE1" w:rsidP="00BF21B7">
      <w:pPr>
        <w:tabs>
          <w:tab w:val="left" w:pos="2835"/>
        </w:tabs>
        <w:spacing w:after="120"/>
        <w:ind w:left="720"/>
        <w:jc w:val="right"/>
        <w:rPr>
          <w:rFonts w:ascii="Times New Roman" w:hAnsi="Times New Roman"/>
          <w:sz w:val="24"/>
          <w:szCs w:val="24"/>
        </w:rPr>
      </w:pPr>
    </w:p>
    <w:p w14:paraId="164895D2" w14:textId="77777777" w:rsidR="00895BE1" w:rsidRDefault="00895BE1" w:rsidP="00BF21B7">
      <w:pPr>
        <w:tabs>
          <w:tab w:val="left" w:pos="2835"/>
        </w:tabs>
        <w:spacing w:after="120"/>
        <w:ind w:left="720"/>
        <w:jc w:val="right"/>
        <w:rPr>
          <w:rFonts w:ascii="Times New Roman" w:hAnsi="Times New Roman"/>
          <w:sz w:val="24"/>
          <w:szCs w:val="24"/>
        </w:rPr>
      </w:pPr>
    </w:p>
    <w:p w14:paraId="717AE871" w14:textId="77777777" w:rsidR="009830D7" w:rsidRDefault="009830D7" w:rsidP="00BF21B7">
      <w:pPr>
        <w:tabs>
          <w:tab w:val="left" w:pos="2835"/>
        </w:tabs>
        <w:spacing w:after="120"/>
        <w:ind w:left="720"/>
        <w:jc w:val="right"/>
        <w:rPr>
          <w:rFonts w:ascii="Times New Roman" w:hAnsi="Times New Roman"/>
          <w:sz w:val="24"/>
          <w:szCs w:val="24"/>
        </w:rPr>
      </w:pPr>
    </w:p>
    <w:p w14:paraId="1334330F" w14:textId="77777777" w:rsidR="009830D7" w:rsidRDefault="009830D7" w:rsidP="00BF21B7">
      <w:pPr>
        <w:tabs>
          <w:tab w:val="left" w:pos="2835"/>
        </w:tabs>
        <w:spacing w:after="120"/>
        <w:ind w:left="720"/>
        <w:jc w:val="right"/>
        <w:rPr>
          <w:rFonts w:ascii="Times New Roman" w:hAnsi="Times New Roman"/>
          <w:sz w:val="24"/>
          <w:szCs w:val="24"/>
        </w:rPr>
      </w:pPr>
    </w:p>
    <w:p w14:paraId="5497919A" w14:textId="77777777" w:rsidR="009830D7" w:rsidRDefault="009830D7" w:rsidP="00BF21B7">
      <w:pPr>
        <w:tabs>
          <w:tab w:val="left" w:pos="2835"/>
        </w:tabs>
        <w:spacing w:after="120"/>
        <w:ind w:left="720"/>
        <w:jc w:val="right"/>
        <w:rPr>
          <w:rFonts w:ascii="Times New Roman" w:hAnsi="Times New Roman"/>
          <w:sz w:val="24"/>
          <w:szCs w:val="24"/>
        </w:rPr>
      </w:pPr>
    </w:p>
    <w:p w14:paraId="55B9A1E7" w14:textId="77777777" w:rsidR="009830D7" w:rsidRDefault="009830D7" w:rsidP="00BF21B7">
      <w:pPr>
        <w:tabs>
          <w:tab w:val="left" w:pos="2835"/>
        </w:tabs>
        <w:spacing w:after="120"/>
        <w:ind w:left="720"/>
        <w:jc w:val="right"/>
        <w:rPr>
          <w:rFonts w:ascii="Times New Roman" w:hAnsi="Times New Roman"/>
          <w:sz w:val="24"/>
          <w:szCs w:val="24"/>
        </w:rPr>
      </w:pPr>
    </w:p>
    <w:p w14:paraId="4D84F668" w14:textId="77777777" w:rsidR="009830D7" w:rsidRDefault="009830D7" w:rsidP="00BF21B7">
      <w:pPr>
        <w:tabs>
          <w:tab w:val="left" w:pos="2835"/>
        </w:tabs>
        <w:spacing w:after="120"/>
        <w:ind w:left="720"/>
        <w:jc w:val="right"/>
        <w:rPr>
          <w:rFonts w:ascii="Times New Roman" w:hAnsi="Times New Roman"/>
          <w:sz w:val="24"/>
          <w:szCs w:val="24"/>
        </w:rPr>
      </w:pPr>
    </w:p>
    <w:p w14:paraId="13AFF9B6" w14:textId="5C075151" w:rsidR="00BF21B7" w:rsidRPr="00A604AF" w:rsidRDefault="00BF21B7" w:rsidP="00BF21B7">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t>Приложение № 1</w:t>
      </w:r>
      <w:r w:rsidR="00895BE1">
        <w:rPr>
          <w:rFonts w:ascii="Times New Roman" w:hAnsi="Times New Roman"/>
          <w:sz w:val="24"/>
          <w:szCs w:val="24"/>
        </w:rPr>
        <w:t>5</w:t>
      </w:r>
    </w:p>
    <w:p w14:paraId="610B8991" w14:textId="77777777" w:rsidR="00BF21B7" w:rsidRDefault="00BF21B7" w:rsidP="00BF21B7">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488E0E3A" w14:textId="10E9373F"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0B37B3AF" w14:textId="77777777" w:rsidR="00BF21B7" w:rsidRPr="003E3873" w:rsidRDefault="00BF21B7" w:rsidP="00BF21B7">
      <w:pPr>
        <w:tabs>
          <w:tab w:val="left" w:pos="2835"/>
        </w:tabs>
        <w:spacing w:after="120" w:line="240" w:lineRule="auto"/>
        <w:ind w:left="720"/>
        <w:jc w:val="center"/>
        <w:rPr>
          <w:rFonts w:ascii="Times New Roman" w:eastAsia="Calibri" w:hAnsi="Times New Roman" w:cs="Times New Roman"/>
          <w:b/>
          <w:sz w:val="24"/>
          <w:szCs w:val="24"/>
        </w:rPr>
      </w:pPr>
    </w:p>
    <w:p w14:paraId="72F4F013" w14:textId="77777777" w:rsidR="00BF21B7" w:rsidRPr="003E3873" w:rsidRDefault="00BF21B7" w:rsidP="00BF21B7">
      <w:pPr>
        <w:tabs>
          <w:tab w:val="left" w:pos="2835"/>
        </w:tabs>
        <w:spacing w:after="120" w:line="240" w:lineRule="auto"/>
        <w:ind w:left="720"/>
        <w:jc w:val="center"/>
        <w:rPr>
          <w:rFonts w:ascii="Times New Roman" w:hAnsi="Times New Roman" w:cs="Times New Roman"/>
          <w:b/>
          <w:bCs/>
          <w:sz w:val="28"/>
          <w:szCs w:val="28"/>
        </w:rPr>
      </w:pPr>
      <w:r w:rsidRPr="003E3873">
        <w:rPr>
          <w:rFonts w:ascii="Times New Roman" w:eastAsia="Calibri" w:hAnsi="Times New Roman" w:cs="Times New Roman"/>
          <w:b/>
          <w:sz w:val="28"/>
          <w:szCs w:val="28"/>
        </w:rPr>
        <w:t>Положение о в</w:t>
      </w:r>
      <w:r w:rsidRPr="003E3873">
        <w:rPr>
          <w:rFonts w:ascii="Times New Roman" w:hAnsi="Times New Roman" w:cs="Times New Roman"/>
          <w:b/>
          <w:bCs/>
          <w:sz w:val="28"/>
          <w:szCs w:val="28"/>
        </w:rPr>
        <w:t>нутреннем финансовом контроле</w:t>
      </w:r>
    </w:p>
    <w:p w14:paraId="39AB0F40" w14:textId="77777777" w:rsidR="00BF21B7" w:rsidRPr="000558A7" w:rsidRDefault="00BF21B7" w:rsidP="00BF21B7">
      <w:pPr>
        <w:spacing w:after="200" w:line="276" w:lineRule="auto"/>
        <w:contextualSpacing/>
        <w:jc w:val="center"/>
        <w:rPr>
          <w:rFonts w:ascii="Times New Roman" w:eastAsia="Calibri" w:hAnsi="Times New Roman" w:cs="Times New Roman"/>
          <w:b/>
          <w:sz w:val="24"/>
          <w:szCs w:val="24"/>
        </w:rPr>
      </w:pPr>
      <w:r w:rsidRPr="000558A7">
        <w:rPr>
          <w:rFonts w:ascii="Times New Roman" w:eastAsia="Calibri" w:hAnsi="Times New Roman" w:cs="Times New Roman"/>
          <w:b/>
          <w:sz w:val="24"/>
          <w:szCs w:val="24"/>
        </w:rPr>
        <w:t>1.</w:t>
      </w:r>
      <w:r w:rsidRPr="000558A7">
        <w:rPr>
          <w:rFonts w:ascii="Times New Roman" w:eastAsia="Calibri" w:hAnsi="Times New Roman" w:cs="Times New Roman"/>
          <w:b/>
          <w:sz w:val="24"/>
          <w:szCs w:val="24"/>
        </w:rPr>
        <w:tab/>
        <w:t>Общие положения</w:t>
      </w:r>
    </w:p>
    <w:p w14:paraId="7274D7F3" w14:textId="77777777" w:rsidR="00BF21B7" w:rsidRPr="000558A7" w:rsidRDefault="00BF21B7" w:rsidP="00BF21B7">
      <w:pPr>
        <w:spacing w:after="200" w:line="276" w:lineRule="auto"/>
        <w:ind w:left="720"/>
        <w:contextualSpacing/>
        <w:rPr>
          <w:rFonts w:eastAsia="Calibri" w:cs="Times New Roman"/>
          <w:sz w:val="24"/>
          <w:szCs w:val="24"/>
        </w:rPr>
      </w:pPr>
    </w:p>
    <w:p w14:paraId="078D6CFB"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1.1.</w:t>
      </w:r>
      <w:r w:rsidRPr="000558A7">
        <w:rPr>
          <w:rFonts w:eastAsia="Calibri" w:cs="Times New Roman"/>
          <w:sz w:val="24"/>
          <w:szCs w:val="24"/>
        </w:rPr>
        <w:tab/>
      </w:r>
      <w:r w:rsidRPr="000558A7">
        <w:rPr>
          <w:rFonts w:ascii="Times New Roman" w:eastAsia="Calibri" w:hAnsi="Times New Roman" w:cs="Times New Roman"/>
          <w:sz w:val="24"/>
          <w:szCs w:val="24"/>
        </w:rPr>
        <w:t xml:space="preserve">Настоящее Положение о внутреннем финансовом контроле разработано в соответствии </w:t>
      </w:r>
      <w:proofErr w:type="gramStart"/>
      <w:r w:rsidRPr="000558A7">
        <w:rPr>
          <w:rFonts w:ascii="Times New Roman" w:eastAsia="Calibri" w:hAnsi="Times New Roman" w:cs="Times New Roman"/>
          <w:sz w:val="24"/>
          <w:szCs w:val="24"/>
        </w:rPr>
        <w:t>с</w:t>
      </w:r>
      <w:proofErr w:type="gramEnd"/>
      <w:r w:rsidRPr="000558A7">
        <w:rPr>
          <w:rFonts w:ascii="Times New Roman" w:eastAsia="Calibri" w:hAnsi="Times New Roman" w:cs="Times New Roman"/>
          <w:sz w:val="24"/>
          <w:szCs w:val="24"/>
        </w:rPr>
        <w:t>:</w:t>
      </w:r>
    </w:p>
    <w:p w14:paraId="579A9BA5" w14:textId="77777777" w:rsidR="00BF21B7" w:rsidRPr="000558A7" w:rsidRDefault="00BF21B7" w:rsidP="00BF21B7">
      <w:pPr>
        <w:spacing w:after="200" w:line="276" w:lineRule="auto"/>
        <w:ind w:left="426" w:hanging="426"/>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Федеральным законом от 06.12.2011г. № 402-ФЗ «О бухгалтерском учете»;</w:t>
      </w:r>
    </w:p>
    <w:p w14:paraId="6151E733"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1E1F7CB3"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06.12.2010г. № 162н «Об утверждении плана счетов бюджетного учета и инструкции по его применению»;</w:t>
      </w:r>
    </w:p>
    <w:p w14:paraId="43616578" w14:textId="19F28CB2"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16.12.2010г. № 174н «Об утверждении плана счетов бухгалтерского учета бюджетных учреждений и инструкции по его применению»;</w:t>
      </w:r>
    </w:p>
    <w:p w14:paraId="0A7E8EC1"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28.12.2010г.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14:paraId="343733A4"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w:t>
      </w:r>
      <w:r w:rsidRPr="000558A7">
        <w:rPr>
          <w:rFonts w:ascii="Times New Roman" w:eastAsia="Calibri" w:hAnsi="Times New Roman" w:cs="Times New Roman"/>
          <w:sz w:val="24"/>
          <w:szCs w:val="24"/>
        </w:rPr>
        <w:tab/>
        <w:t>Приказом Министерства финансов Российской Федерации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44C4F6E4" w14:textId="77777777" w:rsidR="00BF21B7" w:rsidRPr="000558A7" w:rsidRDefault="00BF21B7" w:rsidP="00BF21B7">
      <w:pPr>
        <w:spacing w:after="200" w:line="276" w:lineRule="auto"/>
        <w:ind w:left="720"/>
        <w:contextualSpacing/>
        <w:jc w:val="both"/>
        <w:rPr>
          <w:rFonts w:ascii="Times New Roman" w:eastAsia="Calibri" w:hAnsi="Times New Roman" w:cs="Times New Roman"/>
          <w:sz w:val="24"/>
          <w:szCs w:val="24"/>
        </w:rPr>
      </w:pPr>
    </w:p>
    <w:p w14:paraId="53405A46"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 xml:space="preserve">1.2.  В настоящем положении определены понятия, цели и задачи, принципы, способ организации и обеспечения внутреннего финансового </w:t>
      </w:r>
      <w:proofErr w:type="gramStart"/>
      <w:r w:rsidRPr="000558A7">
        <w:rPr>
          <w:rFonts w:ascii="Times New Roman" w:eastAsia="Calibri" w:hAnsi="Times New Roman" w:cs="Times New Roman"/>
          <w:sz w:val="24"/>
          <w:szCs w:val="24"/>
        </w:rPr>
        <w:t>контроля за</w:t>
      </w:r>
      <w:proofErr w:type="gramEnd"/>
      <w:r w:rsidRPr="000558A7">
        <w:rPr>
          <w:rFonts w:ascii="Times New Roman" w:eastAsia="Calibri" w:hAnsi="Times New Roman" w:cs="Times New Roman"/>
          <w:sz w:val="24"/>
          <w:szCs w:val="24"/>
        </w:rPr>
        <w:t xml:space="preserve"> финансово-хозяйственной деятельностью учреждения, а также функции Комиссии (или работников, которые проводят контроль) по внутреннему финансовому контролю и порядок работы.</w:t>
      </w:r>
    </w:p>
    <w:p w14:paraId="66D41A46" w14:textId="77777777" w:rsidR="00BF21B7" w:rsidRPr="000558A7" w:rsidRDefault="00BF21B7" w:rsidP="00BF21B7">
      <w:pPr>
        <w:spacing w:after="200" w:line="276" w:lineRule="auto"/>
        <w:ind w:left="720"/>
        <w:contextualSpacing/>
        <w:jc w:val="both"/>
        <w:rPr>
          <w:rFonts w:ascii="Times New Roman" w:eastAsia="Calibri" w:hAnsi="Times New Roman" w:cs="Times New Roman"/>
          <w:sz w:val="24"/>
          <w:szCs w:val="24"/>
        </w:rPr>
      </w:pPr>
    </w:p>
    <w:p w14:paraId="7200F061"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1.3.  Ответственность за организацию и функционирование внутреннего финансового контроля возлагается на руководителя учреждения.</w:t>
      </w:r>
    </w:p>
    <w:p w14:paraId="2912AA3B" w14:textId="77777777" w:rsidR="00BF21B7" w:rsidRPr="000558A7" w:rsidRDefault="00BF21B7" w:rsidP="00BF21B7">
      <w:pPr>
        <w:spacing w:after="200" w:line="276" w:lineRule="auto"/>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 xml:space="preserve">1.4. внутренний финансовый контроль направлен </w:t>
      </w:r>
      <w:proofErr w:type="gramStart"/>
      <w:r w:rsidRPr="000558A7">
        <w:rPr>
          <w:rFonts w:ascii="Times New Roman" w:eastAsia="Calibri" w:hAnsi="Times New Roman" w:cs="Times New Roman"/>
          <w:sz w:val="24"/>
          <w:szCs w:val="24"/>
        </w:rPr>
        <w:t>на</w:t>
      </w:r>
      <w:proofErr w:type="gramEnd"/>
      <w:r w:rsidRPr="000558A7">
        <w:rPr>
          <w:rFonts w:ascii="Times New Roman" w:eastAsia="Calibri" w:hAnsi="Times New Roman" w:cs="Times New Roman"/>
          <w:sz w:val="24"/>
          <w:szCs w:val="24"/>
        </w:rPr>
        <w:t>:</w:t>
      </w:r>
    </w:p>
    <w:p w14:paraId="4C196FFA" w14:textId="77777777" w:rsidR="00BF21B7" w:rsidRPr="000558A7" w:rsidRDefault="00BF21B7" w:rsidP="00FE20F1">
      <w:pPr>
        <w:numPr>
          <w:ilvl w:val="0"/>
          <w:numId w:val="50"/>
        </w:numPr>
        <w:spacing w:after="200" w:line="276" w:lineRule="auto"/>
        <w:ind w:left="0" w:firstLine="0"/>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создание системы соблюдения законодательства России в сфере финансовой деятельности, внутренних процедур составления и исполнении сметы расходов, ПФХД;</w:t>
      </w:r>
    </w:p>
    <w:p w14:paraId="06E99BCC" w14:textId="77777777" w:rsidR="00BF21B7" w:rsidRPr="000558A7" w:rsidRDefault="00BF21B7" w:rsidP="00FE20F1">
      <w:pPr>
        <w:numPr>
          <w:ilvl w:val="0"/>
          <w:numId w:val="50"/>
        </w:numPr>
        <w:spacing w:after="200" w:line="276" w:lineRule="auto"/>
        <w:ind w:left="0" w:firstLine="57"/>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lastRenderedPageBreak/>
        <w:t>повышения качества составления и достоверности бухгалтерской отчетности и ведения бухгалтерского учета;</w:t>
      </w:r>
    </w:p>
    <w:p w14:paraId="4B0A89A5" w14:textId="77777777" w:rsidR="00BF21B7" w:rsidRPr="000558A7" w:rsidRDefault="00BF21B7" w:rsidP="00FE20F1">
      <w:pPr>
        <w:numPr>
          <w:ilvl w:val="0"/>
          <w:numId w:val="50"/>
        </w:numPr>
        <w:spacing w:after="200" w:line="276" w:lineRule="auto"/>
        <w:ind w:left="0" w:firstLine="0"/>
        <w:contextualSpacing/>
        <w:jc w:val="both"/>
        <w:rPr>
          <w:rFonts w:ascii="Times New Roman" w:eastAsia="Calibri" w:hAnsi="Times New Roman" w:cs="Times New Roman"/>
          <w:sz w:val="24"/>
          <w:szCs w:val="24"/>
        </w:rPr>
      </w:pPr>
      <w:r w:rsidRPr="000558A7">
        <w:rPr>
          <w:rFonts w:ascii="Times New Roman" w:eastAsia="Calibri" w:hAnsi="Times New Roman" w:cs="Times New Roman"/>
          <w:sz w:val="24"/>
          <w:szCs w:val="24"/>
        </w:rPr>
        <w:t>повышение результативности использования субсидий, средств ОМС, средств, полученных от приносящей доход деятельности.</w:t>
      </w:r>
    </w:p>
    <w:p w14:paraId="6E4F630B" w14:textId="77777777" w:rsidR="00BF21B7" w:rsidRPr="000558A7" w:rsidRDefault="00BF21B7" w:rsidP="00BF21B7">
      <w:pPr>
        <w:spacing w:after="0" w:line="276" w:lineRule="auto"/>
        <w:ind w:left="945"/>
        <w:jc w:val="center"/>
        <w:rPr>
          <w:rFonts w:ascii="Times New Roman" w:hAnsi="Times New Roman" w:cs="Times New Roman"/>
          <w:b/>
          <w:bCs/>
          <w:sz w:val="24"/>
          <w:szCs w:val="24"/>
        </w:rPr>
      </w:pPr>
    </w:p>
    <w:p w14:paraId="7697909C" w14:textId="77777777" w:rsidR="00BF21B7" w:rsidRPr="003E3873" w:rsidRDefault="00BF21B7" w:rsidP="00BF21B7">
      <w:pPr>
        <w:spacing w:line="276" w:lineRule="auto"/>
        <w:jc w:val="both"/>
        <w:rPr>
          <w:rFonts w:ascii="Times New Roman" w:hAnsi="Times New Roman" w:cs="Times New Roman"/>
          <w:sz w:val="24"/>
          <w:szCs w:val="24"/>
        </w:rPr>
      </w:pPr>
      <w:r w:rsidRPr="003E3873">
        <w:rPr>
          <w:rFonts w:ascii="Times New Roman" w:hAnsi="Times New Roman" w:cs="Times New Roman"/>
          <w:sz w:val="24"/>
          <w:szCs w:val="24"/>
        </w:rPr>
        <w:t xml:space="preserve">Внутренний финансовый контроль направлен </w:t>
      </w:r>
      <w:proofErr w:type="gramStart"/>
      <w:r w:rsidRPr="003E3873">
        <w:rPr>
          <w:rFonts w:ascii="Times New Roman" w:hAnsi="Times New Roman" w:cs="Times New Roman"/>
          <w:sz w:val="24"/>
          <w:szCs w:val="24"/>
        </w:rPr>
        <w:t>на</w:t>
      </w:r>
      <w:proofErr w:type="gramEnd"/>
      <w:r w:rsidRPr="003E3873">
        <w:rPr>
          <w:rFonts w:ascii="Times New Roman" w:hAnsi="Times New Roman" w:cs="Times New Roman"/>
          <w:sz w:val="24"/>
          <w:szCs w:val="24"/>
        </w:rPr>
        <w:t>:</w:t>
      </w:r>
    </w:p>
    <w:p w14:paraId="2F939501" w14:textId="77777777" w:rsidR="00BF21B7" w:rsidRPr="003E3873" w:rsidRDefault="00BF21B7" w:rsidP="00FE20F1">
      <w:pPr>
        <w:numPr>
          <w:ilvl w:val="0"/>
          <w:numId w:val="5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создание системы соблюдения законодательства России в сфере финансовой деятельности, внутренних процедур составления и исполнении сметы расходов, ПФХД;</w:t>
      </w:r>
    </w:p>
    <w:p w14:paraId="4BC8033B" w14:textId="77777777" w:rsidR="00BF21B7" w:rsidRPr="003E3873" w:rsidRDefault="00BF21B7" w:rsidP="00FE20F1">
      <w:pPr>
        <w:numPr>
          <w:ilvl w:val="0"/>
          <w:numId w:val="5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повышения качества составления и достоверности бухгалтерской отчетности и ведения бухгалтерского учета;</w:t>
      </w:r>
    </w:p>
    <w:p w14:paraId="5330CD4B" w14:textId="77777777" w:rsidR="00BF21B7" w:rsidRPr="003E3873" w:rsidRDefault="00BF21B7" w:rsidP="00FE20F1">
      <w:pPr>
        <w:numPr>
          <w:ilvl w:val="0"/>
          <w:numId w:val="5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повышение результативности использования субсидий, средств ОМС, средств, полученных от приносящей доход деятельности.</w:t>
      </w:r>
    </w:p>
    <w:p w14:paraId="12408E71" w14:textId="77777777" w:rsidR="00BF21B7" w:rsidRPr="003E3873" w:rsidRDefault="00BF21B7" w:rsidP="00BF21B7">
      <w:pPr>
        <w:spacing w:line="276" w:lineRule="auto"/>
        <w:ind w:left="414"/>
        <w:contextualSpacing/>
        <w:jc w:val="both"/>
        <w:rPr>
          <w:rFonts w:ascii="Times New Roman" w:hAnsi="Times New Roman" w:cs="Times New Roman"/>
          <w:sz w:val="24"/>
          <w:szCs w:val="24"/>
        </w:rPr>
      </w:pPr>
    </w:p>
    <w:p w14:paraId="51A53082" w14:textId="77777777" w:rsidR="00BF21B7" w:rsidRDefault="00BF21B7" w:rsidP="00BF21B7">
      <w:pPr>
        <w:spacing w:after="200" w:line="276" w:lineRule="auto"/>
        <w:ind w:left="720"/>
        <w:contextualSpacing/>
        <w:jc w:val="center"/>
        <w:rPr>
          <w:rFonts w:ascii="Times New Roman" w:hAnsi="Times New Roman" w:cs="Times New Roman"/>
          <w:b/>
          <w:sz w:val="24"/>
          <w:szCs w:val="24"/>
        </w:rPr>
      </w:pPr>
      <w:r w:rsidRPr="003E3873">
        <w:rPr>
          <w:rFonts w:ascii="Times New Roman" w:hAnsi="Times New Roman" w:cs="Times New Roman"/>
          <w:b/>
          <w:sz w:val="24"/>
          <w:szCs w:val="24"/>
        </w:rPr>
        <w:t>1.Цели и задачи внутреннего финансового контроля</w:t>
      </w:r>
    </w:p>
    <w:p w14:paraId="4942D28D" w14:textId="77777777" w:rsidR="00BF21B7" w:rsidRPr="003E3873" w:rsidRDefault="00BF21B7" w:rsidP="00BF21B7">
      <w:pPr>
        <w:spacing w:after="200" w:line="276" w:lineRule="auto"/>
        <w:ind w:left="720"/>
        <w:contextualSpacing/>
        <w:jc w:val="center"/>
        <w:rPr>
          <w:rFonts w:ascii="Times New Roman" w:hAnsi="Times New Roman" w:cs="Times New Roman"/>
          <w:b/>
          <w:sz w:val="24"/>
          <w:szCs w:val="24"/>
        </w:rPr>
      </w:pPr>
    </w:p>
    <w:p w14:paraId="23945792" w14:textId="77777777" w:rsidR="00BF21B7" w:rsidRPr="003E3873" w:rsidRDefault="00BF21B7" w:rsidP="00BF21B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3E3873">
        <w:rPr>
          <w:rFonts w:ascii="Times New Roman" w:hAnsi="Times New Roman" w:cs="Times New Roman"/>
          <w:sz w:val="24"/>
          <w:szCs w:val="24"/>
        </w:rPr>
        <w:t xml:space="preserve">.1. </w:t>
      </w:r>
      <w:r w:rsidRPr="003E3873">
        <w:rPr>
          <w:rFonts w:ascii="Times New Roman" w:hAnsi="Times New Roman" w:cs="Times New Roman"/>
          <w:b/>
          <w:sz w:val="24"/>
          <w:szCs w:val="24"/>
        </w:rPr>
        <w:t>Целями</w:t>
      </w:r>
      <w:r w:rsidRPr="003E3873">
        <w:rPr>
          <w:rFonts w:ascii="Times New Roman" w:hAnsi="Times New Roman" w:cs="Times New Roman"/>
          <w:sz w:val="24"/>
          <w:szCs w:val="24"/>
        </w:rPr>
        <w:t xml:space="preserve"> внутреннего финансового контроля учреждения являются:</w:t>
      </w:r>
    </w:p>
    <w:p w14:paraId="0CF0488B" w14:textId="77777777" w:rsidR="00BF21B7" w:rsidRPr="003E3873" w:rsidRDefault="00BF21B7" w:rsidP="00FE20F1">
      <w:pPr>
        <w:numPr>
          <w:ilvl w:val="0"/>
          <w:numId w:val="59"/>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подтверждение достоверности бухгалтерского учета и отчетности учреждения и соблюдения порядка ведения методологии федеральным стандартам бухгалтерского учета, установленным МФ РФ; </w:t>
      </w:r>
    </w:p>
    <w:p w14:paraId="791BC16D" w14:textId="77777777" w:rsidR="00BF21B7" w:rsidRPr="003E3873" w:rsidRDefault="00BF21B7" w:rsidP="00FE20F1">
      <w:pPr>
        <w:numPr>
          <w:ilvl w:val="0"/>
          <w:numId w:val="59"/>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подготовка предложений по повышению экономности и результативности использования средств бюджета.</w:t>
      </w:r>
    </w:p>
    <w:p w14:paraId="38D876FF" w14:textId="77777777" w:rsidR="00BF21B7" w:rsidRPr="003E3873" w:rsidRDefault="00BF21B7" w:rsidP="00BF21B7">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3E3873">
        <w:rPr>
          <w:rFonts w:ascii="Times New Roman" w:hAnsi="Times New Roman" w:cs="Times New Roman"/>
          <w:sz w:val="24"/>
          <w:szCs w:val="24"/>
        </w:rPr>
        <w:t xml:space="preserve">.2. </w:t>
      </w:r>
      <w:r w:rsidRPr="003E3873">
        <w:rPr>
          <w:rFonts w:ascii="Times New Roman" w:hAnsi="Times New Roman" w:cs="Times New Roman"/>
          <w:b/>
          <w:sz w:val="24"/>
          <w:szCs w:val="24"/>
        </w:rPr>
        <w:t>Основные задачи</w:t>
      </w:r>
      <w:r w:rsidRPr="003E3873">
        <w:rPr>
          <w:rFonts w:ascii="Times New Roman" w:hAnsi="Times New Roman" w:cs="Times New Roman"/>
          <w:sz w:val="24"/>
          <w:szCs w:val="24"/>
        </w:rPr>
        <w:t xml:space="preserve"> внутреннего финансового контроля:</w:t>
      </w:r>
    </w:p>
    <w:p w14:paraId="6359ECFA" w14:textId="77777777" w:rsidR="00BF21B7" w:rsidRPr="003E3873" w:rsidRDefault="00BF21B7" w:rsidP="00FE20F1">
      <w:pPr>
        <w:numPr>
          <w:ilvl w:val="0"/>
          <w:numId w:val="6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 </w:t>
      </w:r>
    </w:p>
    <w:p w14:paraId="0BE51295" w14:textId="77777777" w:rsidR="00BF21B7" w:rsidRPr="003E3873" w:rsidRDefault="00BF21B7" w:rsidP="00FE20F1">
      <w:pPr>
        <w:numPr>
          <w:ilvl w:val="0"/>
          <w:numId w:val="6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установление соответствия осуществляемых операций регламентам, полномочиям сотрудников; </w:t>
      </w:r>
    </w:p>
    <w:p w14:paraId="6E0696D9" w14:textId="77777777" w:rsidR="00BF21B7" w:rsidRPr="003E3873" w:rsidRDefault="00BF21B7" w:rsidP="00FE20F1">
      <w:pPr>
        <w:numPr>
          <w:ilvl w:val="0"/>
          <w:numId w:val="60"/>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анализ системы внутреннего контроля, позволяющий выявить существенные аспекты, влияющие на ее эффективность.</w:t>
      </w:r>
    </w:p>
    <w:p w14:paraId="0DD5EFEE"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2</w:t>
      </w:r>
      <w:r w:rsidRPr="003E3873">
        <w:rPr>
          <w:rFonts w:ascii="Times New Roman" w:hAnsi="Times New Roman" w:cs="Times New Roman"/>
          <w:sz w:val="24"/>
          <w:szCs w:val="24"/>
        </w:rPr>
        <w:t xml:space="preserve">.3. Внутренний финансовый контроль основан на следующих </w:t>
      </w:r>
      <w:r w:rsidRPr="003E3873">
        <w:rPr>
          <w:rFonts w:ascii="Times New Roman" w:hAnsi="Times New Roman" w:cs="Times New Roman"/>
          <w:b/>
          <w:sz w:val="24"/>
          <w:szCs w:val="24"/>
        </w:rPr>
        <w:t>принципах</w:t>
      </w:r>
      <w:r w:rsidRPr="003E3873">
        <w:rPr>
          <w:rFonts w:ascii="Times New Roman" w:hAnsi="Times New Roman" w:cs="Times New Roman"/>
          <w:sz w:val="24"/>
          <w:szCs w:val="24"/>
        </w:rPr>
        <w:t>:</w:t>
      </w:r>
    </w:p>
    <w:p w14:paraId="636242EB"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принцип законности</w:t>
      </w:r>
      <w:r w:rsidRPr="003E3873">
        <w:rPr>
          <w:rFonts w:ascii="Times New Roman" w:hAnsi="Times New Roman" w:cs="Times New Roman"/>
          <w:sz w:val="24"/>
          <w:szCs w:val="24"/>
        </w:rPr>
        <w:t xml:space="preserve"> - неуклонное и точное соблюдение всеми субъектами внутреннего контроля норм и правил, установленных нормативным законодательством РФ; </w:t>
      </w:r>
    </w:p>
    <w:p w14:paraId="4BAE19D2"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принцип независимости</w:t>
      </w:r>
      <w:r w:rsidRPr="003E3873">
        <w:rPr>
          <w:rFonts w:ascii="Times New Roman" w:hAnsi="Times New Roman" w:cs="Times New Roman"/>
          <w:sz w:val="24"/>
          <w:szCs w:val="24"/>
        </w:rPr>
        <w:t xml:space="preserve"> - субъекты внутреннего контроля при выполнении своих функциональных обязанностей независимы от объектов внутреннего контроля;</w:t>
      </w:r>
    </w:p>
    <w:p w14:paraId="71216F11"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принцип объективности</w:t>
      </w:r>
      <w:r w:rsidRPr="003E3873">
        <w:rPr>
          <w:rFonts w:ascii="Times New Roman" w:hAnsi="Times New Roman" w:cs="Times New Roman"/>
          <w:sz w:val="24"/>
          <w:szCs w:val="24"/>
        </w:rPr>
        <w:t xml:space="preserve">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2AAEE0F4"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принцип ответственности</w:t>
      </w:r>
      <w:r w:rsidRPr="003E3873">
        <w:rPr>
          <w:rFonts w:ascii="Times New Roman" w:hAnsi="Times New Roman" w:cs="Times New Roman"/>
          <w:sz w:val="24"/>
          <w:szCs w:val="24"/>
        </w:rPr>
        <w:t xml:space="preserve">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14:paraId="11F8BB33"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принцип системности</w:t>
      </w:r>
      <w:r w:rsidRPr="003E3873">
        <w:rPr>
          <w:rFonts w:ascii="Times New Roman" w:hAnsi="Times New Roman" w:cs="Times New Roman"/>
          <w:sz w:val="24"/>
          <w:szCs w:val="24"/>
        </w:rPr>
        <w:t xml:space="preserve"> - проведение контрольных </w:t>
      </w:r>
      <w:proofErr w:type="gramStart"/>
      <w:r w:rsidRPr="003E3873">
        <w:rPr>
          <w:rFonts w:ascii="Times New Roman" w:hAnsi="Times New Roman" w:cs="Times New Roman"/>
          <w:sz w:val="24"/>
          <w:szCs w:val="24"/>
        </w:rPr>
        <w:t>мероприятий всех сторон деятельности объекта внутреннего контроля</w:t>
      </w:r>
      <w:proofErr w:type="gramEnd"/>
      <w:r w:rsidRPr="003E3873">
        <w:rPr>
          <w:rFonts w:ascii="Times New Roman" w:hAnsi="Times New Roman" w:cs="Times New Roman"/>
          <w:sz w:val="24"/>
          <w:szCs w:val="24"/>
        </w:rPr>
        <w:t xml:space="preserve"> и его взаимосвязей в структуре управления.</w:t>
      </w:r>
    </w:p>
    <w:p w14:paraId="0E323CBE" w14:textId="77777777" w:rsidR="00BF21B7" w:rsidRPr="003E3873" w:rsidRDefault="00BF21B7" w:rsidP="00BF21B7">
      <w:pPr>
        <w:jc w:val="both"/>
        <w:rPr>
          <w:rFonts w:ascii="Times New Roman" w:hAnsi="Times New Roman" w:cs="Times New Roman"/>
          <w:sz w:val="24"/>
          <w:szCs w:val="24"/>
        </w:rPr>
      </w:pPr>
    </w:p>
    <w:p w14:paraId="3850F4C1" w14:textId="77777777" w:rsidR="00BF21B7" w:rsidRPr="003E3873" w:rsidRDefault="00BF21B7" w:rsidP="00BF21B7">
      <w:pPr>
        <w:spacing w:after="200" w:line="276"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3E3873">
        <w:rPr>
          <w:rFonts w:ascii="Times New Roman" w:hAnsi="Times New Roman" w:cs="Times New Roman"/>
          <w:b/>
          <w:sz w:val="24"/>
          <w:szCs w:val="24"/>
        </w:rPr>
        <w:t>.Система внутреннего финансового контроля</w:t>
      </w:r>
    </w:p>
    <w:p w14:paraId="14CA5EA4" w14:textId="77777777" w:rsidR="00BF21B7" w:rsidRPr="003E3873" w:rsidRDefault="00BF21B7" w:rsidP="00BF21B7">
      <w:pPr>
        <w:ind w:left="720"/>
        <w:jc w:val="both"/>
        <w:rPr>
          <w:rFonts w:ascii="Times New Roman" w:hAnsi="Times New Roman" w:cs="Times New Roman"/>
          <w:b/>
          <w:sz w:val="24"/>
          <w:szCs w:val="24"/>
        </w:rPr>
      </w:pPr>
    </w:p>
    <w:p w14:paraId="329D7AD8"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3</w:t>
      </w:r>
      <w:r w:rsidRPr="003E3873">
        <w:rPr>
          <w:rFonts w:ascii="Times New Roman" w:hAnsi="Times New Roman" w:cs="Times New Roman"/>
          <w:sz w:val="24"/>
          <w:szCs w:val="24"/>
        </w:rPr>
        <w:t>.1. Система внутреннего финансового контроля обеспечивает:</w:t>
      </w:r>
    </w:p>
    <w:p w14:paraId="5E7E6BF6"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точность и полноту документации бухгалтерского учета;</w:t>
      </w:r>
    </w:p>
    <w:p w14:paraId="33009EC0"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соблюдение требований законодательства;</w:t>
      </w:r>
    </w:p>
    <w:p w14:paraId="39D6F22F"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своевременность подготовки достоверной бухгалтерской (финансовой) отчетности;</w:t>
      </w:r>
    </w:p>
    <w:p w14:paraId="0615C507"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предотвращение ошибок и искажений;</w:t>
      </w:r>
    </w:p>
    <w:p w14:paraId="0C3449C1"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исполнение приказов и распоряжений руководителя учреждения;</w:t>
      </w:r>
    </w:p>
    <w:p w14:paraId="4CFE2B08"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исполнение ПФХД;</w:t>
      </w:r>
    </w:p>
    <w:p w14:paraId="4DC5BB68"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сохранность имущества учреждения;</w:t>
      </w:r>
    </w:p>
    <w:p w14:paraId="35B35508" w14:textId="77777777" w:rsidR="00BF21B7" w:rsidRPr="003E3873" w:rsidRDefault="00BF21B7" w:rsidP="00FE20F1">
      <w:pPr>
        <w:numPr>
          <w:ilvl w:val="0"/>
          <w:numId w:val="51"/>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соблюдение сроков по предоставлению и размещению информации на официальном сайте </w:t>
      </w:r>
      <w:r w:rsidRPr="003E3873">
        <w:rPr>
          <w:rFonts w:ascii="Times New Roman" w:hAnsi="Times New Roman" w:cs="Times New Roman"/>
          <w:sz w:val="24"/>
          <w:szCs w:val="24"/>
          <w:lang w:val="en-US"/>
        </w:rPr>
        <w:t>bus</w:t>
      </w:r>
      <w:r w:rsidRPr="003E3873">
        <w:rPr>
          <w:rFonts w:ascii="Times New Roman" w:hAnsi="Times New Roman" w:cs="Times New Roman"/>
          <w:sz w:val="24"/>
          <w:szCs w:val="24"/>
        </w:rPr>
        <w:t>.</w:t>
      </w:r>
      <w:proofErr w:type="spellStart"/>
      <w:r w:rsidRPr="003E3873">
        <w:rPr>
          <w:rFonts w:ascii="Times New Roman" w:hAnsi="Times New Roman" w:cs="Times New Roman"/>
          <w:sz w:val="24"/>
          <w:szCs w:val="24"/>
          <w:lang w:val="en-US"/>
        </w:rPr>
        <w:t>gov</w:t>
      </w:r>
      <w:proofErr w:type="spellEnd"/>
      <w:r w:rsidRPr="003E3873">
        <w:rPr>
          <w:rFonts w:ascii="Times New Roman" w:hAnsi="Times New Roman" w:cs="Times New Roman"/>
          <w:sz w:val="24"/>
          <w:szCs w:val="24"/>
        </w:rPr>
        <w:t>.</w:t>
      </w:r>
      <w:proofErr w:type="spellStart"/>
      <w:r w:rsidRPr="003E3873">
        <w:rPr>
          <w:rFonts w:ascii="Times New Roman" w:hAnsi="Times New Roman" w:cs="Times New Roman"/>
          <w:sz w:val="24"/>
          <w:szCs w:val="24"/>
          <w:lang w:val="en-US"/>
        </w:rPr>
        <w:t>ru</w:t>
      </w:r>
      <w:proofErr w:type="spellEnd"/>
      <w:r w:rsidRPr="003E3873">
        <w:rPr>
          <w:rFonts w:ascii="Times New Roman" w:hAnsi="Times New Roman" w:cs="Times New Roman"/>
          <w:sz w:val="24"/>
          <w:szCs w:val="24"/>
        </w:rPr>
        <w:t xml:space="preserve"> в сети Интернет, в информационно-телекоммуникационной сети Интернет -  </w:t>
      </w:r>
      <w:r w:rsidRPr="003E3873">
        <w:rPr>
          <w:rFonts w:ascii="Times New Roman" w:hAnsi="Times New Roman" w:cs="Times New Roman"/>
          <w:sz w:val="24"/>
          <w:szCs w:val="24"/>
          <w:lang w:val="en-US"/>
        </w:rPr>
        <w:t>www</w:t>
      </w:r>
      <w:r w:rsidRPr="003E3873">
        <w:rPr>
          <w:rFonts w:ascii="Times New Roman" w:hAnsi="Times New Roman" w:cs="Times New Roman"/>
          <w:sz w:val="24"/>
          <w:szCs w:val="24"/>
        </w:rPr>
        <w:t>.</w:t>
      </w:r>
      <w:proofErr w:type="spellStart"/>
      <w:r w:rsidRPr="003E3873">
        <w:rPr>
          <w:rFonts w:ascii="Times New Roman" w:hAnsi="Times New Roman" w:cs="Times New Roman"/>
          <w:sz w:val="24"/>
          <w:szCs w:val="24"/>
          <w:lang w:val="en-US"/>
        </w:rPr>
        <w:t>zakupki</w:t>
      </w:r>
      <w:proofErr w:type="spellEnd"/>
      <w:r w:rsidRPr="003E3873">
        <w:rPr>
          <w:rFonts w:ascii="Times New Roman" w:hAnsi="Times New Roman" w:cs="Times New Roman"/>
          <w:sz w:val="24"/>
          <w:szCs w:val="24"/>
        </w:rPr>
        <w:t>.</w:t>
      </w:r>
      <w:proofErr w:type="spellStart"/>
      <w:r w:rsidRPr="003E3873">
        <w:rPr>
          <w:rFonts w:ascii="Times New Roman" w:hAnsi="Times New Roman" w:cs="Times New Roman"/>
          <w:sz w:val="24"/>
          <w:szCs w:val="24"/>
          <w:lang w:val="en-US"/>
        </w:rPr>
        <w:t>gov</w:t>
      </w:r>
      <w:proofErr w:type="spellEnd"/>
      <w:r w:rsidRPr="003E3873">
        <w:rPr>
          <w:rFonts w:ascii="Times New Roman" w:hAnsi="Times New Roman" w:cs="Times New Roman"/>
          <w:sz w:val="24"/>
          <w:szCs w:val="24"/>
        </w:rPr>
        <w:t>.</w:t>
      </w:r>
      <w:proofErr w:type="spellStart"/>
      <w:r w:rsidRPr="003E3873">
        <w:rPr>
          <w:rFonts w:ascii="Times New Roman" w:hAnsi="Times New Roman" w:cs="Times New Roman"/>
          <w:sz w:val="24"/>
          <w:szCs w:val="24"/>
          <w:lang w:val="en-US"/>
        </w:rPr>
        <w:t>ru</w:t>
      </w:r>
      <w:proofErr w:type="spellEnd"/>
    </w:p>
    <w:p w14:paraId="3BD1DBFD"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3</w:t>
      </w:r>
      <w:r w:rsidRPr="003E3873">
        <w:rPr>
          <w:rFonts w:ascii="Times New Roman" w:hAnsi="Times New Roman" w:cs="Times New Roman"/>
          <w:sz w:val="24"/>
          <w:szCs w:val="24"/>
        </w:rPr>
        <w:t>.2.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14:paraId="7CF148B5"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3</w:t>
      </w:r>
      <w:r w:rsidRPr="003E3873">
        <w:rPr>
          <w:rFonts w:ascii="Times New Roman" w:hAnsi="Times New Roman" w:cs="Times New Roman"/>
          <w:sz w:val="24"/>
          <w:szCs w:val="24"/>
        </w:rPr>
        <w:t>.3. Методы проведения внутреннего финансового контроля:</w:t>
      </w:r>
    </w:p>
    <w:p w14:paraId="4F7F32C0" w14:textId="77777777" w:rsidR="00BF21B7" w:rsidRPr="003E3873" w:rsidRDefault="00BF21B7" w:rsidP="00BF21B7">
      <w:pPr>
        <w:jc w:val="center"/>
        <w:rPr>
          <w:rFonts w:ascii="Times New Roman" w:hAnsi="Times New Roman" w:cs="Times New Roman"/>
          <w:b/>
          <w:sz w:val="24"/>
          <w:szCs w:val="24"/>
        </w:rPr>
      </w:pPr>
      <w:r w:rsidRPr="003E3873">
        <w:rPr>
          <w:rFonts w:ascii="Times New Roman" w:hAnsi="Times New Roman" w:cs="Times New Roman"/>
          <w:b/>
          <w:sz w:val="24"/>
          <w:szCs w:val="24"/>
        </w:rPr>
        <w:t>Документальное оформление:</w:t>
      </w:r>
    </w:p>
    <w:p w14:paraId="5DCAD846" w14:textId="77777777" w:rsidR="00BF21B7" w:rsidRPr="003E3873" w:rsidRDefault="00BF21B7" w:rsidP="00FE20F1">
      <w:pPr>
        <w:numPr>
          <w:ilvl w:val="0"/>
          <w:numId w:val="52"/>
        </w:numPr>
        <w:spacing w:after="200" w:line="276" w:lineRule="auto"/>
        <w:ind w:left="0" w:firstLine="57"/>
        <w:contextualSpacing/>
        <w:jc w:val="both"/>
        <w:rPr>
          <w:rFonts w:ascii="Times New Roman" w:hAnsi="Times New Roman" w:cs="Times New Roman"/>
          <w:sz w:val="24"/>
          <w:szCs w:val="24"/>
        </w:rPr>
      </w:pPr>
      <w:r w:rsidRPr="003E3873">
        <w:rPr>
          <w:rFonts w:ascii="Times New Roman" w:hAnsi="Times New Roman" w:cs="Times New Roman"/>
          <w:sz w:val="24"/>
          <w:szCs w:val="24"/>
        </w:rPr>
        <w:t>Записи в регистрах бухгалтерского учета проводятся на основе первичных учетных документов (в том числе бухгалтерских справок);</w:t>
      </w:r>
    </w:p>
    <w:p w14:paraId="49D7DE2E" w14:textId="77777777" w:rsidR="00BF21B7" w:rsidRPr="003E3873" w:rsidRDefault="00BF21B7" w:rsidP="00FE20F1">
      <w:pPr>
        <w:numPr>
          <w:ilvl w:val="0"/>
          <w:numId w:val="52"/>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Включение в бухгалтерскую (финансовую) отчетность существенных оценочных значений;</w:t>
      </w:r>
    </w:p>
    <w:p w14:paraId="79736200" w14:textId="77777777" w:rsidR="00BF21B7" w:rsidRPr="003E3873" w:rsidRDefault="00BF21B7" w:rsidP="00FE20F1">
      <w:pPr>
        <w:numPr>
          <w:ilvl w:val="0"/>
          <w:numId w:val="52"/>
        </w:numPr>
        <w:spacing w:after="200" w:line="276" w:lineRule="auto"/>
        <w:ind w:left="0" w:firstLine="57"/>
        <w:contextualSpacing/>
        <w:jc w:val="both"/>
        <w:rPr>
          <w:rFonts w:ascii="Times New Roman" w:hAnsi="Times New Roman" w:cs="Times New Roman"/>
          <w:sz w:val="24"/>
          <w:szCs w:val="24"/>
        </w:rPr>
      </w:pPr>
      <w:r w:rsidRPr="003E3873">
        <w:rPr>
          <w:rFonts w:ascii="Times New Roman" w:hAnsi="Times New Roman" w:cs="Times New Roman"/>
          <w:sz w:val="24"/>
          <w:szCs w:val="24"/>
        </w:rPr>
        <w:t>Подтверждение соответствия между объектами (документами) и их соответствия установленным требованиям;</w:t>
      </w:r>
    </w:p>
    <w:p w14:paraId="5A838B4A" w14:textId="77777777" w:rsidR="00BF21B7" w:rsidRPr="003E3873" w:rsidRDefault="00BF21B7" w:rsidP="00FE20F1">
      <w:pPr>
        <w:numPr>
          <w:ilvl w:val="0"/>
          <w:numId w:val="52"/>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Санкционирование операций;</w:t>
      </w:r>
    </w:p>
    <w:p w14:paraId="0383884D" w14:textId="77777777" w:rsidR="00BF21B7" w:rsidRPr="003E3873" w:rsidRDefault="00BF21B7" w:rsidP="00FE20F1">
      <w:pPr>
        <w:numPr>
          <w:ilvl w:val="0"/>
          <w:numId w:val="52"/>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Сверка расчетов с поставщиками и покупателями, а также с прочими дебиторами и кредиторами для подтверждения сумм дебиторской и кредиторской задолженности;</w:t>
      </w:r>
    </w:p>
    <w:p w14:paraId="6810B375" w14:textId="77777777" w:rsidR="00BF21B7" w:rsidRPr="003E3873" w:rsidRDefault="00BF21B7" w:rsidP="00FE20F1">
      <w:pPr>
        <w:numPr>
          <w:ilvl w:val="0"/>
          <w:numId w:val="52"/>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Сверка остатков по счетам бухгалтерского учета наличных денежных средств с остатками денежных по данным кассовой книги;</w:t>
      </w:r>
    </w:p>
    <w:p w14:paraId="63C18643" w14:textId="77777777" w:rsidR="00BF21B7" w:rsidRPr="003E3873" w:rsidRDefault="00BF21B7" w:rsidP="00FE20F1">
      <w:pPr>
        <w:numPr>
          <w:ilvl w:val="0"/>
          <w:numId w:val="52"/>
        </w:numPr>
        <w:spacing w:after="200" w:line="276" w:lineRule="auto"/>
        <w:ind w:left="417"/>
        <w:contextualSpacing/>
        <w:jc w:val="both"/>
        <w:rPr>
          <w:rFonts w:ascii="Times New Roman" w:hAnsi="Times New Roman" w:cs="Times New Roman"/>
          <w:sz w:val="24"/>
          <w:szCs w:val="24"/>
        </w:rPr>
      </w:pPr>
      <w:r w:rsidRPr="003E3873">
        <w:rPr>
          <w:rFonts w:ascii="Times New Roman" w:hAnsi="Times New Roman" w:cs="Times New Roman"/>
          <w:sz w:val="24"/>
          <w:szCs w:val="24"/>
        </w:rPr>
        <w:t>Процедуры контроля фактического наличия и состояния объектов (в том числе инвентаризация);</w:t>
      </w:r>
    </w:p>
    <w:p w14:paraId="1248B4B9" w14:textId="77777777" w:rsidR="00BF21B7" w:rsidRPr="003E3873" w:rsidRDefault="00BF21B7" w:rsidP="00FE20F1">
      <w:pPr>
        <w:numPr>
          <w:ilvl w:val="0"/>
          <w:numId w:val="52"/>
        </w:numPr>
        <w:spacing w:after="200" w:line="276" w:lineRule="auto"/>
        <w:ind w:left="417"/>
        <w:contextualSpacing/>
        <w:jc w:val="both"/>
        <w:rPr>
          <w:rFonts w:ascii="Times New Roman" w:hAnsi="Times New Roman" w:cs="Times New Roman"/>
          <w:sz w:val="24"/>
          <w:szCs w:val="24"/>
        </w:rPr>
      </w:pPr>
      <w:r w:rsidRPr="003E3873">
        <w:rPr>
          <w:rFonts w:ascii="Times New Roman" w:hAnsi="Times New Roman" w:cs="Times New Roman"/>
          <w:sz w:val="24"/>
          <w:szCs w:val="24"/>
        </w:rPr>
        <w:t>Контроль правильности учетных операций.</w:t>
      </w:r>
    </w:p>
    <w:p w14:paraId="0A49E4C4" w14:textId="77777777" w:rsidR="00BF21B7" w:rsidRPr="003E3873" w:rsidRDefault="00BF21B7" w:rsidP="00BF21B7">
      <w:pPr>
        <w:ind w:left="417"/>
        <w:jc w:val="both"/>
        <w:rPr>
          <w:rFonts w:ascii="Times New Roman" w:hAnsi="Times New Roman" w:cs="Times New Roman"/>
          <w:sz w:val="24"/>
          <w:szCs w:val="24"/>
        </w:rPr>
      </w:pPr>
    </w:p>
    <w:p w14:paraId="4FD9F896" w14:textId="77777777" w:rsidR="00BF21B7" w:rsidRPr="003E3873" w:rsidRDefault="00BF21B7" w:rsidP="00BF21B7">
      <w:pPr>
        <w:ind w:left="777"/>
        <w:jc w:val="center"/>
        <w:rPr>
          <w:rFonts w:ascii="Times New Roman" w:hAnsi="Times New Roman" w:cs="Times New Roman"/>
          <w:b/>
          <w:sz w:val="24"/>
          <w:szCs w:val="24"/>
        </w:rPr>
      </w:pPr>
      <w:r w:rsidRPr="003E3873">
        <w:rPr>
          <w:rFonts w:ascii="Times New Roman" w:hAnsi="Times New Roman" w:cs="Times New Roman"/>
          <w:b/>
          <w:sz w:val="24"/>
          <w:szCs w:val="24"/>
        </w:rPr>
        <w:t>Методы, связанные с компьютерной обработкой информации:</w:t>
      </w:r>
    </w:p>
    <w:p w14:paraId="782273F9" w14:textId="77777777" w:rsidR="00BF21B7" w:rsidRPr="003E3873" w:rsidRDefault="00BF21B7" w:rsidP="00FE20F1">
      <w:pPr>
        <w:numPr>
          <w:ilvl w:val="0"/>
          <w:numId w:val="53"/>
        </w:numPr>
        <w:spacing w:after="200" w:line="276" w:lineRule="auto"/>
        <w:ind w:left="142" w:hanging="85"/>
        <w:contextualSpacing/>
        <w:jc w:val="both"/>
        <w:rPr>
          <w:rFonts w:ascii="Times New Roman" w:hAnsi="Times New Roman" w:cs="Times New Roman"/>
          <w:sz w:val="24"/>
          <w:szCs w:val="24"/>
        </w:rPr>
      </w:pPr>
      <w:r w:rsidRPr="003E3873">
        <w:rPr>
          <w:rFonts w:ascii="Times New Roman" w:hAnsi="Times New Roman" w:cs="Times New Roman"/>
          <w:sz w:val="24"/>
          <w:szCs w:val="24"/>
        </w:rPr>
        <w:t>Регламент доступа к компьютерным программам, информационным системам, данным и справочникам;</w:t>
      </w:r>
    </w:p>
    <w:p w14:paraId="5CC7FD5C" w14:textId="77777777" w:rsidR="00BF21B7" w:rsidRPr="003E3873" w:rsidRDefault="00BF21B7" w:rsidP="00FE20F1">
      <w:pPr>
        <w:numPr>
          <w:ilvl w:val="0"/>
          <w:numId w:val="53"/>
        </w:numPr>
        <w:spacing w:after="200" w:line="276" w:lineRule="auto"/>
        <w:ind w:left="417"/>
        <w:contextualSpacing/>
        <w:jc w:val="both"/>
        <w:rPr>
          <w:rFonts w:ascii="Times New Roman" w:hAnsi="Times New Roman" w:cs="Times New Roman"/>
          <w:sz w:val="24"/>
          <w:szCs w:val="24"/>
        </w:rPr>
      </w:pPr>
      <w:r w:rsidRPr="003E3873">
        <w:rPr>
          <w:rFonts w:ascii="Times New Roman" w:hAnsi="Times New Roman" w:cs="Times New Roman"/>
          <w:sz w:val="24"/>
          <w:szCs w:val="24"/>
        </w:rPr>
        <w:t>Порядок восстановления данных;</w:t>
      </w:r>
    </w:p>
    <w:p w14:paraId="7F4F8D75" w14:textId="77777777" w:rsidR="00BF21B7" w:rsidRPr="003E3873" w:rsidRDefault="00BF21B7" w:rsidP="00FE20F1">
      <w:pPr>
        <w:numPr>
          <w:ilvl w:val="0"/>
          <w:numId w:val="53"/>
        </w:numPr>
        <w:tabs>
          <w:tab w:val="left" w:pos="284"/>
        </w:tabs>
        <w:spacing w:after="20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3873">
        <w:rPr>
          <w:rFonts w:ascii="Times New Roman" w:hAnsi="Times New Roman" w:cs="Times New Roman"/>
          <w:sz w:val="24"/>
          <w:szCs w:val="24"/>
        </w:rPr>
        <w:t>Обеспечение бесперебойного использования компьютерных программ (информационных систем);</w:t>
      </w:r>
    </w:p>
    <w:p w14:paraId="29F2B5F2" w14:textId="77777777" w:rsidR="00BF21B7" w:rsidRPr="003E3873" w:rsidRDefault="00BF21B7" w:rsidP="00FE20F1">
      <w:pPr>
        <w:numPr>
          <w:ilvl w:val="0"/>
          <w:numId w:val="53"/>
        </w:numPr>
        <w:spacing w:after="200" w:line="276" w:lineRule="auto"/>
        <w:ind w:left="142" w:hanging="85"/>
        <w:contextualSpacing/>
        <w:jc w:val="both"/>
        <w:rPr>
          <w:rFonts w:ascii="Times New Roman" w:hAnsi="Times New Roman" w:cs="Times New Roman"/>
          <w:sz w:val="24"/>
          <w:szCs w:val="24"/>
        </w:rPr>
      </w:pPr>
      <w:r w:rsidRPr="003E3873">
        <w:rPr>
          <w:rFonts w:ascii="Times New Roman" w:hAnsi="Times New Roman" w:cs="Times New Roman"/>
          <w:sz w:val="24"/>
          <w:szCs w:val="24"/>
        </w:rPr>
        <w:t>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14:paraId="5F3AC2E1" w14:textId="77777777" w:rsidR="00BF21B7" w:rsidRPr="003E3873" w:rsidRDefault="00BF21B7" w:rsidP="00BF21B7">
      <w:pPr>
        <w:ind w:left="720"/>
        <w:jc w:val="both"/>
        <w:rPr>
          <w:rFonts w:ascii="Times New Roman" w:hAnsi="Times New Roman" w:cs="Times New Roman"/>
          <w:sz w:val="24"/>
          <w:szCs w:val="24"/>
        </w:rPr>
      </w:pPr>
    </w:p>
    <w:p w14:paraId="6C5313E4" w14:textId="3D375827" w:rsidR="00BF21B7" w:rsidRPr="003E3873" w:rsidRDefault="00BF21B7" w:rsidP="00BF21B7">
      <w:pPr>
        <w:spacing w:after="200" w:line="276"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3E3873">
        <w:rPr>
          <w:rFonts w:ascii="Times New Roman" w:hAnsi="Times New Roman" w:cs="Times New Roman"/>
          <w:b/>
          <w:sz w:val="24"/>
          <w:szCs w:val="24"/>
        </w:rPr>
        <w:t>.</w:t>
      </w:r>
      <w:r w:rsidR="00E921DC">
        <w:rPr>
          <w:rFonts w:ascii="Times New Roman" w:hAnsi="Times New Roman" w:cs="Times New Roman"/>
          <w:b/>
          <w:sz w:val="24"/>
          <w:szCs w:val="24"/>
        </w:rPr>
        <w:t xml:space="preserve"> </w:t>
      </w:r>
      <w:r w:rsidRPr="003E3873">
        <w:rPr>
          <w:rFonts w:ascii="Times New Roman" w:hAnsi="Times New Roman" w:cs="Times New Roman"/>
          <w:b/>
          <w:sz w:val="24"/>
          <w:szCs w:val="24"/>
        </w:rPr>
        <w:t>Организация внутреннего финансового контроля</w:t>
      </w:r>
    </w:p>
    <w:p w14:paraId="4A2F1015" w14:textId="77777777" w:rsidR="00BF21B7" w:rsidRPr="003E3873" w:rsidRDefault="00BF21B7" w:rsidP="00BF21B7">
      <w:pPr>
        <w:jc w:val="both"/>
        <w:rPr>
          <w:rFonts w:ascii="Times New Roman" w:hAnsi="Times New Roman" w:cs="Times New Roman"/>
          <w:sz w:val="24"/>
          <w:szCs w:val="24"/>
        </w:rPr>
      </w:pPr>
    </w:p>
    <w:p w14:paraId="0A88D205"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4</w:t>
      </w:r>
      <w:r w:rsidRPr="003E3873">
        <w:rPr>
          <w:rFonts w:ascii="Times New Roman" w:hAnsi="Times New Roman" w:cs="Times New Roman"/>
          <w:sz w:val="24"/>
          <w:szCs w:val="24"/>
        </w:rPr>
        <w:t>.1.  Субъектами внутреннего финансового контроля являются:</w:t>
      </w:r>
    </w:p>
    <w:p w14:paraId="3DEDBBDE" w14:textId="77777777" w:rsidR="00BF21B7" w:rsidRPr="003E3873" w:rsidRDefault="00BF21B7" w:rsidP="00BF21B7">
      <w:pPr>
        <w:ind w:left="425" w:hanging="425"/>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Руководитель учреждения и его заместители;</w:t>
      </w:r>
    </w:p>
    <w:p w14:paraId="644D1A60" w14:textId="77777777" w:rsidR="00BF21B7" w:rsidRPr="003E3873" w:rsidRDefault="00BF21B7" w:rsidP="00BF21B7">
      <w:pPr>
        <w:ind w:left="425" w:hanging="425"/>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Руководители подразделений в соответствии со своими обязанностями;</w:t>
      </w:r>
    </w:p>
    <w:p w14:paraId="7CF9AFD6" w14:textId="77777777" w:rsidR="00BF21B7" w:rsidRPr="003E3873" w:rsidRDefault="00BF21B7" w:rsidP="00BF21B7">
      <w:pPr>
        <w:ind w:left="425" w:hanging="425"/>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Должностные лица учреждения в соответствии со своими обязанностями;</w:t>
      </w:r>
    </w:p>
    <w:p w14:paraId="11DB9237" w14:textId="77777777" w:rsidR="00BF21B7" w:rsidRPr="003E3873" w:rsidRDefault="00BF21B7" w:rsidP="00BF21B7">
      <w:pPr>
        <w:tabs>
          <w:tab w:val="left" w:pos="284"/>
          <w:tab w:val="left" w:pos="567"/>
        </w:tabs>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Pr>
          <w:rFonts w:ascii="Times New Roman" w:hAnsi="Times New Roman" w:cs="Times New Roman"/>
          <w:sz w:val="24"/>
          <w:szCs w:val="24"/>
        </w:rPr>
        <w:t xml:space="preserve"> Комиссия</w:t>
      </w:r>
      <w:r w:rsidRPr="003E3873">
        <w:rPr>
          <w:rFonts w:ascii="Times New Roman" w:hAnsi="Times New Roman" w:cs="Times New Roman"/>
          <w:sz w:val="24"/>
          <w:szCs w:val="24"/>
        </w:rPr>
        <w:t xml:space="preserve"> по внутреннему финансовому контролю в соответствии со своими функциями и полномочиями. </w:t>
      </w:r>
    </w:p>
    <w:p w14:paraId="2F8509FE" w14:textId="77777777" w:rsidR="00BF21B7" w:rsidRPr="00163D76" w:rsidRDefault="00BF21B7" w:rsidP="00FE20F1">
      <w:pPr>
        <w:pStyle w:val="a4"/>
        <w:numPr>
          <w:ilvl w:val="1"/>
          <w:numId w:val="69"/>
        </w:numPr>
        <w:spacing w:after="200" w:line="276" w:lineRule="auto"/>
        <w:ind w:left="426" w:hanging="426"/>
        <w:contextualSpacing/>
        <w:jc w:val="both"/>
        <w:rPr>
          <w:rFonts w:ascii="Times New Roman" w:hAnsi="Times New Roman" w:cs="Times New Roman"/>
          <w:sz w:val="24"/>
          <w:szCs w:val="24"/>
        </w:rPr>
      </w:pPr>
      <w:r w:rsidRPr="00163D76">
        <w:rPr>
          <w:rFonts w:ascii="Times New Roman" w:hAnsi="Times New Roman" w:cs="Times New Roman"/>
          <w:sz w:val="24"/>
          <w:szCs w:val="24"/>
        </w:rPr>
        <w:t>Внутренний финансовый контроль осуществляется в следующих формах:</w:t>
      </w:r>
    </w:p>
    <w:p w14:paraId="1DDD3017" w14:textId="77777777" w:rsidR="00BF21B7" w:rsidRPr="003E3873" w:rsidRDefault="00BF21B7" w:rsidP="00BF21B7">
      <w:pPr>
        <w:tabs>
          <w:tab w:val="left" w:pos="567"/>
        </w:tabs>
        <w:ind w:left="-142" w:firstLine="142"/>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Предварительный контроль</w:t>
      </w:r>
      <w:r w:rsidRPr="003E3873">
        <w:rPr>
          <w:rFonts w:ascii="Times New Roman" w:hAnsi="Times New Roman" w:cs="Times New Roman"/>
          <w:sz w:val="24"/>
          <w:szCs w:val="24"/>
        </w:rPr>
        <w:t xml:space="preserve"> – осуществляется до начала совершения хозяйственной операции. Позволяет определить целесообразность, правомерность той или иной операции. Предварительный контроль осуществляет руководитель, заместители руководителя, главный бухгалтер, бухгалтеры, специалист по экономическим вопросам, юрист, специалист по кадрам, главный инженер.</w:t>
      </w:r>
    </w:p>
    <w:p w14:paraId="498A9B87" w14:textId="77777777" w:rsidR="00BF21B7" w:rsidRPr="003E3873" w:rsidRDefault="00BF21B7" w:rsidP="00BF21B7">
      <w:pPr>
        <w:ind w:left="880" w:hanging="426"/>
        <w:jc w:val="both"/>
        <w:rPr>
          <w:rFonts w:ascii="Times New Roman" w:hAnsi="Times New Roman" w:cs="Times New Roman"/>
          <w:sz w:val="24"/>
          <w:szCs w:val="24"/>
        </w:rPr>
      </w:pPr>
      <w:r w:rsidRPr="003E3873">
        <w:rPr>
          <w:rFonts w:ascii="Times New Roman" w:hAnsi="Times New Roman" w:cs="Times New Roman"/>
          <w:sz w:val="24"/>
          <w:szCs w:val="24"/>
        </w:rPr>
        <w:t>В рамках предварительного контроля проводится:</w:t>
      </w:r>
    </w:p>
    <w:p w14:paraId="657D5438"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планово-финансовых документов (расчетов потребности в денежных средствах, ПФХД) главным бухгалтером (бухгалтером), их визирование, согласование и урегулирование разногласий;</w:t>
      </w:r>
    </w:p>
    <w:p w14:paraId="1414E1CE"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Проверка сроков по размещению </w:t>
      </w:r>
      <w:proofErr w:type="gramStart"/>
      <w:r w:rsidRPr="003E3873">
        <w:rPr>
          <w:rFonts w:ascii="Times New Roman" w:hAnsi="Times New Roman" w:cs="Times New Roman"/>
          <w:sz w:val="24"/>
          <w:szCs w:val="24"/>
        </w:rPr>
        <w:t>плана-закупок</w:t>
      </w:r>
      <w:proofErr w:type="gramEnd"/>
      <w:r w:rsidRPr="003E3873">
        <w:rPr>
          <w:rFonts w:ascii="Times New Roman" w:hAnsi="Times New Roman" w:cs="Times New Roman"/>
          <w:sz w:val="24"/>
          <w:szCs w:val="24"/>
        </w:rPr>
        <w:t xml:space="preserve">, плана-графика на официальном сайте в информационно-телекоммуникационной сети Интернет; </w:t>
      </w:r>
    </w:p>
    <w:p w14:paraId="0027602D"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законности и экономической обоснованности, визирование главным бухгалтером проектов договоров (контрактов), визирование договоров и прочих документов, из которых вытекают денежные обязательства;</w:t>
      </w:r>
    </w:p>
    <w:p w14:paraId="01A144A4"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proofErr w:type="gramStart"/>
      <w:r w:rsidRPr="003E3873">
        <w:rPr>
          <w:rFonts w:ascii="Times New Roman" w:hAnsi="Times New Roman" w:cs="Times New Roman"/>
          <w:sz w:val="24"/>
          <w:szCs w:val="24"/>
        </w:rPr>
        <w:t>Контроль за</w:t>
      </w:r>
      <w:proofErr w:type="gramEnd"/>
      <w:r w:rsidRPr="003E3873">
        <w:rPr>
          <w:rFonts w:ascii="Times New Roman" w:hAnsi="Times New Roman" w:cs="Times New Roman"/>
          <w:sz w:val="24"/>
          <w:szCs w:val="24"/>
        </w:rPr>
        <w:t xml:space="preserve"> принятием обязательств учреждения в пределах утвержденных плановых назначений;</w:t>
      </w:r>
    </w:p>
    <w:p w14:paraId="22D2F417"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14:paraId="11EAD429"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бухгалтерской, финансовой, статистической, налоговой и другой отчетности до утверждения или подписания;</w:t>
      </w:r>
    </w:p>
    <w:p w14:paraId="78D9F1B9" w14:textId="77777777" w:rsidR="00BF21B7" w:rsidRPr="003E3873" w:rsidRDefault="00BF21B7" w:rsidP="00FE20F1">
      <w:pPr>
        <w:numPr>
          <w:ilvl w:val="0"/>
          <w:numId w:val="54"/>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сроков размещения информации учреждения на официальном сайте в сети Интернет.</w:t>
      </w:r>
    </w:p>
    <w:p w14:paraId="5C1B3553" w14:textId="77777777" w:rsidR="00BF21B7" w:rsidRPr="003E3873" w:rsidRDefault="00BF21B7" w:rsidP="00BF21B7">
      <w:pPr>
        <w:spacing w:after="200" w:line="276" w:lineRule="auto"/>
        <w:ind w:left="-142" w:firstLine="142"/>
        <w:contextualSpacing/>
        <w:jc w:val="both"/>
        <w:rPr>
          <w:rFonts w:ascii="Times New Roman" w:hAnsi="Times New Roman" w:cs="Times New Roman"/>
          <w:sz w:val="24"/>
          <w:szCs w:val="24"/>
        </w:rPr>
      </w:pPr>
    </w:p>
    <w:p w14:paraId="1AD99961" w14:textId="77777777" w:rsidR="00BF21B7" w:rsidRPr="003E3873" w:rsidRDefault="00BF21B7" w:rsidP="00BF21B7">
      <w:pPr>
        <w:ind w:left="-142" w:firstLine="142"/>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Текущий контроль</w:t>
      </w:r>
      <w:r w:rsidRPr="003E3873">
        <w:rPr>
          <w:rFonts w:ascii="Times New Roman" w:hAnsi="Times New Roman" w:cs="Times New Roman"/>
          <w:sz w:val="24"/>
          <w:szCs w:val="24"/>
        </w:rPr>
        <w:t xml:space="preserve"> – проведение повседневного анализа соблюдения исполнения ПФХД, ведения бухгалтерского учета, проведения мониторинга расходования целевых средств, оценка эффективности и результативности их расходования. Ведение текущего контроля осуществляется на постоянной основе работниками бухгалтерии.</w:t>
      </w:r>
    </w:p>
    <w:p w14:paraId="28DDEB1E" w14:textId="77777777" w:rsidR="00BF21B7" w:rsidRPr="003E3873" w:rsidRDefault="00BF21B7" w:rsidP="00BF21B7">
      <w:pPr>
        <w:ind w:left="426" w:hanging="426"/>
        <w:jc w:val="both"/>
        <w:rPr>
          <w:rFonts w:ascii="Times New Roman" w:hAnsi="Times New Roman" w:cs="Times New Roman"/>
          <w:sz w:val="24"/>
          <w:szCs w:val="24"/>
        </w:rPr>
      </w:pPr>
      <w:r w:rsidRPr="003E3873">
        <w:rPr>
          <w:rFonts w:ascii="Times New Roman" w:hAnsi="Times New Roman" w:cs="Times New Roman"/>
          <w:sz w:val="24"/>
          <w:szCs w:val="24"/>
        </w:rPr>
        <w:t>В рамках текущего контроля проводится:</w:t>
      </w:r>
    </w:p>
    <w:p w14:paraId="64919F4F" w14:textId="77777777" w:rsidR="00BF21B7" w:rsidRPr="003E3873" w:rsidRDefault="00BF21B7" w:rsidP="00FE20F1">
      <w:pPr>
        <w:numPr>
          <w:ilvl w:val="0"/>
          <w:numId w:val="55"/>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w:t>
      </w:r>
    </w:p>
    <w:p w14:paraId="4199897E" w14:textId="77777777" w:rsidR="00BF21B7" w:rsidRPr="003E3873" w:rsidRDefault="00BF21B7" w:rsidP="00FE20F1">
      <w:pPr>
        <w:numPr>
          <w:ilvl w:val="0"/>
          <w:numId w:val="55"/>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первичных документов, отражающих факты хозяйственной жизни учреждения;</w:t>
      </w:r>
    </w:p>
    <w:p w14:paraId="3A3C80EA" w14:textId="77777777" w:rsidR="00BF21B7" w:rsidRPr="003E3873" w:rsidRDefault="00BF21B7" w:rsidP="00FE20F1">
      <w:pPr>
        <w:numPr>
          <w:ilvl w:val="0"/>
          <w:numId w:val="55"/>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lastRenderedPageBreak/>
        <w:t>Проверка наличия денежных сре</w:t>
      </w:r>
      <w:proofErr w:type="gramStart"/>
      <w:r w:rsidRPr="003E3873">
        <w:rPr>
          <w:rFonts w:ascii="Times New Roman" w:hAnsi="Times New Roman" w:cs="Times New Roman"/>
          <w:sz w:val="24"/>
          <w:szCs w:val="24"/>
        </w:rPr>
        <w:t>дств в к</w:t>
      </w:r>
      <w:proofErr w:type="gramEnd"/>
      <w:r w:rsidRPr="003E3873">
        <w:rPr>
          <w:rFonts w:ascii="Times New Roman" w:hAnsi="Times New Roman" w:cs="Times New Roman"/>
          <w:sz w:val="24"/>
          <w:szCs w:val="24"/>
        </w:rPr>
        <w:t>ассе, в том числе контроль за соблюдением правил осуществления кассовых операций, оформление кассовых документов, установленного лимита кассы, хранением наличных денежных средств;</w:t>
      </w:r>
    </w:p>
    <w:p w14:paraId="3E2A5831" w14:textId="77777777" w:rsidR="00BF21B7" w:rsidRPr="003E3873" w:rsidRDefault="00BF21B7" w:rsidP="00FE20F1">
      <w:pPr>
        <w:numPr>
          <w:ilvl w:val="0"/>
          <w:numId w:val="55"/>
        </w:numPr>
        <w:spacing w:after="200" w:line="276" w:lineRule="auto"/>
        <w:ind w:left="-142" w:firstLine="142"/>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Проверка у подотчетных лиц </w:t>
      </w:r>
      <w:proofErr w:type="gramStart"/>
      <w:r w:rsidRPr="003E3873">
        <w:rPr>
          <w:rFonts w:ascii="Times New Roman" w:hAnsi="Times New Roman" w:cs="Times New Roman"/>
          <w:sz w:val="24"/>
          <w:szCs w:val="24"/>
        </w:rPr>
        <w:t>наличия</w:t>
      </w:r>
      <w:proofErr w:type="gramEnd"/>
      <w:r w:rsidRPr="003E3873">
        <w:rPr>
          <w:rFonts w:ascii="Times New Roman" w:hAnsi="Times New Roman" w:cs="Times New Roman"/>
          <w:sz w:val="24"/>
          <w:szCs w:val="24"/>
        </w:rPr>
        <w:t xml:space="preserve"> полученных под отчет наличных денежных средств и (или) оправдательных документов;</w:t>
      </w:r>
    </w:p>
    <w:p w14:paraId="798618B4" w14:textId="77777777" w:rsidR="00BF21B7" w:rsidRPr="003E3873" w:rsidRDefault="00BF21B7" w:rsidP="00FE20F1">
      <w:pPr>
        <w:numPr>
          <w:ilvl w:val="0"/>
          <w:numId w:val="55"/>
        </w:numPr>
        <w:spacing w:after="200" w:line="276" w:lineRule="auto"/>
        <w:ind w:left="426" w:hanging="426"/>
        <w:contextualSpacing/>
        <w:jc w:val="both"/>
        <w:rPr>
          <w:rFonts w:ascii="Times New Roman" w:hAnsi="Times New Roman" w:cs="Times New Roman"/>
          <w:sz w:val="24"/>
          <w:szCs w:val="24"/>
        </w:rPr>
      </w:pPr>
      <w:proofErr w:type="gramStart"/>
      <w:r w:rsidRPr="003E3873">
        <w:rPr>
          <w:rFonts w:ascii="Times New Roman" w:hAnsi="Times New Roman" w:cs="Times New Roman"/>
          <w:sz w:val="24"/>
          <w:szCs w:val="24"/>
        </w:rPr>
        <w:t>Контроль за</w:t>
      </w:r>
      <w:proofErr w:type="gramEnd"/>
      <w:r w:rsidRPr="003E3873">
        <w:rPr>
          <w:rFonts w:ascii="Times New Roman" w:hAnsi="Times New Roman" w:cs="Times New Roman"/>
          <w:sz w:val="24"/>
          <w:szCs w:val="24"/>
        </w:rPr>
        <w:t xml:space="preserve"> взысканием дебиторской и погашением кредиторской задолженности;</w:t>
      </w:r>
    </w:p>
    <w:p w14:paraId="286EA77B" w14:textId="77777777" w:rsidR="00BF21B7" w:rsidRPr="003E3873" w:rsidRDefault="00BF21B7" w:rsidP="00FE20F1">
      <w:pPr>
        <w:numPr>
          <w:ilvl w:val="0"/>
          <w:numId w:val="55"/>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 xml:space="preserve">Сверка аналитического учета с </w:t>
      </w:r>
      <w:proofErr w:type="gramStart"/>
      <w:r w:rsidRPr="003E3873">
        <w:rPr>
          <w:rFonts w:ascii="Times New Roman" w:hAnsi="Times New Roman" w:cs="Times New Roman"/>
          <w:sz w:val="24"/>
          <w:szCs w:val="24"/>
        </w:rPr>
        <w:t>синтетическим</w:t>
      </w:r>
      <w:proofErr w:type="gramEnd"/>
      <w:r w:rsidRPr="003E3873">
        <w:rPr>
          <w:rFonts w:ascii="Times New Roman" w:hAnsi="Times New Roman" w:cs="Times New Roman"/>
          <w:sz w:val="24"/>
          <w:szCs w:val="24"/>
        </w:rPr>
        <w:t xml:space="preserve"> (оборотная ведомость);</w:t>
      </w:r>
    </w:p>
    <w:p w14:paraId="381BD75A" w14:textId="77777777" w:rsidR="00BF21B7" w:rsidRPr="003E3873" w:rsidRDefault="00BF21B7" w:rsidP="00FE20F1">
      <w:pPr>
        <w:numPr>
          <w:ilvl w:val="0"/>
          <w:numId w:val="55"/>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фактического наличия материальных ценностей;</w:t>
      </w:r>
    </w:p>
    <w:p w14:paraId="1F215DFB" w14:textId="77777777" w:rsidR="00BF21B7" w:rsidRPr="003E3873" w:rsidRDefault="00BF21B7" w:rsidP="00FE20F1">
      <w:pPr>
        <w:numPr>
          <w:ilvl w:val="0"/>
          <w:numId w:val="55"/>
        </w:numPr>
        <w:tabs>
          <w:tab w:val="left" w:pos="284"/>
          <w:tab w:val="left" w:pos="567"/>
        </w:tabs>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3873">
        <w:rPr>
          <w:rFonts w:ascii="Times New Roman" w:hAnsi="Times New Roman" w:cs="Times New Roman"/>
          <w:sz w:val="24"/>
          <w:szCs w:val="24"/>
        </w:rPr>
        <w:t>Мониторинг расходования средств субсидии на выполнение государственного (муниципального) задания, средств ОМС, средств бюджета по назначению, оценка эффективности и результативности их расходования;</w:t>
      </w:r>
    </w:p>
    <w:p w14:paraId="5E1F2832"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Проверку первичных учетных документов проводят сотрудники бухгалтерии, которые принимают документы к учету. В каждом документе проверяют соответствие формы документа и хозяйственной операции; наличие обязательных реквизитов, если документ составлен не по унифицированной форме; правильность заполнения и наличие подписей.</w:t>
      </w:r>
    </w:p>
    <w:p w14:paraId="6C55E0FA"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r>
      <w:r w:rsidRPr="003E3873">
        <w:rPr>
          <w:rFonts w:ascii="Times New Roman" w:hAnsi="Times New Roman" w:cs="Times New Roman"/>
          <w:sz w:val="24"/>
          <w:szCs w:val="24"/>
          <w:u w:val="single"/>
        </w:rPr>
        <w:t>Последующий контроль</w:t>
      </w:r>
      <w:r w:rsidRPr="003E3873">
        <w:rPr>
          <w:rFonts w:ascii="Times New Roman" w:hAnsi="Times New Roman" w:cs="Times New Roman"/>
          <w:sz w:val="24"/>
          <w:szCs w:val="24"/>
        </w:rPr>
        <w:t xml:space="preserve"> – проводится по итогам совершения хозяйственных операций.  Осуществляется путем анализа и проверки бухгалтерской документации и бухгалтерской (бюджетной) отчетности, проведения инвентаризаций.</w:t>
      </w:r>
    </w:p>
    <w:p w14:paraId="35A4B65B"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средств, материальных ценностей и выявление причин нарушений.</w:t>
      </w:r>
    </w:p>
    <w:p w14:paraId="0AF48B51" w14:textId="77777777" w:rsidR="00BF21B7" w:rsidRPr="003E3873" w:rsidRDefault="00BF21B7" w:rsidP="00BF21B7">
      <w:pPr>
        <w:ind w:left="426" w:hanging="426"/>
        <w:jc w:val="both"/>
        <w:rPr>
          <w:rFonts w:ascii="Times New Roman" w:hAnsi="Times New Roman" w:cs="Times New Roman"/>
          <w:sz w:val="24"/>
          <w:szCs w:val="24"/>
        </w:rPr>
      </w:pPr>
      <w:r w:rsidRPr="003E3873">
        <w:rPr>
          <w:rFonts w:ascii="Times New Roman" w:hAnsi="Times New Roman" w:cs="Times New Roman"/>
          <w:sz w:val="24"/>
          <w:szCs w:val="24"/>
        </w:rPr>
        <w:t>В рамках последующего внутреннего финансового контроля проводятся:</w:t>
      </w:r>
    </w:p>
    <w:p w14:paraId="62915620" w14:textId="77777777" w:rsidR="00BF21B7" w:rsidRPr="003E3873" w:rsidRDefault="00BF21B7" w:rsidP="00FE20F1">
      <w:pPr>
        <w:numPr>
          <w:ilvl w:val="0"/>
          <w:numId w:val="56"/>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наличия имущества учреждения, в том числе: инвентаризация, внезапная проверка кассы, материальных ценностей;</w:t>
      </w:r>
    </w:p>
    <w:p w14:paraId="7CA1F033" w14:textId="77777777" w:rsidR="00BF21B7" w:rsidRPr="003E3873" w:rsidRDefault="00BF21B7" w:rsidP="00FE20F1">
      <w:pPr>
        <w:numPr>
          <w:ilvl w:val="0"/>
          <w:numId w:val="56"/>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Анализ исполнения плановых документов;</w:t>
      </w:r>
    </w:p>
    <w:p w14:paraId="6B88C7EA" w14:textId="77777777" w:rsidR="00BF21B7" w:rsidRPr="003E3873" w:rsidRDefault="00BF21B7" w:rsidP="00FE20F1">
      <w:pPr>
        <w:numPr>
          <w:ilvl w:val="0"/>
          <w:numId w:val="56"/>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Проверка поступления, наличия и использования денежных средств учреждения;</w:t>
      </w:r>
    </w:p>
    <w:p w14:paraId="796A51B8" w14:textId="77777777" w:rsidR="00BF21B7" w:rsidRPr="003E3873" w:rsidRDefault="00BF21B7" w:rsidP="00FE20F1">
      <w:pPr>
        <w:numPr>
          <w:ilvl w:val="0"/>
          <w:numId w:val="56"/>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Соблюдение норм расхода материальных запасов;</w:t>
      </w:r>
    </w:p>
    <w:p w14:paraId="7ECDE777" w14:textId="77777777" w:rsidR="00BF21B7" w:rsidRPr="003E3873" w:rsidRDefault="00BF21B7" w:rsidP="00FE20F1">
      <w:pPr>
        <w:numPr>
          <w:ilvl w:val="0"/>
          <w:numId w:val="56"/>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Документальные проверки финансово-хозяйственной деятельности учреждения;</w:t>
      </w:r>
    </w:p>
    <w:p w14:paraId="3C35C887" w14:textId="77777777" w:rsidR="00BF21B7" w:rsidRPr="003E3873" w:rsidRDefault="00BF21B7" w:rsidP="00FE20F1">
      <w:pPr>
        <w:numPr>
          <w:ilvl w:val="0"/>
          <w:numId w:val="56"/>
        </w:numPr>
        <w:tabs>
          <w:tab w:val="left" w:pos="284"/>
        </w:tabs>
        <w:spacing w:after="20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E3873">
        <w:rPr>
          <w:rFonts w:ascii="Times New Roman" w:hAnsi="Times New Roman" w:cs="Times New Roman"/>
          <w:sz w:val="24"/>
          <w:szCs w:val="24"/>
        </w:rPr>
        <w:t>Проверка достоверности отражения хозяйственных операций в учете и отчетности учреждения.</w:t>
      </w:r>
    </w:p>
    <w:p w14:paraId="765AA61A"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Последующий контроль осуществляется путем проведения плановых и внеплановых проверок.</w:t>
      </w:r>
    </w:p>
    <w:p w14:paraId="0EA32318"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14:paraId="2385F5B6" w14:textId="77777777" w:rsidR="00BF21B7" w:rsidRPr="003E3873" w:rsidRDefault="00BF21B7" w:rsidP="00BF21B7">
      <w:pPr>
        <w:jc w:val="both"/>
        <w:rPr>
          <w:rFonts w:ascii="Times New Roman" w:hAnsi="Times New Roman" w:cs="Times New Roman"/>
          <w:b/>
          <w:sz w:val="24"/>
          <w:szCs w:val="24"/>
          <w:u w:val="single"/>
        </w:rPr>
      </w:pPr>
      <w:r w:rsidRPr="003E3873">
        <w:rPr>
          <w:rFonts w:ascii="Times New Roman" w:hAnsi="Times New Roman" w:cs="Times New Roman"/>
          <w:b/>
          <w:sz w:val="24"/>
          <w:szCs w:val="24"/>
          <w:u w:val="single"/>
        </w:rPr>
        <w:t>График включает:</w:t>
      </w:r>
    </w:p>
    <w:p w14:paraId="652FFE1D" w14:textId="77777777" w:rsidR="00BF21B7" w:rsidRPr="003E3873" w:rsidRDefault="00BF21B7" w:rsidP="00FE20F1">
      <w:pPr>
        <w:numPr>
          <w:ilvl w:val="0"/>
          <w:numId w:val="57"/>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Объект проверки;</w:t>
      </w:r>
    </w:p>
    <w:p w14:paraId="7D3484CF" w14:textId="77777777" w:rsidR="00BF21B7" w:rsidRPr="003E3873" w:rsidRDefault="00BF21B7" w:rsidP="00FE20F1">
      <w:pPr>
        <w:numPr>
          <w:ilvl w:val="0"/>
          <w:numId w:val="57"/>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Период, за который проводится проверка;</w:t>
      </w:r>
    </w:p>
    <w:p w14:paraId="62D7F714" w14:textId="77777777" w:rsidR="00BF21B7" w:rsidRPr="003E3873" w:rsidRDefault="00BF21B7" w:rsidP="00FE20F1">
      <w:pPr>
        <w:numPr>
          <w:ilvl w:val="0"/>
          <w:numId w:val="57"/>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Срок проведения проверки;</w:t>
      </w:r>
    </w:p>
    <w:p w14:paraId="122E9A1A" w14:textId="77777777" w:rsidR="00BF21B7" w:rsidRPr="003E3873" w:rsidRDefault="00BF21B7" w:rsidP="00FE20F1">
      <w:pPr>
        <w:numPr>
          <w:ilvl w:val="0"/>
          <w:numId w:val="57"/>
        </w:numPr>
        <w:spacing w:after="200" w:line="276" w:lineRule="auto"/>
        <w:contextualSpacing/>
        <w:jc w:val="both"/>
        <w:rPr>
          <w:rFonts w:ascii="Times New Roman" w:hAnsi="Times New Roman" w:cs="Times New Roman"/>
          <w:sz w:val="24"/>
          <w:szCs w:val="24"/>
        </w:rPr>
      </w:pPr>
      <w:r w:rsidRPr="003E3873">
        <w:rPr>
          <w:rFonts w:ascii="Times New Roman" w:hAnsi="Times New Roman" w:cs="Times New Roman"/>
          <w:sz w:val="24"/>
          <w:szCs w:val="24"/>
        </w:rPr>
        <w:t>Ответственных исполнителей.</w:t>
      </w:r>
    </w:p>
    <w:p w14:paraId="20DA9723"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t>В ходе проведения внеплановой проверки осуществляется контроль по вопросам, в отношении которых есть информация о нарушениях.</w:t>
      </w:r>
    </w:p>
    <w:p w14:paraId="7CE4DC53" w14:textId="77777777" w:rsidR="00BF21B7" w:rsidRPr="00163D76" w:rsidRDefault="00BF21B7" w:rsidP="00FE20F1">
      <w:pPr>
        <w:pStyle w:val="a4"/>
        <w:numPr>
          <w:ilvl w:val="1"/>
          <w:numId w:val="70"/>
        </w:numPr>
        <w:spacing w:after="200" w:line="276" w:lineRule="auto"/>
        <w:ind w:left="0" w:firstLine="0"/>
        <w:contextualSpacing/>
        <w:jc w:val="both"/>
        <w:rPr>
          <w:rFonts w:ascii="Times New Roman" w:hAnsi="Times New Roman" w:cs="Times New Roman"/>
          <w:sz w:val="24"/>
          <w:szCs w:val="24"/>
        </w:rPr>
      </w:pPr>
      <w:r w:rsidRPr="00163D76">
        <w:rPr>
          <w:rFonts w:ascii="Times New Roman" w:hAnsi="Times New Roman" w:cs="Times New Roman"/>
          <w:sz w:val="24"/>
          <w:szCs w:val="24"/>
        </w:rP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14:paraId="72E54859" w14:textId="77777777" w:rsidR="00BF21B7" w:rsidRPr="003E3873" w:rsidRDefault="00BF21B7" w:rsidP="00BF21B7">
      <w:pPr>
        <w:jc w:val="both"/>
        <w:rPr>
          <w:rFonts w:ascii="Times New Roman" w:hAnsi="Times New Roman" w:cs="Times New Roman"/>
          <w:sz w:val="24"/>
          <w:szCs w:val="24"/>
        </w:rPr>
      </w:pPr>
      <w:r w:rsidRPr="003E3873">
        <w:rPr>
          <w:rFonts w:ascii="Times New Roman" w:hAnsi="Times New Roman" w:cs="Times New Roman"/>
          <w:sz w:val="24"/>
          <w:szCs w:val="24"/>
        </w:rPr>
        <w:lastRenderedPageBreak/>
        <w:t>Результаты проведения предварительного и текущего контроля оформляются в виде протоколов или актов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14:paraId="61156342" w14:textId="77777777" w:rsidR="00BF21B7" w:rsidRPr="00CF3AE5" w:rsidRDefault="00BF21B7" w:rsidP="00FE20F1">
      <w:pPr>
        <w:pStyle w:val="a4"/>
        <w:numPr>
          <w:ilvl w:val="1"/>
          <w:numId w:val="70"/>
        </w:numPr>
        <w:spacing w:after="200" w:line="276" w:lineRule="auto"/>
        <w:ind w:left="0" w:firstLine="0"/>
        <w:contextualSpacing/>
        <w:jc w:val="both"/>
        <w:rPr>
          <w:rFonts w:ascii="Times New Roman" w:hAnsi="Times New Roman" w:cs="Times New Roman"/>
          <w:sz w:val="24"/>
          <w:szCs w:val="24"/>
        </w:rPr>
      </w:pPr>
      <w:r w:rsidRPr="00CF3AE5">
        <w:rPr>
          <w:rFonts w:ascii="Times New Roman" w:hAnsi="Times New Roman" w:cs="Times New Roman"/>
          <w:sz w:val="24"/>
          <w:szCs w:val="24"/>
        </w:rPr>
        <w:t>Результаты проведения последующего контроля оформляются актом. Акт проверки должен включать в себя следующие сведения:</w:t>
      </w:r>
    </w:p>
    <w:p w14:paraId="0C8DCE98" w14:textId="77777777" w:rsidR="00BF21B7" w:rsidRPr="003E3873" w:rsidRDefault="00BF21B7" w:rsidP="00FE20F1">
      <w:pPr>
        <w:numPr>
          <w:ilvl w:val="0"/>
          <w:numId w:val="58"/>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Программа проверки (утверждается руководителем учреждения);</w:t>
      </w:r>
    </w:p>
    <w:p w14:paraId="373B5B1C" w14:textId="77777777" w:rsidR="00BF21B7" w:rsidRPr="003E3873" w:rsidRDefault="00BF21B7" w:rsidP="00FE20F1">
      <w:pPr>
        <w:numPr>
          <w:ilvl w:val="0"/>
          <w:numId w:val="58"/>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Характер и состояние систем бухгалтерского учета и отчетности;</w:t>
      </w:r>
    </w:p>
    <w:p w14:paraId="7B231C5B" w14:textId="77777777" w:rsidR="00BF21B7" w:rsidRPr="003E3873" w:rsidRDefault="00BF21B7" w:rsidP="00FE20F1">
      <w:pPr>
        <w:numPr>
          <w:ilvl w:val="0"/>
          <w:numId w:val="58"/>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Виды, методы и приемы, применяемые в процессе проведения контрольных мероприятий;</w:t>
      </w:r>
    </w:p>
    <w:p w14:paraId="0D03D170" w14:textId="77777777" w:rsidR="00BF21B7" w:rsidRPr="003E3873" w:rsidRDefault="00BF21B7" w:rsidP="00FE20F1">
      <w:pPr>
        <w:numPr>
          <w:ilvl w:val="0"/>
          <w:numId w:val="58"/>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14:paraId="66866B42" w14:textId="77777777" w:rsidR="00BF21B7" w:rsidRPr="003E3873" w:rsidRDefault="00BF21B7" w:rsidP="00FE20F1">
      <w:pPr>
        <w:numPr>
          <w:ilvl w:val="0"/>
          <w:numId w:val="58"/>
        </w:numPr>
        <w:spacing w:after="200" w:line="276" w:lineRule="auto"/>
        <w:ind w:left="426" w:hanging="426"/>
        <w:contextualSpacing/>
        <w:jc w:val="both"/>
        <w:rPr>
          <w:rFonts w:ascii="Times New Roman" w:hAnsi="Times New Roman" w:cs="Times New Roman"/>
          <w:sz w:val="24"/>
          <w:szCs w:val="24"/>
        </w:rPr>
      </w:pPr>
      <w:r w:rsidRPr="003E3873">
        <w:rPr>
          <w:rFonts w:ascii="Times New Roman" w:hAnsi="Times New Roman" w:cs="Times New Roman"/>
          <w:sz w:val="24"/>
          <w:szCs w:val="24"/>
        </w:rPr>
        <w:t>Выводы о результатах проведения контроля;</w:t>
      </w:r>
    </w:p>
    <w:p w14:paraId="4DCDBE4F" w14:textId="77777777" w:rsidR="00BF21B7" w:rsidRPr="003E3873" w:rsidRDefault="00BF21B7" w:rsidP="00FE20F1">
      <w:pPr>
        <w:numPr>
          <w:ilvl w:val="0"/>
          <w:numId w:val="58"/>
        </w:numPr>
        <w:spacing w:after="200" w:line="276" w:lineRule="auto"/>
        <w:ind w:left="0" w:firstLine="0"/>
        <w:contextualSpacing/>
        <w:jc w:val="both"/>
        <w:rPr>
          <w:rFonts w:ascii="Times New Roman" w:hAnsi="Times New Roman" w:cs="Times New Roman"/>
          <w:sz w:val="24"/>
          <w:szCs w:val="24"/>
        </w:rPr>
      </w:pPr>
      <w:r w:rsidRPr="003E3873">
        <w:rPr>
          <w:rFonts w:ascii="Times New Roman" w:hAnsi="Times New Roman" w:cs="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14:paraId="690AB5C9" w14:textId="77777777" w:rsidR="00BF21B7" w:rsidRPr="00CF3AE5" w:rsidRDefault="00BF21B7" w:rsidP="00FE20F1">
      <w:pPr>
        <w:pStyle w:val="a4"/>
        <w:numPr>
          <w:ilvl w:val="1"/>
          <w:numId w:val="70"/>
        </w:numPr>
        <w:ind w:left="0" w:firstLine="0"/>
        <w:contextualSpacing/>
        <w:jc w:val="both"/>
        <w:rPr>
          <w:rFonts w:ascii="Times New Roman" w:hAnsi="Times New Roman" w:cs="Times New Roman"/>
          <w:sz w:val="24"/>
          <w:szCs w:val="24"/>
        </w:rPr>
      </w:pPr>
      <w:r w:rsidRPr="00CF3AE5">
        <w:rPr>
          <w:rFonts w:ascii="Times New Roman" w:hAnsi="Times New Roman" w:cs="Times New Roman"/>
          <w:sz w:val="24"/>
          <w:szCs w:val="24"/>
        </w:rPr>
        <w:t xml:space="preserve">  Ответственность за организацию и функционирование системы внутреннего контроля возлагается на главного бухгалтера.</w:t>
      </w:r>
    </w:p>
    <w:p w14:paraId="5AECDF19" w14:textId="77777777" w:rsidR="00BF21B7" w:rsidRPr="00CF3AE5" w:rsidRDefault="00BF21B7" w:rsidP="00FE20F1">
      <w:pPr>
        <w:pStyle w:val="a4"/>
        <w:numPr>
          <w:ilvl w:val="1"/>
          <w:numId w:val="70"/>
        </w:numPr>
        <w:spacing w:after="200" w:line="276" w:lineRule="auto"/>
        <w:ind w:left="0" w:firstLine="0"/>
        <w:contextualSpacing/>
        <w:jc w:val="both"/>
        <w:rPr>
          <w:rFonts w:ascii="Times New Roman" w:hAnsi="Times New Roman" w:cs="Times New Roman"/>
          <w:sz w:val="24"/>
          <w:szCs w:val="24"/>
        </w:rPr>
      </w:pPr>
      <w:r w:rsidRPr="00CF3AE5">
        <w:rPr>
          <w:rFonts w:ascii="Times New Roman" w:hAnsi="Times New Roman" w:cs="Times New Roman"/>
          <w:sz w:val="24"/>
          <w:szCs w:val="24"/>
        </w:rPr>
        <w:t>Ежегодно, комиссия по внутреннему финансовому контролю подготавливает руководителю учреждения отчет о проделанной работе, в который включаются:</w:t>
      </w:r>
    </w:p>
    <w:p w14:paraId="4C379E51"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Результаты выполнения отдельных процедур и мероприятий систематического внутреннего финансового контроля;</w:t>
      </w:r>
    </w:p>
    <w:p w14:paraId="0CC17A45"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Результаты выполнения плановых и внеплановых процедур;</w:t>
      </w:r>
    </w:p>
    <w:p w14:paraId="757C71AB"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Результаты внешних контрольных мероприятий;</w:t>
      </w:r>
    </w:p>
    <w:p w14:paraId="4221ADB3"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Выполнение мер по устранению и недопущению в дальнейшем выявленных нарушений, ошибок, недостатков, искажений;</w:t>
      </w:r>
    </w:p>
    <w:p w14:paraId="21117A2E" w14:textId="77777777" w:rsidR="00BF21B7" w:rsidRPr="003E3873" w:rsidRDefault="00BF21B7" w:rsidP="00BF21B7">
      <w:pPr>
        <w:contextualSpacing/>
        <w:jc w:val="both"/>
        <w:rPr>
          <w:rFonts w:ascii="Times New Roman" w:hAnsi="Times New Roman" w:cs="Times New Roman"/>
          <w:sz w:val="24"/>
          <w:szCs w:val="24"/>
        </w:rPr>
      </w:pPr>
      <w:r w:rsidRPr="003E3873">
        <w:rPr>
          <w:rFonts w:ascii="Times New Roman" w:hAnsi="Times New Roman" w:cs="Times New Roman"/>
          <w:sz w:val="24"/>
          <w:szCs w:val="24"/>
        </w:rPr>
        <w:t>•</w:t>
      </w:r>
      <w:r w:rsidRPr="003E3873">
        <w:rPr>
          <w:rFonts w:ascii="Times New Roman" w:hAnsi="Times New Roman" w:cs="Times New Roman"/>
          <w:sz w:val="24"/>
          <w:szCs w:val="24"/>
        </w:rPr>
        <w:tab/>
        <w:t>Эффективность внутреннего финансового контроля.</w:t>
      </w:r>
    </w:p>
    <w:p w14:paraId="3688FB7F" w14:textId="77777777" w:rsidR="00BF21B7" w:rsidRDefault="00BF21B7" w:rsidP="00BF21B7">
      <w:pPr>
        <w:spacing w:after="200" w:line="276" w:lineRule="auto"/>
        <w:contextualSpacing/>
        <w:jc w:val="center"/>
        <w:rPr>
          <w:rFonts w:ascii="Times New Roman" w:hAnsi="Times New Roman" w:cs="Times New Roman"/>
          <w:b/>
          <w:sz w:val="24"/>
          <w:szCs w:val="24"/>
        </w:rPr>
      </w:pPr>
    </w:p>
    <w:p w14:paraId="4025073C" w14:textId="77777777" w:rsidR="00BF21B7" w:rsidRPr="003E3873" w:rsidRDefault="00BF21B7" w:rsidP="00BF21B7">
      <w:pPr>
        <w:spacing w:after="200" w:line="276"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r w:rsidRPr="003E3873">
        <w:rPr>
          <w:rFonts w:ascii="Times New Roman" w:hAnsi="Times New Roman" w:cs="Times New Roman"/>
          <w:b/>
          <w:sz w:val="24"/>
          <w:szCs w:val="24"/>
        </w:rPr>
        <w:t>.</w:t>
      </w:r>
      <w:r>
        <w:rPr>
          <w:rFonts w:ascii="Times New Roman" w:hAnsi="Times New Roman" w:cs="Times New Roman"/>
          <w:b/>
          <w:sz w:val="24"/>
          <w:szCs w:val="24"/>
        </w:rPr>
        <w:t xml:space="preserve"> </w:t>
      </w:r>
      <w:r w:rsidRPr="003E3873">
        <w:rPr>
          <w:rFonts w:ascii="Times New Roman" w:hAnsi="Times New Roman" w:cs="Times New Roman"/>
          <w:b/>
          <w:sz w:val="24"/>
          <w:szCs w:val="24"/>
        </w:rPr>
        <w:t>Ответственность</w:t>
      </w:r>
    </w:p>
    <w:p w14:paraId="6793694D"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5</w:t>
      </w:r>
      <w:r w:rsidRPr="003E3873">
        <w:rPr>
          <w:rFonts w:ascii="Times New Roman" w:hAnsi="Times New Roman" w:cs="Times New Roman"/>
          <w:sz w:val="24"/>
          <w:szCs w:val="24"/>
        </w:rPr>
        <w:t>.1.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w:t>
      </w:r>
    </w:p>
    <w:p w14:paraId="1D3BAD61"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5</w:t>
      </w:r>
      <w:r w:rsidRPr="003E3873">
        <w:rPr>
          <w:rFonts w:ascii="Times New Roman" w:hAnsi="Times New Roman" w:cs="Times New Roman"/>
          <w:sz w:val="24"/>
          <w:szCs w:val="24"/>
        </w:rPr>
        <w:t>.2. Работники учреждения, допустившие недостатки, искажения, нарушения, в письменной форме представляют руководителю учреждения объяснения по вопросам, относящимся к результатам проведения контроля. Они несут дисциплинарную ответственность в соответствии с требованиями Трудового кодекса Российской Федерации;</w:t>
      </w:r>
    </w:p>
    <w:p w14:paraId="15772620"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5</w:t>
      </w:r>
      <w:r w:rsidRPr="003E3873">
        <w:rPr>
          <w:rFonts w:ascii="Times New Roman" w:hAnsi="Times New Roman" w:cs="Times New Roman"/>
          <w:sz w:val="24"/>
          <w:szCs w:val="24"/>
        </w:rPr>
        <w:t>.3. Результаты контрольных мероприятий отражаются в таблице 5 Пояснительной записки (ф.0503760)</w:t>
      </w:r>
    </w:p>
    <w:p w14:paraId="66048938" w14:textId="02004580" w:rsidR="00D969AC" w:rsidRDefault="00BF21B7" w:rsidP="00BF21B7">
      <w:pPr>
        <w:ind w:left="1701"/>
        <w:jc w:val="both"/>
        <w:rPr>
          <w:rFonts w:ascii="Times New Roman" w:hAnsi="Times New Roman" w:cs="Times New Roman"/>
          <w:b/>
          <w:sz w:val="24"/>
          <w:szCs w:val="24"/>
        </w:rPr>
      </w:pPr>
      <w:r w:rsidRPr="003E3873">
        <w:rPr>
          <w:rFonts w:ascii="Times New Roman" w:hAnsi="Times New Roman" w:cs="Times New Roman"/>
          <w:b/>
          <w:sz w:val="24"/>
          <w:szCs w:val="24"/>
        </w:rPr>
        <w:t xml:space="preserve">              </w:t>
      </w:r>
    </w:p>
    <w:p w14:paraId="16FE62D5" w14:textId="388E4BF5" w:rsidR="00BF21B7" w:rsidRPr="003E3873" w:rsidRDefault="00BF21B7" w:rsidP="00BF21B7">
      <w:pPr>
        <w:ind w:left="1701"/>
        <w:jc w:val="both"/>
        <w:rPr>
          <w:rFonts w:ascii="Times New Roman" w:hAnsi="Times New Roman" w:cs="Times New Roman"/>
          <w:b/>
          <w:sz w:val="24"/>
          <w:szCs w:val="24"/>
        </w:rPr>
      </w:pPr>
      <w:r w:rsidRPr="003E3873">
        <w:rPr>
          <w:rFonts w:ascii="Times New Roman" w:hAnsi="Times New Roman" w:cs="Times New Roman"/>
          <w:b/>
          <w:sz w:val="24"/>
          <w:szCs w:val="24"/>
        </w:rPr>
        <w:t xml:space="preserve"> </w:t>
      </w:r>
      <w:r>
        <w:rPr>
          <w:rFonts w:ascii="Times New Roman" w:hAnsi="Times New Roman" w:cs="Times New Roman"/>
          <w:b/>
          <w:sz w:val="24"/>
          <w:szCs w:val="24"/>
        </w:rPr>
        <w:t>6</w:t>
      </w:r>
      <w:r w:rsidRPr="003E3873">
        <w:rPr>
          <w:rFonts w:ascii="Times New Roman" w:hAnsi="Times New Roman" w:cs="Times New Roman"/>
          <w:b/>
          <w:sz w:val="24"/>
          <w:szCs w:val="24"/>
        </w:rPr>
        <w:t>. Заключительные положения</w:t>
      </w:r>
    </w:p>
    <w:p w14:paraId="38224A9D"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t>6</w:t>
      </w:r>
      <w:r w:rsidRPr="003E3873">
        <w:rPr>
          <w:rFonts w:ascii="Times New Roman" w:hAnsi="Times New Roman" w:cs="Times New Roman"/>
          <w:sz w:val="24"/>
          <w:szCs w:val="24"/>
        </w:rPr>
        <w:t>.1. Все изменения и дополнения к настоящему Положению утверждаются руководителем учреждения.</w:t>
      </w:r>
    </w:p>
    <w:p w14:paraId="16953C95" w14:textId="77777777" w:rsidR="00BF21B7" w:rsidRPr="003E3873" w:rsidRDefault="00BF21B7" w:rsidP="00BF21B7">
      <w:pPr>
        <w:jc w:val="both"/>
        <w:rPr>
          <w:rFonts w:ascii="Times New Roman" w:hAnsi="Times New Roman" w:cs="Times New Roman"/>
          <w:sz w:val="24"/>
          <w:szCs w:val="24"/>
        </w:rPr>
      </w:pPr>
      <w:r>
        <w:rPr>
          <w:rFonts w:ascii="Times New Roman" w:hAnsi="Times New Roman" w:cs="Times New Roman"/>
          <w:sz w:val="24"/>
          <w:szCs w:val="24"/>
        </w:rPr>
        <w:lastRenderedPageBreak/>
        <w:t>6</w:t>
      </w:r>
      <w:r w:rsidRPr="003E3873">
        <w:rPr>
          <w:rFonts w:ascii="Times New Roman" w:hAnsi="Times New Roman" w:cs="Times New Roman"/>
          <w:sz w:val="24"/>
          <w:szCs w:val="24"/>
        </w:rPr>
        <w:t>.2. В случае изменения действующего законодательства отдельные статьи настоящего Положения вступят с ним в противоречия, они утрачивают силу, преимущественную силу имеют положения действующего законодательства РФ.</w:t>
      </w:r>
    </w:p>
    <w:p w14:paraId="7641E7E8" w14:textId="77777777" w:rsidR="00BF21B7" w:rsidRDefault="00BF21B7" w:rsidP="00BF21B7"/>
    <w:p w14:paraId="596AAFEF" w14:textId="77777777" w:rsidR="00BF21B7" w:rsidRDefault="00BF21B7" w:rsidP="00BF21B7"/>
    <w:p w14:paraId="35B1F189" w14:textId="77777777" w:rsidR="00BF21B7" w:rsidRDefault="00BF21B7" w:rsidP="00BF21B7">
      <w:pPr>
        <w:spacing w:after="200" w:line="276" w:lineRule="auto"/>
        <w:ind w:left="397"/>
        <w:contextualSpacing/>
        <w:rPr>
          <w:rFonts w:ascii="Times New Roman" w:eastAsia="Calibri" w:hAnsi="Times New Roman" w:cs="Times New Roman"/>
          <w:b/>
          <w:sz w:val="24"/>
          <w:szCs w:val="24"/>
        </w:rPr>
      </w:pPr>
    </w:p>
    <w:p w14:paraId="3CB70CCA" w14:textId="77777777" w:rsidR="009830D7" w:rsidRDefault="009830D7" w:rsidP="00BF21B7">
      <w:pPr>
        <w:spacing w:after="200" w:line="276" w:lineRule="auto"/>
        <w:ind w:left="397"/>
        <w:contextualSpacing/>
        <w:jc w:val="center"/>
        <w:rPr>
          <w:rFonts w:ascii="Times New Roman" w:eastAsia="Calibri" w:hAnsi="Times New Roman" w:cs="Times New Roman"/>
          <w:b/>
          <w:sz w:val="24"/>
          <w:szCs w:val="24"/>
        </w:rPr>
      </w:pPr>
    </w:p>
    <w:p w14:paraId="66F60628" w14:textId="77777777" w:rsidR="00BF21B7" w:rsidRPr="00BF21B7" w:rsidRDefault="00BF21B7" w:rsidP="00BF21B7">
      <w:pPr>
        <w:spacing w:after="200" w:line="276" w:lineRule="auto"/>
        <w:ind w:left="397"/>
        <w:contextualSpacing/>
        <w:jc w:val="center"/>
        <w:rPr>
          <w:rFonts w:ascii="Times New Roman" w:eastAsia="Calibri" w:hAnsi="Times New Roman" w:cs="Times New Roman"/>
          <w:b/>
          <w:sz w:val="24"/>
          <w:szCs w:val="24"/>
        </w:rPr>
      </w:pPr>
      <w:r w:rsidRPr="00BF21B7">
        <w:rPr>
          <w:rFonts w:ascii="Times New Roman" w:eastAsia="Calibri" w:hAnsi="Times New Roman" w:cs="Times New Roman"/>
          <w:b/>
          <w:sz w:val="24"/>
          <w:szCs w:val="24"/>
        </w:rPr>
        <w:t>Акт о проведении внутреннего финансового контроля</w:t>
      </w:r>
    </w:p>
    <w:p w14:paraId="07570819" w14:textId="77777777" w:rsidR="00BF21B7" w:rsidRPr="00BF21B7" w:rsidRDefault="00BF21B7" w:rsidP="00BF21B7">
      <w:pPr>
        <w:spacing w:after="200" w:line="276" w:lineRule="auto"/>
        <w:ind w:left="397"/>
        <w:contextualSpacing/>
        <w:rPr>
          <w:rFonts w:ascii="Times New Roman" w:eastAsia="Calibri" w:hAnsi="Times New Roman" w:cs="Times New Roman"/>
          <w:b/>
          <w:sz w:val="24"/>
          <w:szCs w:val="24"/>
        </w:rPr>
      </w:pPr>
    </w:p>
    <w:p w14:paraId="30DE5936" w14:textId="73D409B5" w:rsidR="00BF21B7" w:rsidRDefault="00BF21B7" w:rsidP="00BF21B7">
      <w:pPr>
        <w:spacing w:after="200" w:line="276" w:lineRule="auto"/>
        <w:ind w:left="397"/>
        <w:contextualSpacing/>
        <w:rPr>
          <w:rFonts w:ascii="Times New Roman" w:eastAsia="Calibri" w:hAnsi="Times New Roman" w:cs="Times New Roman"/>
          <w:b/>
          <w:sz w:val="24"/>
          <w:szCs w:val="24"/>
        </w:rPr>
      </w:pPr>
      <w:r w:rsidRPr="00BF21B7">
        <w:rPr>
          <w:rFonts w:ascii="Times New Roman" w:eastAsia="Calibri" w:hAnsi="Times New Roman" w:cs="Times New Roman"/>
          <w:b/>
          <w:sz w:val="24"/>
          <w:szCs w:val="24"/>
        </w:rPr>
        <w:t xml:space="preserve">Место проведения                                                                   </w:t>
      </w:r>
      <w:r w:rsidR="00135217">
        <w:rPr>
          <w:rFonts w:ascii="Times New Roman" w:eastAsia="Calibri" w:hAnsi="Times New Roman" w:cs="Times New Roman"/>
          <w:b/>
          <w:sz w:val="24"/>
          <w:szCs w:val="24"/>
        </w:rPr>
        <w:t xml:space="preserve">             </w:t>
      </w:r>
      <w:r w:rsidRPr="00BF21B7">
        <w:rPr>
          <w:rFonts w:ascii="Times New Roman" w:eastAsia="Calibri" w:hAnsi="Times New Roman" w:cs="Times New Roman"/>
          <w:b/>
          <w:sz w:val="24"/>
          <w:szCs w:val="24"/>
        </w:rPr>
        <w:t xml:space="preserve">     Дата</w:t>
      </w:r>
    </w:p>
    <w:p w14:paraId="068BF74E" w14:textId="77777777" w:rsidR="00BF21B7" w:rsidRDefault="00BF21B7" w:rsidP="00BF21B7">
      <w:pPr>
        <w:spacing w:after="200" w:line="276" w:lineRule="auto"/>
        <w:ind w:left="397"/>
        <w:contextualSpacing/>
        <w:rPr>
          <w:rFonts w:ascii="Times New Roman" w:eastAsia="Calibri" w:hAnsi="Times New Roman" w:cs="Times New Roman"/>
          <w:b/>
          <w:sz w:val="24"/>
          <w:szCs w:val="24"/>
        </w:rPr>
      </w:pPr>
    </w:p>
    <w:p w14:paraId="5FDEF93C" w14:textId="77777777" w:rsidR="000435C0" w:rsidRPr="00BF21B7" w:rsidRDefault="000435C0" w:rsidP="00BF21B7">
      <w:pPr>
        <w:spacing w:after="200" w:line="276" w:lineRule="auto"/>
        <w:ind w:left="397"/>
        <w:contextualSpacing/>
        <w:rPr>
          <w:rFonts w:ascii="Times New Roman" w:eastAsia="Calibri" w:hAnsi="Times New Roman" w:cs="Times New Roman"/>
          <w:b/>
          <w:sz w:val="24"/>
          <w:szCs w:val="24"/>
        </w:rPr>
      </w:pPr>
    </w:p>
    <w:p w14:paraId="5D1133F3" w14:textId="77777777" w:rsidR="00BF21B7" w:rsidRPr="00BF21B7" w:rsidRDefault="00BF21B7" w:rsidP="00BF21B7">
      <w:pPr>
        <w:spacing w:after="200" w:line="276" w:lineRule="auto"/>
        <w:contextualSpacing/>
        <w:rPr>
          <w:rFonts w:ascii="Times New Roman" w:eastAsia="Calibri" w:hAnsi="Times New Roman" w:cs="Times New Roman"/>
          <w:sz w:val="24"/>
          <w:szCs w:val="24"/>
        </w:rPr>
      </w:pPr>
    </w:p>
    <w:p w14:paraId="7802C81E"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1. Проверяемый период _________________________________________________;</w:t>
      </w:r>
    </w:p>
    <w:p w14:paraId="1DC414BF"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2. Состав комиссии (должность лица, проводившего внутренний финансовый контроль)_____________________________________________________________; </w:t>
      </w:r>
    </w:p>
    <w:p w14:paraId="065CA1F5"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3. Программа проверки_________________________________________________; </w:t>
      </w:r>
    </w:p>
    <w:p w14:paraId="2ABDDAD2"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4. Характер и состояние систем бухгалтерского учета и отчетности____________________________________________________________;</w:t>
      </w:r>
    </w:p>
    <w:p w14:paraId="50806136"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5. Виды, методы и приемы, применяемые в процессе проведения контрольных мероприятий___________________________________________________________;</w:t>
      </w:r>
    </w:p>
    <w:p w14:paraId="681E33ED"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6. Анализ соблюдения законодательства РФ, регламентирующего порядок осуществления финансово-хозяйственной деятельности _____________________;</w:t>
      </w:r>
    </w:p>
    <w:p w14:paraId="69BAE6BC"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7. Выводы о результатах проведения контроля ______________________________;</w:t>
      </w:r>
    </w:p>
    <w:p w14:paraId="423299C1"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8.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 ________________________________________;</w:t>
      </w:r>
    </w:p>
    <w:p w14:paraId="2A416AB0" w14:textId="77777777" w:rsidR="00BF21B7" w:rsidRPr="00BF21B7" w:rsidRDefault="00BF21B7" w:rsidP="00BF21B7">
      <w:pPr>
        <w:spacing w:after="200" w:line="360"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9.Меры, предпринятые к нарушителям  ____________________________________.</w:t>
      </w:r>
    </w:p>
    <w:p w14:paraId="2AA6B928" w14:textId="77777777" w:rsidR="00BF21B7" w:rsidRPr="00BF21B7" w:rsidRDefault="00BF21B7" w:rsidP="00BF21B7">
      <w:pPr>
        <w:spacing w:after="200" w:line="276" w:lineRule="auto"/>
        <w:ind w:left="-567"/>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    </w:t>
      </w:r>
    </w:p>
    <w:p w14:paraId="5919F77D" w14:textId="77777777" w:rsidR="00BF21B7" w:rsidRPr="00BF21B7" w:rsidRDefault="00BF21B7" w:rsidP="00BF21B7">
      <w:pPr>
        <w:spacing w:after="200" w:line="276" w:lineRule="auto"/>
        <w:contextualSpacing/>
        <w:rPr>
          <w:rFonts w:ascii="Times New Roman" w:eastAsia="Calibri" w:hAnsi="Times New Roman" w:cs="Times New Roman"/>
          <w:sz w:val="24"/>
          <w:szCs w:val="24"/>
        </w:rPr>
      </w:pPr>
    </w:p>
    <w:p w14:paraId="54386CF2" w14:textId="77777777" w:rsidR="00BF21B7" w:rsidRPr="00BF21B7" w:rsidRDefault="00BF21B7" w:rsidP="00BF21B7">
      <w:pPr>
        <w:spacing w:after="200" w:line="276" w:lineRule="auto"/>
        <w:contextualSpacing/>
        <w:rPr>
          <w:rFonts w:ascii="Times New Roman" w:eastAsia="Calibri" w:hAnsi="Times New Roman" w:cs="Times New Roman"/>
          <w:sz w:val="24"/>
          <w:szCs w:val="24"/>
        </w:rPr>
      </w:pPr>
    </w:p>
    <w:p w14:paraId="13B86765" w14:textId="77777777" w:rsidR="00BF21B7" w:rsidRPr="00BF21B7" w:rsidRDefault="00BF21B7" w:rsidP="00BF21B7">
      <w:pPr>
        <w:spacing w:after="200" w:line="276"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Председатель комиссии (или должность лица, проводившего внутренний финансовый контроль)                     </w:t>
      </w:r>
    </w:p>
    <w:p w14:paraId="24633B40" w14:textId="77777777" w:rsidR="00BF21B7" w:rsidRDefault="00BF21B7" w:rsidP="00BF21B7">
      <w:pPr>
        <w:spacing w:after="200" w:line="276"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    </w:t>
      </w:r>
    </w:p>
    <w:p w14:paraId="557277DA" w14:textId="77777777" w:rsidR="009830D7" w:rsidRPr="00BF21B7" w:rsidRDefault="009830D7" w:rsidP="00BF21B7">
      <w:pPr>
        <w:spacing w:after="200" w:line="276" w:lineRule="auto"/>
        <w:contextualSpacing/>
        <w:rPr>
          <w:rFonts w:ascii="Times New Roman" w:eastAsia="Calibri" w:hAnsi="Times New Roman" w:cs="Times New Roman"/>
          <w:sz w:val="24"/>
          <w:szCs w:val="24"/>
        </w:rPr>
      </w:pPr>
    </w:p>
    <w:p w14:paraId="0DE4CA83" w14:textId="77777777" w:rsidR="00BF21B7" w:rsidRPr="00BF21B7" w:rsidRDefault="00BF21B7" w:rsidP="00BF21B7">
      <w:pPr>
        <w:spacing w:after="200" w:line="276" w:lineRule="auto"/>
        <w:contextualSpacing/>
        <w:rPr>
          <w:rFonts w:ascii="Times New Roman" w:eastAsia="Calibri" w:hAnsi="Times New Roman" w:cs="Times New Roman"/>
          <w:sz w:val="24"/>
          <w:szCs w:val="24"/>
        </w:rPr>
      </w:pPr>
      <w:r w:rsidRPr="00BF21B7">
        <w:rPr>
          <w:rFonts w:ascii="Times New Roman" w:eastAsia="Calibri" w:hAnsi="Times New Roman" w:cs="Times New Roman"/>
          <w:sz w:val="24"/>
          <w:szCs w:val="24"/>
        </w:rPr>
        <w:t xml:space="preserve"> Ф.И.О.                             Подпись</w:t>
      </w:r>
    </w:p>
    <w:p w14:paraId="1D39C947" w14:textId="77777777" w:rsidR="00BF21B7" w:rsidRPr="00BF21B7" w:rsidRDefault="00BF21B7" w:rsidP="00BF21B7">
      <w:pPr>
        <w:spacing w:after="200" w:line="276" w:lineRule="auto"/>
        <w:ind w:left="-567"/>
        <w:contextualSpacing/>
        <w:rPr>
          <w:rFonts w:ascii="Times New Roman" w:eastAsia="Calibri" w:hAnsi="Times New Roman" w:cs="Times New Roman"/>
          <w:sz w:val="24"/>
          <w:szCs w:val="24"/>
        </w:rPr>
      </w:pPr>
    </w:p>
    <w:p w14:paraId="4CEB596C" w14:textId="77777777" w:rsidR="00BF21B7" w:rsidRPr="00BF21B7" w:rsidRDefault="00BF21B7" w:rsidP="00BF21B7">
      <w:pPr>
        <w:rPr>
          <w:sz w:val="24"/>
          <w:szCs w:val="24"/>
        </w:rPr>
      </w:pPr>
    </w:p>
    <w:p w14:paraId="79C2CFD5" w14:textId="77777777" w:rsidR="00BF21B7" w:rsidRDefault="00BF21B7" w:rsidP="00BF21B7">
      <w:pPr>
        <w:jc w:val="right"/>
        <w:rPr>
          <w:rFonts w:ascii="Times New Roman" w:hAnsi="Times New Roman" w:cs="Times New Roman"/>
          <w:sz w:val="24"/>
          <w:szCs w:val="24"/>
        </w:rPr>
      </w:pPr>
    </w:p>
    <w:p w14:paraId="67F0B837" w14:textId="77777777" w:rsidR="00E25FAC" w:rsidRDefault="00E25FAC" w:rsidP="00BF21B7">
      <w:pPr>
        <w:jc w:val="right"/>
        <w:rPr>
          <w:rFonts w:ascii="Times New Roman" w:hAnsi="Times New Roman" w:cs="Times New Roman"/>
          <w:sz w:val="24"/>
          <w:szCs w:val="24"/>
        </w:rPr>
      </w:pPr>
    </w:p>
    <w:p w14:paraId="6F8B8A88" w14:textId="43246345" w:rsidR="00E25FAC" w:rsidRPr="00A604AF" w:rsidRDefault="00E25FAC" w:rsidP="00E25FAC">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lastRenderedPageBreak/>
        <w:t>Приложение № 1</w:t>
      </w:r>
      <w:r w:rsidR="00895BE1">
        <w:rPr>
          <w:rFonts w:ascii="Times New Roman" w:hAnsi="Times New Roman"/>
          <w:sz w:val="24"/>
          <w:szCs w:val="24"/>
        </w:rPr>
        <w:t>6</w:t>
      </w:r>
    </w:p>
    <w:p w14:paraId="574E8315" w14:textId="77777777" w:rsidR="00E25FAC" w:rsidRDefault="00E25FAC" w:rsidP="00E25FAC">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6DC8630A" w14:textId="55C3FED6" w:rsidR="00816919" w:rsidRPr="00A604AF" w:rsidRDefault="00E25FAC" w:rsidP="00816919">
      <w:pPr>
        <w:spacing w:after="200" w:line="276" w:lineRule="auto"/>
        <w:ind w:left="-284"/>
        <w:jc w:val="right"/>
        <w:rPr>
          <w:rFonts w:ascii="Times New Roman" w:hAnsi="Times New Roman"/>
          <w:sz w:val="24"/>
          <w:szCs w:val="24"/>
        </w:rPr>
      </w:pPr>
      <w:r>
        <w:rPr>
          <w:rFonts w:ascii="Times New Roman" w:hAnsi="Times New Roman"/>
          <w:sz w:val="24"/>
          <w:szCs w:val="24"/>
        </w:rPr>
        <w:t xml:space="preserve">     </w:t>
      </w:r>
      <w:r w:rsidRPr="00A604AF">
        <w:rPr>
          <w:rFonts w:ascii="Times New Roman" w:hAnsi="Times New Roman"/>
          <w:sz w:val="24"/>
          <w:szCs w:val="24"/>
        </w:rPr>
        <w:t xml:space="preserve"> </w:t>
      </w:r>
      <w:r w:rsidR="00816919">
        <w:rPr>
          <w:rFonts w:ascii="Times New Roman" w:hAnsi="Times New Roman"/>
          <w:sz w:val="24"/>
          <w:szCs w:val="24"/>
        </w:rPr>
        <w:t>от «29</w:t>
      </w:r>
      <w:r w:rsidR="00816919" w:rsidRPr="00A604AF">
        <w:rPr>
          <w:rFonts w:ascii="Times New Roman" w:hAnsi="Times New Roman"/>
          <w:sz w:val="24"/>
          <w:szCs w:val="24"/>
        </w:rPr>
        <w:t>»</w:t>
      </w:r>
      <w:r w:rsidR="00816919">
        <w:rPr>
          <w:rFonts w:ascii="Times New Roman" w:hAnsi="Times New Roman"/>
          <w:sz w:val="24"/>
          <w:szCs w:val="24"/>
        </w:rPr>
        <w:t xml:space="preserve"> декабря 2017 г. №</w:t>
      </w:r>
      <w:r w:rsidR="00D969AC">
        <w:rPr>
          <w:rFonts w:ascii="Times New Roman" w:hAnsi="Times New Roman"/>
          <w:sz w:val="24"/>
          <w:szCs w:val="24"/>
        </w:rPr>
        <w:t xml:space="preserve"> 232</w:t>
      </w:r>
    </w:p>
    <w:p w14:paraId="171135C5" w14:textId="77777777" w:rsidR="00E25FAC" w:rsidRPr="00FB74F4" w:rsidRDefault="00E25FAC" w:rsidP="00E25FAC">
      <w:pPr>
        <w:autoSpaceDE w:val="0"/>
        <w:autoSpaceDN w:val="0"/>
        <w:adjustRightInd w:val="0"/>
        <w:spacing w:after="0" w:line="240" w:lineRule="auto"/>
        <w:ind w:firstLine="540"/>
        <w:jc w:val="both"/>
        <w:rPr>
          <w:rFonts w:ascii="Arial" w:eastAsia="Calibri" w:hAnsi="Arial" w:cs="Arial"/>
          <w:sz w:val="20"/>
          <w:szCs w:val="20"/>
        </w:rPr>
      </w:pPr>
    </w:p>
    <w:p w14:paraId="0A4877DF" w14:textId="77777777" w:rsidR="00E25FAC" w:rsidRPr="00FB74F4" w:rsidRDefault="00E25FAC" w:rsidP="00E25FAC">
      <w:pPr>
        <w:autoSpaceDE w:val="0"/>
        <w:autoSpaceDN w:val="0"/>
        <w:adjustRightInd w:val="0"/>
        <w:spacing w:after="0" w:line="240" w:lineRule="auto"/>
        <w:ind w:firstLine="540"/>
        <w:jc w:val="both"/>
        <w:rPr>
          <w:rFonts w:ascii="Arial" w:eastAsia="Calibri" w:hAnsi="Arial" w:cs="Arial"/>
          <w:sz w:val="20"/>
          <w:szCs w:val="20"/>
        </w:rPr>
      </w:pPr>
    </w:p>
    <w:p w14:paraId="192B6D6C" w14:textId="77777777" w:rsidR="00E25FAC" w:rsidRPr="00FB74F4" w:rsidRDefault="00E25FAC" w:rsidP="00E25FAC">
      <w:pPr>
        <w:autoSpaceDE w:val="0"/>
        <w:autoSpaceDN w:val="0"/>
        <w:adjustRightInd w:val="0"/>
        <w:spacing w:after="0" w:line="240" w:lineRule="auto"/>
        <w:jc w:val="right"/>
        <w:rPr>
          <w:rFonts w:ascii="Arial" w:eastAsia="Calibri" w:hAnsi="Arial" w:cs="Arial"/>
          <w:b/>
          <w:bCs/>
          <w:sz w:val="20"/>
          <w:szCs w:val="20"/>
        </w:rPr>
      </w:pPr>
    </w:p>
    <w:p w14:paraId="32117FAF" w14:textId="77777777" w:rsidR="00E25FAC" w:rsidRPr="00FB74F4" w:rsidRDefault="00E25FAC" w:rsidP="00E25FAC">
      <w:pPr>
        <w:autoSpaceDE w:val="0"/>
        <w:autoSpaceDN w:val="0"/>
        <w:adjustRightInd w:val="0"/>
        <w:spacing w:after="0" w:line="240" w:lineRule="auto"/>
        <w:jc w:val="center"/>
        <w:rPr>
          <w:rFonts w:ascii="Times New Roman" w:eastAsia="Calibri" w:hAnsi="Times New Roman" w:cs="Times New Roman"/>
          <w:sz w:val="24"/>
          <w:szCs w:val="24"/>
        </w:rPr>
      </w:pPr>
      <w:r w:rsidRPr="00FB74F4">
        <w:rPr>
          <w:rFonts w:ascii="Times New Roman" w:eastAsia="Calibri" w:hAnsi="Times New Roman" w:cs="Times New Roman"/>
          <w:b/>
          <w:bCs/>
          <w:sz w:val="24"/>
          <w:szCs w:val="24"/>
        </w:rPr>
        <w:t>Положение о комиссии по поступлению и выбытию активов</w:t>
      </w:r>
    </w:p>
    <w:p w14:paraId="645C1FEF" w14:textId="77777777" w:rsidR="00E25FAC" w:rsidRPr="00FB74F4" w:rsidRDefault="00E25FAC" w:rsidP="00E25FAC">
      <w:pPr>
        <w:autoSpaceDE w:val="0"/>
        <w:autoSpaceDN w:val="0"/>
        <w:adjustRightInd w:val="0"/>
        <w:spacing w:after="0" w:line="240" w:lineRule="auto"/>
        <w:jc w:val="both"/>
        <w:outlineLvl w:val="0"/>
        <w:rPr>
          <w:rFonts w:ascii="Times New Roman" w:eastAsia="Calibri" w:hAnsi="Times New Roman" w:cs="Times New Roman"/>
          <w:sz w:val="24"/>
          <w:szCs w:val="24"/>
        </w:rPr>
      </w:pPr>
    </w:p>
    <w:p w14:paraId="3D41F8FA" w14:textId="77777777" w:rsidR="00E25FAC" w:rsidRPr="00FB74F4" w:rsidRDefault="00E25FAC" w:rsidP="00E25FA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B74F4">
        <w:rPr>
          <w:rFonts w:ascii="Times New Roman" w:eastAsia="Calibri" w:hAnsi="Times New Roman" w:cs="Times New Roman"/>
          <w:b/>
          <w:bCs/>
          <w:sz w:val="24"/>
          <w:szCs w:val="24"/>
        </w:rPr>
        <w:t>1. Общие положения</w:t>
      </w:r>
    </w:p>
    <w:p w14:paraId="26F970E7" w14:textId="77777777" w:rsidR="00E25FAC" w:rsidRPr="00FB74F4" w:rsidRDefault="00E25FAC" w:rsidP="00E25FAC">
      <w:pPr>
        <w:autoSpaceDE w:val="0"/>
        <w:autoSpaceDN w:val="0"/>
        <w:adjustRightInd w:val="0"/>
        <w:spacing w:after="0" w:line="240" w:lineRule="auto"/>
        <w:jc w:val="both"/>
        <w:rPr>
          <w:rFonts w:ascii="Times New Roman" w:eastAsia="Calibri" w:hAnsi="Times New Roman" w:cs="Times New Roman"/>
          <w:sz w:val="24"/>
          <w:szCs w:val="24"/>
        </w:rPr>
      </w:pPr>
    </w:p>
    <w:p w14:paraId="4A6D1ED7" w14:textId="3181613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1.1. </w:t>
      </w:r>
      <w:r w:rsidRPr="00FB74F4">
        <w:rPr>
          <w:rFonts w:ascii="Times New Roman" w:eastAsia="Calibri" w:hAnsi="Times New Roman" w:cs="Times New Roman"/>
          <w:sz w:val="24"/>
          <w:szCs w:val="24"/>
        </w:rPr>
        <w:t xml:space="preserve">Настоящее Положение разработано в соответствии с Инструкцией № 157н и Инструкцией № </w:t>
      </w:r>
      <w:r>
        <w:rPr>
          <w:rFonts w:ascii="Times New Roman" w:eastAsia="Calibri" w:hAnsi="Times New Roman" w:cs="Times New Roman"/>
          <w:sz w:val="24"/>
          <w:szCs w:val="24"/>
        </w:rPr>
        <w:t>174н</w:t>
      </w:r>
    </w:p>
    <w:p w14:paraId="5744FE89"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1.2. </w:t>
      </w:r>
      <w:r w:rsidRPr="00FB74F4">
        <w:rPr>
          <w:rFonts w:ascii="Times New Roman" w:eastAsia="Calibri" w:hAnsi="Times New Roman" w:cs="Times New Roman"/>
          <w:sz w:val="24"/>
          <w:szCs w:val="24"/>
        </w:rPr>
        <w:t>Состав комиссии по поступлению и выбытию активов (далее - комиссия) утверждается ежегодно отдельным приказом руководителя.</w:t>
      </w:r>
    </w:p>
    <w:p w14:paraId="0CE5C535"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1.3. </w:t>
      </w:r>
      <w:r w:rsidRPr="00FB74F4">
        <w:rPr>
          <w:rFonts w:ascii="Times New Roman" w:eastAsia="Calibri" w:hAnsi="Times New Roman" w:cs="Times New Roman"/>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65CB4A42" w14:textId="77777777" w:rsidR="00E25FAC"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1.4. </w:t>
      </w:r>
      <w:r w:rsidRPr="00FB74F4">
        <w:rPr>
          <w:rFonts w:ascii="Times New Roman" w:eastAsia="Calibri" w:hAnsi="Times New Roman" w:cs="Times New Roman"/>
          <w:sz w:val="24"/>
          <w:szCs w:val="24"/>
        </w:rPr>
        <w:t>Комиссия проводит з</w:t>
      </w:r>
      <w:r>
        <w:rPr>
          <w:rFonts w:ascii="Times New Roman" w:eastAsia="Calibri" w:hAnsi="Times New Roman" w:cs="Times New Roman"/>
          <w:sz w:val="24"/>
          <w:szCs w:val="24"/>
        </w:rPr>
        <w:t>аседания по мере необходимости.</w:t>
      </w:r>
    </w:p>
    <w:p w14:paraId="42ECB52C"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1.5. </w:t>
      </w:r>
      <w:r w:rsidRPr="00FB74F4">
        <w:rPr>
          <w:rFonts w:ascii="Times New Roman" w:eastAsia="Calibri" w:hAnsi="Times New Roman" w:cs="Times New Roman"/>
          <w:sz w:val="24"/>
          <w:szCs w:val="24"/>
        </w:rPr>
        <w:t>Срок рассмотрения комиссией представленных ей документов не должен превышать 14 календарных дней.</w:t>
      </w:r>
    </w:p>
    <w:p w14:paraId="0DEF21BE"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1.6. </w:t>
      </w:r>
      <w:r w:rsidRPr="00FB74F4">
        <w:rPr>
          <w:rFonts w:ascii="Times New Roman" w:eastAsia="Calibri" w:hAnsi="Times New Roman" w:cs="Times New Roman"/>
          <w:sz w:val="24"/>
          <w:szCs w:val="24"/>
        </w:rPr>
        <w:t>Заседание комиссии правомочно при наличии на ее заседании не менее двух третей членов ее состава.</w:t>
      </w:r>
    </w:p>
    <w:p w14:paraId="29EE37D0"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1.7. </w:t>
      </w:r>
      <w:r w:rsidRPr="00FB74F4">
        <w:rPr>
          <w:rFonts w:ascii="Times New Roman" w:eastAsia="Calibri" w:hAnsi="Times New Roman" w:cs="Times New Roman"/>
          <w:sz w:val="24"/>
          <w:szCs w:val="24"/>
        </w:rPr>
        <w:t>В случае отсутствия у учреждения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32DFEC79"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1.8. </w:t>
      </w:r>
      <w:r w:rsidRPr="00FB74F4">
        <w:rPr>
          <w:rFonts w:ascii="Times New Roman" w:eastAsia="Calibri" w:hAnsi="Times New Roman" w:cs="Times New Roman"/>
          <w:sz w:val="24"/>
          <w:szCs w:val="24"/>
        </w:rPr>
        <w:t xml:space="preserve">Если договором, заключенным с экспертом, участвующим в работе комиссии, предусмотрена </w:t>
      </w:r>
      <w:proofErr w:type="spellStart"/>
      <w:r w:rsidRPr="00FB74F4">
        <w:rPr>
          <w:rFonts w:ascii="Times New Roman" w:eastAsia="Calibri" w:hAnsi="Times New Roman" w:cs="Times New Roman"/>
          <w:sz w:val="24"/>
          <w:szCs w:val="24"/>
        </w:rPr>
        <w:t>возмездность</w:t>
      </w:r>
      <w:proofErr w:type="spellEnd"/>
      <w:r w:rsidRPr="00FB74F4">
        <w:rPr>
          <w:rFonts w:ascii="Times New Roman" w:eastAsia="Calibri" w:hAnsi="Times New Roman" w:cs="Times New Roman"/>
          <w:sz w:val="24"/>
          <w:szCs w:val="24"/>
        </w:rPr>
        <w:t xml:space="preserve"> оказания услуг эксперта, оплата его труда осуществляется за счет средств от приносящей доход деятельности учреждения.</w:t>
      </w:r>
    </w:p>
    <w:p w14:paraId="537FA37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1.9. </w:t>
      </w:r>
      <w:r w:rsidRPr="00FB74F4">
        <w:rPr>
          <w:rFonts w:ascii="Times New Roman" w:eastAsia="Calibri" w:hAnsi="Times New Roman" w:cs="Times New Roman"/>
          <w:sz w:val="24"/>
          <w:szCs w:val="24"/>
        </w:rPr>
        <w:t>Экспертом не может быть материально ответственное лицо учреждения.</w:t>
      </w:r>
    </w:p>
    <w:p w14:paraId="62AFE1D4"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b/>
          <w:sz w:val="24"/>
          <w:szCs w:val="24"/>
        </w:rPr>
        <w:t xml:space="preserve">1.10. </w:t>
      </w:r>
      <w:r w:rsidRPr="00FB74F4">
        <w:rPr>
          <w:rFonts w:ascii="Times New Roman" w:eastAsia="Calibri" w:hAnsi="Times New Roman" w:cs="Times New Roman"/>
          <w:sz w:val="24"/>
          <w:szCs w:val="24"/>
        </w:rPr>
        <w:t>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10775FAE" w14:textId="77777777" w:rsidR="00E25FAC" w:rsidRPr="00FB74F4" w:rsidRDefault="00E25FAC" w:rsidP="00E25FAC">
      <w:pPr>
        <w:autoSpaceDE w:val="0"/>
        <w:autoSpaceDN w:val="0"/>
        <w:adjustRightInd w:val="0"/>
        <w:spacing w:after="0" w:line="240" w:lineRule="auto"/>
        <w:jc w:val="both"/>
        <w:rPr>
          <w:rFonts w:ascii="Times New Roman" w:eastAsia="Calibri" w:hAnsi="Times New Roman" w:cs="Times New Roman"/>
          <w:sz w:val="24"/>
          <w:szCs w:val="24"/>
        </w:rPr>
      </w:pPr>
    </w:p>
    <w:p w14:paraId="4E9E4BA2" w14:textId="307B593C" w:rsidR="00E25FAC" w:rsidRPr="00C55A6F" w:rsidRDefault="00E25FAC" w:rsidP="00E25FA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C55A6F">
        <w:rPr>
          <w:rFonts w:ascii="Times New Roman" w:eastAsia="Calibri" w:hAnsi="Times New Roman" w:cs="Times New Roman"/>
          <w:b/>
          <w:bCs/>
          <w:sz w:val="24"/>
          <w:szCs w:val="24"/>
        </w:rPr>
        <w:t xml:space="preserve">2. </w:t>
      </w:r>
      <w:r w:rsidR="00E921DC">
        <w:rPr>
          <w:rFonts w:ascii="Times New Roman" w:eastAsia="Calibri" w:hAnsi="Times New Roman" w:cs="Times New Roman"/>
          <w:b/>
          <w:bCs/>
          <w:sz w:val="24"/>
          <w:szCs w:val="24"/>
        </w:rPr>
        <w:t>О</w:t>
      </w:r>
      <w:r>
        <w:rPr>
          <w:rFonts w:ascii="Times New Roman" w:eastAsia="Calibri" w:hAnsi="Times New Roman" w:cs="Times New Roman"/>
          <w:b/>
          <w:bCs/>
          <w:sz w:val="24"/>
          <w:szCs w:val="24"/>
        </w:rPr>
        <w:t xml:space="preserve">бязанности комиссии </w:t>
      </w:r>
      <w:r w:rsidRPr="00C55A6F">
        <w:rPr>
          <w:rFonts w:ascii="Times New Roman" w:eastAsia="Calibri" w:hAnsi="Times New Roman" w:cs="Times New Roman"/>
          <w:b/>
          <w:bCs/>
          <w:sz w:val="24"/>
          <w:szCs w:val="24"/>
        </w:rPr>
        <w:t xml:space="preserve"> по поступлению</w:t>
      </w:r>
      <w:r>
        <w:rPr>
          <w:rFonts w:ascii="Times New Roman" w:eastAsia="Calibri" w:hAnsi="Times New Roman" w:cs="Times New Roman"/>
          <w:b/>
          <w:bCs/>
          <w:sz w:val="24"/>
          <w:szCs w:val="24"/>
        </w:rPr>
        <w:t xml:space="preserve"> и выбытию</w:t>
      </w:r>
      <w:r w:rsidRPr="00C55A6F">
        <w:rPr>
          <w:rFonts w:ascii="Times New Roman" w:eastAsia="Calibri" w:hAnsi="Times New Roman" w:cs="Times New Roman"/>
          <w:b/>
          <w:bCs/>
          <w:sz w:val="24"/>
          <w:szCs w:val="24"/>
        </w:rPr>
        <w:t xml:space="preserve"> активов</w:t>
      </w:r>
    </w:p>
    <w:p w14:paraId="29C87340" w14:textId="77777777" w:rsidR="00E25FAC" w:rsidRPr="00C55A6F" w:rsidRDefault="00E25FAC" w:rsidP="00E25FAC">
      <w:pPr>
        <w:autoSpaceDE w:val="0"/>
        <w:autoSpaceDN w:val="0"/>
        <w:adjustRightInd w:val="0"/>
        <w:spacing w:after="0" w:line="240" w:lineRule="auto"/>
        <w:jc w:val="both"/>
        <w:rPr>
          <w:rFonts w:ascii="Times New Roman" w:eastAsia="Calibri" w:hAnsi="Times New Roman" w:cs="Times New Roman"/>
          <w:sz w:val="24"/>
          <w:szCs w:val="24"/>
        </w:rPr>
      </w:pPr>
    </w:p>
    <w:p w14:paraId="09FA1939" w14:textId="77777777" w:rsidR="00E25FAC" w:rsidRPr="00C55A6F" w:rsidRDefault="00E25FAC" w:rsidP="00E25FAC">
      <w:pPr>
        <w:pStyle w:val="a3"/>
        <w:ind w:firstLine="284"/>
        <w:jc w:val="both"/>
        <w:rPr>
          <w:rFonts w:ascii="Times New Roman" w:hAnsi="Times New Roman" w:cs="Times New Roman"/>
          <w:sz w:val="24"/>
          <w:szCs w:val="24"/>
        </w:rPr>
      </w:pPr>
      <w:r w:rsidRPr="00C55A6F">
        <w:rPr>
          <w:rFonts w:ascii="Times New Roman" w:hAnsi="Times New Roman" w:cs="Times New Roman"/>
          <w:b/>
          <w:sz w:val="24"/>
          <w:szCs w:val="24"/>
        </w:rPr>
        <w:t xml:space="preserve">2.1. </w:t>
      </w:r>
      <w:r w:rsidRPr="00C55A6F">
        <w:rPr>
          <w:rFonts w:ascii="Times New Roman" w:hAnsi="Times New Roman" w:cs="Times New Roman"/>
          <w:sz w:val="24"/>
          <w:szCs w:val="24"/>
        </w:rPr>
        <w:t>В обязанности комиссии по поступлению и выбытию нефинансовых и иных активов входит:</w:t>
      </w:r>
    </w:p>
    <w:p w14:paraId="5AA6514F"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определение и (или) изменение сроков полезного использования объектов, норм амортизации (износа) в бухгалтерском и (или) налоговом учете;</w:t>
      </w:r>
    </w:p>
    <w:p w14:paraId="398A26FB"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определение условий работы объектов и возможности применения повышающих коэффициентов к основной норме амортизации в налоговом учете;</w:t>
      </w:r>
    </w:p>
    <w:p w14:paraId="04063883" w14:textId="77777777" w:rsidR="00E25FAC"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w:t>
      </w:r>
      <w:r w:rsidRPr="00C55A6F">
        <w:rPr>
          <w:rFonts w:ascii="Times New Roman" w:eastAsia="Calibri" w:hAnsi="Times New Roman" w:cs="Times New Roman"/>
          <w:sz w:val="24"/>
          <w:szCs w:val="24"/>
        </w:rPr>
        <w:tab/>
        <w:t>осмотр имущества с учетом данных, содержащихся в учетно-технической и иной документации;</w:t>
      </w:r>
    </w:p>
    <w:p w14:paraId="10E2EF56" w14:textId="77777777" w:rsidR="00BB2528" w:rsidRPr="00C55A6F" w:rsidRDefault="00BB2528" w:rsidP="00E25FAC">
      <w:pPr>
        <w:spacing w:after="0" w:line="240" w:lineRule="auto"/>
        <w:ind w:firstLine="284"/>
        <w:jc w:val="both"/>
        <w:rPr>
          <w:rFonts w:ascii="Times New Roman" w:eastAsia="Calibri" w:hAnsi="Times New Roman" w:cs="Times New Roman"/>
          <w:sz w:val="24"/>
          <w:szCs w:val="24"/>
        </w:rPr>
      </w:pPr>
    </w:p>
    <w:p w14:paraId="7DB2BE72"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w:t>
      </w:r>
      <w:r w:rsidRPr="00C55A6F">
        <w:rPr>
          <w:rFonts w:ascii="Times New Roman" w:eastAsia="Calibri" w:hAnsi="Times New Roman" w:cs="Times New Roman"/>
          <w:sz w:val="24"/>
          <w:szCs w:val="24"/>
        </w:rPr>
        <w:tab/>
        <w:t>принятие решения по вопросу целесообразности (пригодности) дальнейшего использования имущества, возможности его восстановления, использования отдельных узлов, деталей, конструкций и материалов;</w:t>
      </w:r>
    </w:p>
    <w:p w14:paraId="4D4118D8"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w:t>
      </w:r>
      <w:r w:rsidRPr="00C55A6F">
        <w:rPr>
          <w:rFonts w:ascii="Times New Roman" w:eastAsia="Calibri" w:hAnsi="Times New Roman" w:cs="Times New Roman"/>
          <w:sz w:val="24"/>
          <w:szCs w:val="24"/>
        </w:rPr>
        <w:tab/>
        <w:t xml:space="preserve">установление </w:t>
      </w:r>
      <w:proofErr w:type="gramStart"/>
      <w:r w:rsidRPr="00C55A6F">
        <w:rPr>
          <w:rFonts w:ascii="Times New Roman" w:eastAsia="Calibri" w:hAnsi="Times New Roman" w:cs="Times New Roman"/>
          <w:sz w:val="24"/>
          <w:szCs w:val="24"/>
        </w:rPr>
        <w:t>причин</w:t>
      </w:r>
      <w:proofErr w:type="gramEnd"/>
      <w:r w:rsidRPr="00C55A6F">
        <w:rPr>
          <w:rFonts w:ascii="Times New Roman" w:eastAsia="Calibri" w:hAnsi="Times New Roman" w:cs="Times New Roman"/>
          <w:sz w:val="24"/>
          <w:szCs w:val="24"/>
        </w:rPr>
        <w:t xml:space="preserve"> в числе </w:t>
      </w:r>
      <w:proofErr w:type="gramStart"/>
      <w:r w:rsidRPr="00C55A6F">
        <w:rPr>
          <w:rFonts w:ascii="Times New Roman" w:eastAsia="Calibri" w:hAnsi="Times New Roman" w:cs="Times New Roman"/>
          <w:sz w:val="24"/>
          <w:szCs w:val="24"/>
        </w:rPr>
        <w:t>которых</w:t>
      </w:r>
      <w:proofErr w:type="gramEnd"/>
      <w:r w:rsidRPr="00C55A6F">
        <w:rPr>
          <w:rFonts w:ascii="Times New Roman" w:eastAsia="Calibri" w:hAnsi="Times New Roman" w:cs="Times New Roman"/>
          <w:sz w:val="24"/>
          <w:szCs w:val="24"/>
        </w:rPr>
        <w:t>: физический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w:t>
      </w:r>
    </w:p>
    <w:p w14:paraId="5562F301"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оформление актов приемки-сдачи объектов основных средства по результатам работ достройки (дооборудования, реконструкции, модернизации) объектов;</w:t>
      </w:r>
    </w:p>
    <w:p w14:paraId="501153B7"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lastRenderedPageBreak/>
        <w:t>- техническая оценка, определение справедливой стоимости (своим силами или с привлечением независимых экспертов) объектов, полученных в результате необменных операций (в том числе – по договору пожертвования);</w:t>
      </w:r>
    </w:p>
    <w:p w14:paraId="43C571F7"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оформление актов списания (выбытия) объектов и материальных запасов, в отношении которых установлен срок эксплуатации;</w:t>
      </w:r>
    </w:p>
    <w:p w14:paraId="08B1EC72"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определение возможности использования материалов, полученных при разборке, их оценка;</w:t>
      </w:r>
    </w:p>
    <w:p w14:paraId="2CC8917B"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-выявлять признаки обесценения актива в рамках инвентаризации активов и обязательств, проводимой в целях обеспечения достоверности данных годовой бухгал</w:t>
      </w:r>
      <w:r>
        <w:rPr>
          <w:rFonts w:ascii="Times New Roman" w:eastAsia="Calibri" w:hAnsi="Times New Roman" w:cs="Times New Roman"/>
          <w:sz w:val="24"/>
          <w:szCs w:val="24"/>
        </w:rPr>
        <w:t>терской (финансовой) отчетности.</w:t>
      </w:r>
    </w:p>
    <w:p w14:paraId="2581DAC6"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xml:space="preserve">  -определения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w:t>
      </w:r>
    </w:p>
    <w:p w14:paraId="01B2B586"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xml:space="preserve"> Справедливая стоимость актива определяется с применением метода рыночных цен. </w:t>
      </w:r>
    </w:p>
    <w:p w14:paraId="3FEA961E"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Выбранный метод определения справедливой стоимости актива устанавливается в решении об определении справедливой стоимости актива.</w:t>
      </w:r>
    </w:p>
    <w:p w14:paraId="258DDED6"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xml:space="preserve"> 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w:t>
      </w:r>
    </w:p>
    <w:p w14:paraId="4EAA6B5E"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 установление невозможности поступления денежных средств учреждению (поступления имущественных выгод), для признания задолженности нереальной к взысканию и списанию ее с баланса в соответствии с Положением о списании задолженности неплатежеспособных дебиторов.</w:t>
      </w:r>
    </w:p>
    <w:p w14:paraId="7AE5D4C1"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Комиссия правомочна проводить заседания только при наличии кворума, который составляет не менее двух третей членов состава комиссии. При этом срок рассмотрения представленных ей документов не превышает 14 дней.</w:t>
      </w:r>
    </w:p>
    <w:p w14:paraId="5E1FE79F"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Материальн</w:t>
      </w:r>
      <w:proofErr w:type="gramStart"/>
      <w:r w:rsidRPr="00C55A6F">
        <w:rPr>
          <w:rFonts w:ascii="Times New Roman" w:eastAsia="Calibri" w:hAnsi="Times New Roman" w:cs="Times New Roman"/>
          <w:sz w:val="24"/>
          <w:szCs w:val="24"/>
        </w:rPr>
        <w:t>о-</w:t>
      </w:r>
      <w:proofErr w:type="gramEnd"/>
      <w:r w:rsidRPr="00C55A6F">
        <w:rPr>
          <w:rFonts w:ascii="Times New Roman" w:eastAsia="Calibri" w:hAnsi="Times New Roman" w:cs="Times New Roman"/>
          <w:sz w:val="24"/>
          <w:szCs w:val="24"/>
        </w:rPr>
        <w:t xml:space="preserve"> ответственные лица представляют документы   комиссии для рассмотрения вопроса о списании имущества при установлении утраты экономического потенциала объекта, использовании материальных запасов.  </w:t>
      </w:r>
    </w:p>
    <w:p w14:paraId="0905B42E"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Установить периодичность представления документов: по мере необходимости.</w:t>
      </w:r>
    </w:p>
    <w:p w14:paraId="3ADDEE07" w14:textId="77777777" w:rsidR="00E25FAC" w:rsidRPr="00C55A6F" w:rsidRDefault="00E25FAC" w:rsidP="00E25FAC">
      <w:pPr>
        <w:spacing w:after="0" w:line="240" w:lineRule="auto"/>
        <w:ind w:firstLine="284"/>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В учреждении действуют следующие комиссии по поступлению и выбытию нефинансовых активов:</w:t>
      </w:r>
    </w:p>
    <w:p w14:paraId="6F01478D" w14:textId="77777777" w:rsidR="00E25FAC" w:rsidRPr="00C55A6F" w:rsidRDefault="00E25FAC" w:rsidP="00FE20F1">
      <w:pPr>
        <w:numPr>
          <w:ilvl w:val="0"/>
          <w:numId w:val="72"/>
        </w:numPr>
        <w:spacing w:after="0" w:line="240" w:lineRule="auto"/>
        <w:ind w:left="567" w:firstLine="0"/>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по объектам основных средств (кроме библиотечного фонда) и нематериальным активам;</w:t>
      </w:r>
    </w:p>
    <w:p w14:paraId="1F22D13A" w14:textId="77777777" w:rsidR="00E25FAC" w:rsidRPr="00C55A6F" w:rsidRDefault="00E25FAC" w:rsidP="00FE20F1">
      <w:pPr>
        <w:numPr>
          <w:ilvl w:val="0"/>
          <w:numId w:val="71"/>
        </w:numPr>
        <w:spacing w:after="0" w:line="240" w:lineRule="auto"/>
        <w:ind w:left="567" w:firstLine="0"/>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по материальным запасам и иным объектам нефинансовых активов;</w:t>
      </w:r>
    </w:p>
    <w:p w14:paraId="15C17238" w14:textId="77777777" w:rsidR="00E25FAC" w:rsidRPr="00C55A6F" w:rsidRDefault="00E25FAC" w:rsidP="00FE20F1">
      <w:pPr>
        <w:numPr>
          <w:ilvl w:val="0"/>
          <w:numId w:val="71"/>
        </w:numPr>
        <w:spacing w:after="0" w:line="240" w:lineRule="auto"/>
        <w:ind w:left="567" w:firstLine="0"/>
        <w:jc w:val="both"/>
        <w:rPr>
          <w:rFonts w:ascii="Times New Roman" w:eastAsia="Calibri" w:hAnsi="Times New Roman" w:cs="Times New Roman"/>
          <w:sz w:val="24"/>
          <w:szCs w:val="24"/>
        </w:rPr>
      </w:pPr>
      <w:r w:rsidRPr="00C55A6F">
        <w:rPr>
          <w:rFonts w:ascii="Times New Roman" w:eastAsia="Calibri" w:hAnsi="Times New Roman" w:cs="Times New Roman"/>
          <w:sz w:val="24"/>
          <w:szCs w:val="24"/>
        </w:rPr>
        <w:t>по финансовым активам и обязательствам (расчетам)</w:t>
      </w:r>
      <w:proofErr w:type="gramStart"/>
      <w:r w:rsidRPr="00C55A6F">
        <w:rPr>
          <w:rFonts w:ascii="Times New Roman" w:eastAsia="Calibri" w:hAnsi="Times New Roman" w:cs="Times New Roman"/>
          <w:sz w:val="24"/>
          <w:szCs w:val="24"/>
        </w:rPr>
        <w:t xml:space="preserve"> .</w:t>
      </w:r>
      <w:proofErr w:type="gramEnd"/>
    </w:p>
    <w:p w14:paraId="39478125" w14:textId="77777777" w:rsidR="00E25FAC" w:rsidRPr="00C55A6F" w:rsidRDefault="00E25FAC" w:rsidP="00E25FAC">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C55A6F">
        <w:rPr>
          <w:rFonts w:ascii="Times New Roman" w:eastAsia="Calibri" w:hAnsi="Times New Roman" w:cs="Times New Roman"/>
          <w:sz w:val="24"/>
          <w:szCs w:val="24"/>
        </w:rPr>
        <w:t>Списочный состав комиссий утверждается и корректируется отдельными приказами</w:t>
      </w:r>
      <w:r>
        <w:rPr>
          <w:rFonts w:ascii="Times New Roman" w:eastAsia="Calibri" w:hAnsi="Times New Roman" w:cs="Times New Roman"/>
          <w:b/>
          <w:bCs/>
          <w:sz w:val="24"/>
          <w:szCs w:val="24"/>
        </w:rPr>
        <w:t xml:space="preserve"> руководителя.</w:t>
      </w:r>
    </w:p>
    <w:p w14:paraId="07324821" w14:textId="77777777" w:rsidR="00E25FAC" w:rsidRPr="00FB74F4" w:rsidRDefault="00E25FAC" w:rsidP="00E25FAC">
      <w:pPr>
        <w:autoSpaceDE w:val="0"/>
        <w:autoSpaceDN w:val="0"/>
        <w:adjustRightInd w:val="0"/>
        <w:spacing w:after="0" w:line="240" w:lineRule="auto"/>
        <w:jc w:val="both"/>
        <w:rPr>
          <w:rFonts w:ascii="Times New Roman" w:eastAsia="Calibri" w:hAnsi="Times New Roman" w:cs="Times New Roman"/>
          <w:sz w:val="24"/>
          <w:szCs w:val="24"/>
        </w:rPr>
      </w:pPr>
    </w:p>
    <w:p w14:paraId="2F05CBBE"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В части выбытия (списания) активов и задолженности комиссия принимает решения по следующим вопросам:</w:t>
      </w:r>
    </w:p>
    <w:p w14:paraId="0C6602E1"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xml:space="preserve">- о выбытии (списании) нефинансовых активов (в том числе объектов, стоимостью до 3000 руб. включительно, учитываемых на </w:t>
      </w:r>
      <w:proofErr w:type="spellStart"/>
      <w:r w:rsidRPr="00FB74F4">
        <w:rPr>
          <w:rFonts w:ascii="Times New Roman" w:eastAsia="Calibri" w:hAnsi="Times New Roman" w:cs="Times New Roman"/>
          <w:sz w:val="24"/>
          <w:szCs w:val="24"/>
        </w:rPr>
        <w:t>забалансовом</w:t>
      </w:r>
      <w:proofErr w:type="spellEnd"/>
      <w:r w:rsidRPr="00FB74F4">
        <w:rPr>
          <w:rFonts w:ascii="Times New Roman" w:eastAsia="Calibri" w:hAnsi="Times New Roman" w:cs="Times New Roman"/>
          <w:sz w:val="24"/>
          <w:szCs w:val="24"/>
        </w:rPr>
        <w:t xml:space="preserve"> счете 21);</w:t>
      </w:r>
    </w:p>
    <w:p w14:paraId="408936D3"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14:paraId="6B090242"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частичной ликвидации (</w:t>
      </w:r>
      <w:proofErr w:type="spellStart"/>
      <w:r w:rsidRPr="00FB74F4">
        <w:rPr>
          <w:rFonts w:ascii="Times New Roman" w:eastAsia="Calibri" w:hAnsi="Times New Roman" w:cs="Times New Roman"/>
          <w:sz w:val="24"/>
          <w:szCs w:val="24"/>
        </w:rPr>
        <w:t>разукомплектации</w:t>
      </w:r>
      <w:proofErr w:type="spellEnd"/>
      <w:r w:rsidRPr="00FB74F4">
        <w:rPr>
          <w:rFonts w:ascii="Times New Roman" w:eastAsia="Calibri" w:hAnsi="Times New Roman" w:cs="Times New Roman"/>
          <w:sz w:val="24"/>
          <w:szCs w:val="24"/>
        </w:rPr>
        <w:t>) основных средств;</w:t>
      </w:r>
    </w:p>
    <w:p w14:paraId="53A8945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xml:space="preserve">- </w:t>
      </w:r>
      <w:proofErr w:type="gramStart"/>
      <w:r w:rsidRPr="00FB74F4">
        <w:rPr>
          <w:rFonts w:ascii="Times New Roman" w:eastAsia="Calibri" w:hAnsi="Times New Roman" w:cs="Times New Roman"/>
          <w:sz w:val="24"/>
          <w:szCs w:val="24"/>
        </w:rPr>
        <w:t>выбытии</w:t>
      </w:r>
      <w:proofErr w:type="gramEnd"/>
      <w:r w:rsidRPr="00FB74F4">
        <w:rPr>
          <w:rFonts w:ascii="Times New Roman" w:eastAsia="Calibri" w:hAnsi="Times New Roman" w:cs="Times New Roman"/>
          <w:sz w:val="24"/>
          <w:szCs w:val="24"/>
        </w:rPr>
        <w:t xml:space="preserve"> периодических изданий, учитываемых на </w:t>
      </w:r>
      <w:proofErr w:type="spellStart"/>
      <w:r w:rsidRPr="00FB74F4">
        <w:rPr>
          <w:rFonts w:ascii="Times New Roman" w:eastAsia="Calibri" w:hAnsi="Times New Roman" w:cs="Times New Roman"/>
          <w:sz w:val="24"/>
          <w:szCs w:val="24"/>
        </w:rPr>
        <w:t>забалансовом</w:t>
      </w:r>
      <w:proofErr w:type="spellEnd"/>
      <w:r w:rsidRPr="00FB74F4">
        <w:rPr>
          <w:rFonts w:ascii="Times New Roman" w:eastAsia="Calibri" w:hAnsi="Times New Roman" w:cs="Times New Roman"/>
          <w:sz w:val="24"/>
          <w:szCs w:val="24"/>
        </w:rPr>
        <w:t xml:space="preserve"> счете 23;</w:t>
      </w:r>
    </w:p>
    <w:p w14:paraId="05508D54"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xml:space="preserve">- </w:t>
      </w:r>
      <w:proofErr w:type="gramStart"/>
      <w:r w:rsidRPr="00FB74F4">
        <w:rPr>
          <w:rFonts w:ascii="Times New Roman" w:eastAsia="Calibri" w:hAnsi="Times New Roman" w:cs="Times New Roman"/>
          <w:sz w:val="24"/>
          <w:szCs w:val="24"/>
        </w:rPr>
        <w:t>списании</w:t>
      </w:r>
      <w:proofErr w:type="gramEnd"/>
      <w:r w:rsidRPr="00FB74F4">
        <w:rPr>
          <w:rFonts w:ascii="Times New Roman" w:eastAsia="Calibri" w:hAnsi="Times New Roman" w:cs="Times New Roman"/>
          <w:sz w:val="24"/>
          <w:szCs w:val="24"/>
        </w:rPr>
        <w:t xml:space="preserve"> задолженности с </w:t>
      </w:r>
      <w:proofErr w:type="spellStart"/>
      <w:r w:rsidRPr="00FB74F4">
        <w:rPr>
          <w:rFonts w:ascii="Times New Roman" w:eastAsia="Calibri" w:hAnsi="Times New Roman" w:cs="Times New Roman"/>
          <w:sz w:val="24"/>
          <w:szCs w:val="24"/>
        </w:rPr>
        <w:t>забалансового</w:t>
      </w:r>
      <w:proofErr w:type="spellEnd"/>
      <w:r w:rsidRPr="00FB74F4">
        <w:rPr>
          <w:rFonts w:ascii="Times New Roman" w:eastAsia="Calibri" w:hAnsi="Times New Roman" w:cs="Times New Roman"/>
          <w:sz w:val="24"/>
          <w:szCs w:val="24"/>
        </w:rPr>
        <w:t xml:space="preserve"> счета 04.</w:t>
      </w:r>
    </w:p>
    <w:p w14:paraId="7E4A8550"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Решение о выбытии имущества учреждения принимается в случае, если:</w:t>
      </w:r>
    </w:p>
    <w:p w14:paraId="0BE937F1"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14:paraId="0D13BEFE"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lastRenderedPageBreak/>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w:t>
      </w:r>
    </w:p>
    <w:p w14:paraId="4992D0B8"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в других случаях прекращения права оперативного управления, предусмотренных законодательством РФ.</w:t>
      </w:r>
    </w:p>
    <w:p w14:paraId="205DF066"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Решение о списании имущества и задолженности принимается комиссией после проведения следующих мероприятий:</w:t>
      </w:r>
    </w:p>
    <w:p w14:paraId="4EDC2C74"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осмотра имущества, подлежащего списанию, с учетом данных, содержащихся в учетно-технической и иной документации;</w:t>
      </w:r>
    </w:p>
    <w:p w14:paraId="6FA24F34"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принятия решения по вопросу о пригодности дальнейшего использования имущества, возможности и эффективности его восстановления;</w:t>
      </w:r>
    </w:p>
    <w:p w14:paraId="40C581C4"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принятия решения о возможности использования отдельных узлов, деталей, конструкций и материалов от списания имущества;</w:t>
      </w:r>
    </w:p>
    <w:p w14:paraId="74100A0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B74F4">
        <w:rPr>
          <w:rFonts w:ascii="Times New Roman" w:eastAsia="Calibri" w:hAnsi="Times New Roman" w:cs="Times New Roman"/>
          <w:sz w:val="24"/>
          <w:szCs w:val="24"/>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14:paraId="265E8A5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установления лиц, виновных в списании имущества, до истечения срока его полезного использования;</w:t>
      </w:r>
    </w:p>
    <w:p w14:paraId="13EECC28"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проверки документов, необходимых для списания задолженности неплатежеспособных дебиторов;</w:t>
      </w:r>
    </w:p>
    <w:p w14:paraId="4B1AE11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 подготовки документов, необходимых для согласования решения о списании имущества в соответствии с Положением о порядке  списания имущества утвержденным Постановлением администрации МО «Всеволожский муниципальный район» Ленинградской области № .1493 от 08.07.2009г</w:t>
      </w:r>
    </w:p>
    <w:p w14:paraId="613AF36B"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5</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Выбытие (списание) нефинансовых активов оформляется документами в соответствии с Приказом Минфина России от 30.03.2015 № 52н.</w:t>
      </w:r>
    </w:p>
    <w:p w14:paraId="2D994091"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 xml:space="preserve">Оформленный комиссией акт о списании недвижимого и особо ценного движимого имущества утверждается руководителем учреждения  на основании </w:t>
      </w:r>
      <w:proofErr w:type="gramStart"/>
      <w:r w:rsidRPr="00FB74F4">
        <w:rPr>
          <w:rFonts w:ascii="Times New Roman" w:eastAsia="Calibri" w:hAnsi="Times New Roman" w:cs="Times New Roman"/>
          <w:sz w:val="24"/>
          <w:szCs w:val="24"/>
        </w:rPr>
        <w:t>Решения комиссии Управления муниципального имущества Администрации</w:t>
      </w:r>
      <w:proofErr w:type="gramEnd"/>
      <w:r w:rsidRPr="00FB74F4">
        <w:rPr>
          <w:rFonts w:ascii="Times New Roman" w:eastAsia="Calibri" w:hAnsi="Times New Roman" w:cs="Times New Roman"/>
          <w:sz w:val="24"/>
          <w:szCs w:val="24"/>
        </w:rPr>
        <w:t xml:space="preserve"> МО «Всеволожский муниципальный район» Ленинградской области. Акт о списании иного движимого имущества, а также недвижимого имущества, приобретенного за счет собственных средств учреждения, утверждается руководителем учреждения самостоятельно.</w:t>
      </w:r>
    </w:p>
    <w:p w14:paraId="6B4EB558"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FB74F4">
        <w:rPr>
          <w:rFonts w:ascii="Times New Roman" w:eastAsia="Calibri" w:hAnsi="Times New Roman" w:cs="Times New Roman"/>
          <w:b/>
          <w:sz w:val="24"/>
          <w:szCs w:val="24"/>
        </w:rPr>
        <w:t>.</w:t>
      </w:r>
      <w:r>
        <w:rPr>
          <w:rFonts w:ascii="Times New Roman" w:eastAsia="Calibri" w:hAnsi="Times New Roman" w:cs="Times New Roman"/>
          <w:b/>
          <w:sz w:val="24"/>
          <w:szCs w:val="24"/>
        </w:rPr>
        <w:t>7</w:t>
      </w:r>
      <w:r w:rsidRPr="00FB74F4">
        <w:rPr>
          <w:rFonts w:ascii="Times New Roman" w:eastAsia="Calibri" w:hAnsi="Times New Roman" w:cs="Times New Roman"/>
          <w:b/>
          <w:sz w:val="24"/>
          <w:szCs w:val="24"/>
        </w:rPr>
        <w:t xml:space="preserve">. </w:t>
      </w:r>
      <w:r w:rsidRPr="00FB74F4">
        <w:rPr>
          <w:rFonts w:ascii="Times New Roman" w:eastAsia="Calibri" w:hAnsi="Times New Roman" w:cs="Times New Roman"/>
          <w:sz w:val="24"/>
          <w:szCs w:val="24"/>
        </w:rPr>
        <w:t>До утверждения в установленном порядке акта о списании реализация мероприятий, предусмотренных актом о списании, не допускается.</w:t>
      </w:r>
    </w:p>
    <w:p w14:paraId="458FD36D" w14:textId="77777777" w:rsidR="00E25FAC" w:rsidRPr="00FB74F4" w:rsidRDefault="00E25FAC" w:rsidP="00E25FAC">
      <w:pPr>
        <w:autoSpaceDE w:val="0"/>
        <w:autoSpaceDN w:val="0"/>
        <w:adjustRightInd w:val="0"/>
        <w:spacing w:after="0" w:line="240" w:lineRule="auto"/>
        <w:ind w:firstLine="540"/>
        <w:jc w:val="both"/>
        <w:rPr>
          <w:rFonts w:ascii="Times New Roman" w:eastAsia="Calibri" w:hAnsi="Times New Roman" w:cs="Times New Roman"/>
          <w:sz w:val="24"/>
          <w:szCs w:val="24"/>
        </w:rPr>
      </w:pPr>
      <w:r w:rsidRPr="00FB74F4">
        <w:rPr>
          <w:rFonts w:ascii="Times New Roman" w:eastAsia="Calibri"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14:paraId="117F82B9" w14:textId="77777777" w:rsidR="00E25FAC" w:rsidRDefault="00E25FAC" w:rsidP="00BF21B7">
      <w:pPr>
        <w:jc w:val="right"/>
        <w:rPr>
          <w:rFonts w:ascii="Times New Roman" w:hAnsi="Times New Roman" w:cs="Times New Roman"/>
          <w:sz w:val="24"/>
          <w:szCs w:val="24"/>
        </w:rPr>
      </w:pPr>
    </w:p>
    <w:p w14:paraId="4B7B5BDD" w14:textId="77777777" w:rsidR="00E25FAC" w:rsidRDefault="00E25FAC" w:rsidP="00BF21B7">
      <w:pPr>
        <w:jc w:val="right"/>
        <w:rPr>
          <w:rFonts w:ascii="Times New Roman" w:hAnsi="Times New Roman" w:cs="Times New Roman"/>
          <w:sz w:val="24"/>
          <w:szCs w:val="24"/>
        </w:rPr>
      </w:pPr>
    </w:p>
    <w:p w14:paraId="568001CE" w14:textId="77777777" w:rsidR="00E25FAC" w:rsidRDefault="00E25FAC" w:rsidP="00BF21B7">
      <w:pPr>
        <w:jc w:val="right"/>
        <w:rPr>
          <w:rFonts w:ascii="Times New Roman" w:hAnsi="Times New Roman" w:cs="Times New Roman"/>
          <w:sz w:val="24"/>
          <w:szCs w:val="24"/>
        </w:rPr>
      </w:pPr>
    </w:p>
    <w:p w14:paraId="07D2117C" w14:textId="77777777" w:rsidR="00E25FAC" w:rsidRDefault="00E25FAC" w:rsidP="00BF21B7">
      <w:pPr>
        <w:jc w:val="right"/>
        <w:rPr>
          <w:rFonts w:ascii="Times New Roman" w:hAnsi="Times New Roman" w:cs="Times New Roman"/>
          <w:sz w:val="24"/>
          <w:szCs w:val="24"/>
        </w:rPr>
      </w:pPr>
    </w:p>
    <w:p w14:paraId="20F566C4" w14:textId="77777777" w:rsidR="00E25FAC" w:rsidRDefault="00E25FAC" w:rsidP="00BF21B7">
      <w:pPr>
        <w:jc w:val="right"/>
        <w:rPr>
          <w:rFonts w:ascii="Times New Roman" w:hAnsi="Times New Roman" w:cs="Times New Roman"/>
          <w:sz w:val="24"/>
          <w:szCs w:val="24"/>
        </w:rPr>
      </w:pPr>
    </w:p>
    <w:p w14:paraId="017420D5" w14:textId="77777777" w:rsidR="00E25FAC" w:rsidRDefault="00E25FAC" w:rsidP="00BF21B7">
      <w:pPr>
        <w:jc w:val="right"/>
        <w:rPr>
          <w:rFonts w:ascii="Times New Roman" w:hAnsi="Times New Roman" w:cs="Times New Roman"/>
          <w:sz w:val="24"/>
          <w:szCs w:val="24"/>
        </w:rPr>
      </w:pPr>
    </w:p>
    <w:p w14:paraId="5F1C449F" w14:textId="77777777" w:rsidR="00E25FAC" w:rsidRDefault="00E25FAC" w:rsidP="00BF21B7">
      <w:pPr>
        <w:jc w:val="right"/>
        <w:rPr>
          <w:rFonts w:ascii="Times New Roman" w:hAnsi="Times New Roman" w:cs="Times New Roman"/>
          <w:sz w:val="24"/>
          <w:szCs w:val="24"/>
        </w:rPr>
      </w:pPr>
    </w:p>
    <w:p w14:paraId="5A817F46" w14:textId="77777777" w:rsidR="00E25FAC" w:rsidRDefault="00E25FAC" w:rsidP="00BF21B7">
      <w:pPr>
        <w:jc w:val="right"/>
        <w:rPr>
          <w:rFonts w:ascii="Times New Roman" w:hAnsi="Times New Roman" w:cs="Times New Roman"/>
          <w:sz w:val="24"/>
          <w:szCs w:val="24"/>
        </w:rPr>
      </w:pPr>
    </w:p>
    <w:p w14:paraId="34FC7ADE" w14:textId="77777777" w:rsidR="00E25FAC" w:rsidRDefault="00E25FAC" w:rsidP="00BF21B7">
      <w:pPr>
        <w:jc w:val="right"/>
        <w:rPr>
          <w:rFonts w:ascii="Times New Roman" w:hAnsi="Times New Roman" w:cs="Times New Roman"/>
          <w:sz w:val="24"/>
          <w:szCs w:val="24"/>
        </w:rPr>
      </w:pPr>
    </w:p>
    <w:p w14:paraId="5B03CD2C" w14:textId="77777777" w:rsidR="00E25FAC" w:rsidRDefault="00E25FAC" w:rsidP="00BF21B7">
      <w:pPr>
        <w:jc w:val="right"/>
        <w:rPr>
          <w:rFonts w:ascii="Times New Roman" w:hAnsi="Times New Roman" w:cs="Times New Roman"/>
          <w:sz w:val="24"/>
          <w:szCs w:val="24"/>
        </w:rPr>
      </w:pPr>
    </w:p>
    <w:p w14:paraId="1678272B" w14:textId="77777777" w:rsidR="00045925" w:rsidRDefault="00045925" w:rsidP="00E25FAC">
      <w:pPr>
        <w:tabs>
          <w:tab w:val="left" w:pos="2835"/>
        </w:tabs>
        <w:spacing w:after="120"/>
        <w:ind w:left="720"/>
        <w:jc w:val="right"/>
        <w:rPr>
          <w:rFonts w:ascii="Times New Roman" w:hAnsi="Times New Roman"/>
          <w:sz w:val="24"/>
          <w:szCs w:val="24"/>
        </w:rPr>
      </w:pPr>
    </w:p>
    <w:p w14:paraId="21EDCF16" w14:textId="5273A2D6" w:rsidR="00E25FAC" w:rsidRPr="00A604AF" w:rsidRDefault="00E25FAC" w:rsidP="00E25FAC">
      <w:pPr>
        <w:tabs>
          <w:tab w:val="left" w:pos="2835"/>
        </w:tabs>
        <w:spacing w:after="120"/>
        <w:ind w:left="720"/>
        <w:jc w:val="right"/>
        <w:rPr>
          <w:rFonts w:ascii="Times New Roman" w:hAnsi="Times New Roman"/>
          <w:sz w:val="24"/>
          <w:szCs w:val="24"/>
        </w:rPr>
      </w:pPr>
      <w:r w:rsidRPr="00A604AF">
        <w:rPr>
          <w:rFonts w:ascii="Times New Roman" w:hAnsi="Times New Roman"/>
          <w:sz w:val="24"/>
          <w:szCs w:val="24"/>
        </w:rPr>
        <w:lastRenderedPageBreak/>
        <w:t>Приложение № 1</w:t>
      </w:r>
      <w:r w:rsidR="00895BE1">
        <w:rPr>
          <w:rFonts w:ascii="Times New Roman" w:hAnsi="Times New Roman"/>
          <w:sz w:val="24"/>
          <w:szCs w:val="24"/>
        </w:rPr>
        <w:t>7</w:t>
      </w:r>
    </w:p>
    <w:p w14:paraId="3B2E3431" w14:textId="77777777" w:rsidR="00E25FAC" w:rsidRDefault="00E25FAC" w:rsidP="00E25FAC">
      <w:pPr>
        <w:spacing w:after="200" w:line="276" w:lineRule="auto"/>
        <w:ind w:left="-284"/>
        <w:jc w:val="right"/>
        <w:rPr>
          <w:rFonts w:ascii="Times New Roman" w:hAnsi="Times New Roman"/>
          <w:sz w:val="24"/>
          <w:szCs w:val="24"/>
        </w:rPr>
      </w:pPr>
      <w:r w:rsidRPr="00A604AF">
        <w:rPr>
          <w:rFonts w:ascii="Times New Roman" w:hAnsi="Times New Roman"/>
          <w:sz w:val="24"/>
          <w:szCs w:val="24"/>
        </w:rPr>
        <w:t>к приказу «Об учетной политике»</w:t>
      </w:r>
    </w:p>
    <w:p w14:paraId="3B8C6680" w14:textId="41D61DA1" w:rsidR="00816919" w:rsidRPr="00A604AF" w:rsidRDefault="00816919" w:rsidP="00816919">
      <w:pPr>
        <w:spacing w:after="200" w:line="276" w:lineRule="auto"/>
        <w:ind w:left="-284"/>
        <w:jc w:val="right"/>
        <w:rPr>
          <w:rFonts w:ascii="Times New Roman" w:hAnsi="Times New Roman"/>
          <w:sz w:val="24"/>
          <w:szCs w:val="24"/>
        </w:rPr>
      </w:pPr>
      <w:r>
        <w:rPr>
          <w:rFonts w:ascii="Times New Roman" w:hAnsi="Times New Roman"/>
          <w:sz w:val="24"/>
          <w:szCs w:val="24"/>
        </w:rPr>
        <w:t>от «29</w:t>
      </w:r>
      <w:r w:rsidRPr="00A604AF">
        <w:rPr>
          <w:rFonts w:ascii="Times New Roman" w:hAnsi="Times New Roman"/>
          <w:sz w:val="24"/>
          <w:szCs w:val="24"/>
        </w:rPr>
        <w:t>»</w:t>
      </w:r>
      <w:r>
        <w:rPr>
          <w:rFonts w:ascii="Times New Roman" w:hAnsi="Times New Roman"/>
          <w:sz w:val="24"/>
          <w:szCs w:val="24"/>
        </w:rPr>
        <w:t xml:space="preserve"> декабря 2017 г. №</w:t>
      </w:r>
      <w:r w:rsidR="00045925">
        <w:rPr>
          <w:rFonts w:ascii="Times New Roman" w:hAnsi="Times New Roman"/>
          <w:sz w:val="24"/>
          <w:szCs w:val="24"/>
        </w:rPr>
        <w:t xml:space="preserve"> 232</w:t>
      </w:r>
    </w:p>
    <w:p w14:paraId="79EFF034" w14:textId="77777777" w:rsidR="00E25FAC" w:rsidRPr="00373470" w:rsidRDefault="00E25FAC" w:rsidP="00E25FAC">
      <w:pPr>
        <w:widowControl w:val="0"/>
        <w:spacing w:after="9" w:line="160" w:lineRule="exact"/>
        <w:ind w:left="180"/>
        <w:jc w:val="both"/>
        <w:rPr>
          <w:rFonts w:ascii="Courier New" w:eastAsia="Courier New" w:hAnsi="Courier New" w:cs="Courier New"/>
          <w:color w:val="000000"/>
          <w:spacing w:val="-3"/>
          <w:sz w:val="16"/>
          <w:szCs w:val="16"/>
        </w:rPr>
      </w:pPr>
    </w:p>
    <w:p w14:paraId="04DEED3C" w14:textId="77777777" w:rsidR="00E25FAC" w:rsidRDefault="00E25FAC" w:rsidP="00E25FAC">
      <w:pPr>
        <w:spacing w:after="60" w:line="240" w:lineRule="auto"/>
        <w:jc w:val="center"/>
        <w:rPr>
          <w:rFonts w:ascii="Times New Roman" w:hAnsi="Times New Roman" w:cs="Times New Roman"/>
          <w:b/>
          <w:sz w:val="32"/>
          <w:szCs w:val="32"/>
        </w:rPr>
      </w:pPr>
    </w:p>
    <w:p w14:paraId="6ACD2427" w14:textId="77777777" w:rsidR="00E25FAC" w:rsidRPr="00DB6F5C" w:rsidRDefault="00E25FAC" w:rsidP="00E25FAC">
      <w:pPr>
        <w:spacing w:after="60" w:line="240" w:lineRule="auto"/>
        <w:jc w:val="center"/>
        <w:rPr>
          <w:rFonts w:ascii="Times New Roman" w:hAnsi="Times New Roman" w:cs="Times New Roman"/>
          <w:b/>
          <w:sz w:val="32"/>
          <w:szCs w:val="32"/>
        </w:rPr>
      </w:pPr>
    </w:p>
    <w:p w14:paraId="773FD176" w14:textId="77777777" w:rsidR="00E25FAC" w:rsidRPr="00DB6F5C" w:rsidRDefault="00E25FAC" w:rsidP="00E25FAC">
      <w:pPr>
        <w:spacing w:after="60" w:line="240" w:lineRule="auto"/>
        <w:jc w:val="center"/>
        <w:rPr>
          <w:rFonts w:ascii="Times New Roman" w:hAnsi="Times New Roman" w:cs="Times New Roman"/>
          <w:b/>
          <w:sz w:val="32"/>
          <w:szCs w:val="32"/>
        </w:rPr>
      </w:pPr>
    </w:p>
    <w:p w14:paraId="6653A4AF" w14:textId="77777777" w:rsidR="00E25FAC" w:rsidRPr="00816919" w:rsidRDefault="00E25FAC" w:rsidP="00E25FAC">
      <w:pPr>
        <w:keepNext/>
        <w:spacing w:before="240" w:after="60" w:line="240" w:lineRule="auto"/>
        <w:jc w:val="center"/>
        <w:outlineLvl w:val="1"/>
        <w:rPr>
          <w:rFonts w:ascii="Arial" w:hAnsi="Arial" w:cs="Arial"/>
          <w:b/>
          <w:bCs/>
          <w:iCs/>
          <w:sz w:val="28"/>
          <w:szCs w:val="28"/>
        </w:rPr>
      </w:pPr>
      <w:bookmarkStart w:id="25" w:name="_Toc310000544"/>
      <w:bookmarkStart w:id="26" w:name="_Toc341717090"/>
      <w:bookmarkStart w:id="27" w:name="_Toc433628014"/>
      <w:r w:rsidRPr="00816919">
        <w:rPr>
          <w:rFonts w:ascii="Arial" w:hAnsi="Arial" w:cs="Arial"/>
          <w:b/>
          <w:bCs/>
          <w:iCs/>
          <w:sz w:val="28"/>
          <w:szCs w:val="28"/>
        </w:rPr>
        <w:t>Расчетный листок за _________ 20__г.</w:t>
      </w:r>
      <w:bookmarkEnd w:id="25"/>
      <w:bookmarkEnd w:id="26"/>
      <w:bookmarkEnd w:id="27"/>
    </w:p>
    <w:p w14:paraId="31E1C17D" w14:textId="77777777" w:rsidR="00E25FAC" w:rsidRPr="00816919" w:rsidRDefault="00E25FAC" w:rsidP="00E25FAC">
      <w:pPr>
        <w:spacing w:after="0" w:line="240" w:lineRule="auto"/>
        <w:jc w:val="center"/>
        <w:rPr>
          <w:rFonts w:ascii="Times New Roman" w:hAnsi="Times New Roman" w:cs="Times New Roman"/>
          <w:sz w:val="24"/>
          <w:szCs w:val="24"/>
        </w:rPr>
      </w:pPr>
      <w:r w:rsidRPr="00816919">
        <w:rPr>
          <w:rFonts w:ascii="Times New Roman" w:hAnsi="Times New Roman" w:cs="Times New Roman"/>
          <w:sz w:val="24"/>
          <w:szCs w:val="24"/>
        </w:rPr>
        <w:t>(не унифицированная форма)</w:t>
      </w:r>
    </w:p>
    <w:p w14:paraId="3CC8B22D" w14:textId="77777777" w:rsidR="00E25FAC" w:rsidRPr="00DB6F5C" w:rsidRDefault="00E25FAC" w:rsidP="00E25FAC">
      <w:pPr>
        <w:spacing w:after="0" w:line="240" w:lineRule="auto"/>
        <w:jc w:val="center"/>
        <w:rPr>
          <w:rFonts w:ascii="Times New Roman" w:hAnsi="Times New Roman" w:cs="Times New Roman"/>
          <w:i/>
          <w:sz w:val="24"/>
          <w:szCs w:val="24"/>
        </w:rPr>
      </w:pPr>
    </w:p>
    <w:p w14:paraId="7A68330C" w14:textId="77777777" w:rsidR="00E25FAC" w:rsidRPr="00DB6F5C" w:rsidRDefault="00E25FAC" w:rsidP="00E25FAC">
      <w:pPr>
        <w:spacing w:after="0" w:line="240" w:lineRule="auto"/>
        <w:jc w:val="center"/>
        <w:rPr>
          <w:rFonts w:ascii="Times New Roman" w:hAnsi="Times New Roman" w:cs="Times New Roman"/>
          <w:i/>
          <w:sz w:val="24"/>
          <w:szCs w:val="24"/>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160"/>
        <w:gridCol w:w="1116"/>
        <w:gridCol w:w="1110"/>
        <w:gridCol w:w="1149"/>
        <w:gridCol w:w="1115"/>
        <w:gridCol w:w="1159"/>
        <w:gridCol w:w="1671"/>
      </w:tblGrid>
      <w:tr w:rsidR="00E25FAC" w:rsidRPr="00DB6F5C" w14:paraId="6144BD94" w14:textId="77777777" w:rsidTr="006B1F28">
        <w:trPr>
          <w:jc w:val="center"/>
        </w:trPr>
        <w:tc>
          <w:tcPr>
            <w:tcW w:w="4941" w:type="dxa"/>
            <w:gridSpan w:val="4"/>
          </w:tcPr>
          <w:p w14:paraId="0A7B573D"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Учреждение:</w:t>
            </w:r>
          </w:p>
        </w:tc>
        <w:tc>
          <w:tcPr>
            <w:tcW w:w="5389" w:type="dxa"/>
            <w:gridSpan w:val="4"/>
          </w:tcPr>
          <w:p w14:paraId="38CE66A6" w14:textId="77777777" w:rsidR="00E25FAC" w:rsidRPr="00DB6F5C" w:rsidRDefault="00E25FAC" w:rsidP="006B1F28">
            <w:pPr>
              <w:spacing w:before="100" w:beforeAutospacing="1" w:after="100" w:afterAutospacing="1" w:line="240" w:lineRule="auto"/>
              <w:rPr>
                <w:rFonts w:ascii="Times New Roman" w:hAnsi="Times New Roman" w:cs="Times New Roman"/>
              </w:rPr>
            </w:pPr>
          </w:p>
        </w:tc>
      </w:tr>
      <w:tr w:rsidR="00E25FAC" w:rsidRPr="00DB6F5C" w14:paraId="5A58DFBB" w14:textId="77777777" w:rsidTr="006B1F28">
        <w:trPr>
          <w:jc w:val="center"/>
        </w:trPr>
        <w:tc>
          <w:tcPr>
            <w:tcW w:w="4941" w:type="dxa"/>
            <w:gridSpan w:val="4"/>
          </w:tcPr>
          <w:p w14:paraId="2529B75A"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Работник:</w:t>
            </w:r>
          </w:p>
        </w:tc>
        <w:tc>
          <w:tcPr>
            <w:tcW w:w="5389" w:type="dxa"/>
            <w:gridSpan w:val="4"/>
          </w:tcPr>
          <w:p w14:paraId="4C6BB057"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Подразделение:</w:t>
            </w:r>
          </w:p>
        </w:tc>
      </w:tr>
      <w:tr w:rsidR="00E25FAC" w:rsidRPr="00DB6F5C" w14:paraId="35D167B6" w14:textId="77777777" w:rsidTr="006B1F28">
        <w:trPr>
          <w:jc w:val="center"/>
        </w:trPr>
        <w:tc>
          <w:tcPr>
            <w:tcW w:w="1350" w:type="dxa"/>
          </w:tcPr>
          <w:p w14:paraId="1E8BF8E1" w14:textId="77777777" w:rsidR="00E25FAC" w:rsidRPr="00DB6F5C" w:rsidRDefault="00E25FAC" w:rsidP="006B1F28">
            <w:pPr>
              <w:spacing w:before="100" w:beforeAutospacing="1" w:after="100" w:afterAutospacing="1" w:line="240" w:lineRule="auto"/>
              <w:rPr>
                <w:rFonts w:ascii="Times New Roman" w:hAnsi="Times New Roman" w:cs="Times New Roman"/>
              </w:rPr>
            </w:pPr>
          </w:p>
        </w:tc>
        <w:tc>
          <w:tcPr>
            <w:tcW w:w="1197" w:type="dxa"/>
          </w:tcPr>
          <w:p w14:paraId="7AD79172" w14:textId="77777777" w:rsidR="00E25FAC" w:rsidRPr="00DB6F5C" w:rsidRDefault="00E25FAC" w:rsidP="006B1F28">
            <w:pPr>
              <w:spacing w:before="100" w:beforeAutospacing="1" w:after="100" w:afterAutospacing="1" w:line="240" w:lineRule="auto"/>
              <w:rPr>
                <w:rFonts w:ascii="Times New Roman" w:hAnsi="Times New Roman" w:cs="Times New Roman"/>
              </w:rPr>
            </w:pPr>
          </w:p>
        </w:tc>
        <w:tc>
          <w:tcPr>
            <w:tcW w:w="1197" w:type="dxa"/>
          </w:tcPr>
          <w:p w14:paraId="3AF3CE15" w14:textId="77777777" w:rsidR="00E25FAC" w:rsidRPr="00DB6F5C" w:rsidRDefault="00E25FAC" w:rsidP="006B1F28">
            <w:pPr>
              <w:spacing w:before="100" w:beforeAutospacing="1" w:after="100" w:afterAutospacing="1" w:line="240" w:lineRule="auto"/>
              <w:rPr>
                <w:rFonts w:ascii="Times New Roman" w:hAnsi="Times New Roman" w:cs="Times New Roman"/>
              </w:rPr>
            </w:pPr>
          </w:p>
        </w:tc>
        <w:tc>
          <w:tcPr>
            <w:tcW w:w="1197" w:type="dxa"/>
          </w:tcPr>
          <w:p w14:paraId="3635C549" w14:textId="77777777" w:rsidR="00E25FAC" w:rsidRPr="00DB6F5C" w:rsidRDefault="00E25FAC" w:rsidP="006B1F28">
            <w:pPr>
              <w:spacing w:before="100" w:beforeAutospacing="1" w:after="100" w:afterAutospacing="1" w:line="240" w:lineRule="auto"/>
              <w:rPr>
                <w:rFonts w:ascii="Times New Roman" w:hAnsi="Times New Roman" w:cs="Times New Roman"/>
              </w:rPr>
            </w:pPr>
          </w:p>
        </w:tc>
        <w:tc>
          <w:tcPr>
            <w:tcW w:w="5389" w:type="dxa"/>
            <w:gridSpan w:val="4"/>
          </w:tcPr>
          <w:p w14:paraId="47DE4A33"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Должность:</w:t>
            </w:r>
          </w:p>
        </w:tc>
      </w:tr>
      <w:tr w:rsidR="00E25FAC" w:rsidRPr="00DB6F5C" w14:paraId="1E7525F7" w14:textId="77777777" w:rsidTr="006B1F28">
        <w:trPr>
          <w:jc w:val="center"/>
        </w:trPr>
        <w:tc>
          <w:tcPr>
            <w:tcW w:w="10330" w:type="dxa"/>
            <w:gridSpan w:val="8"/>
          </w:tcPr>
          <w:p w14:paraId="3D847B26"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 xml:space="preserve">Применено вычетов </w:t>
            </w:r>
            <w:proofErr w:type="gramStart"/>
            <w:r w:rsidRPr="00DB6F5C">
              <w:rPr>
                <w:rFonts w:ascii="Times New Roman" w:hAnsi="Times New Roman" w:cs="Times New Roman"/>
              </w:rPr>
              <w:t>по</w:t>
            </w:r>
            <w:proofErr w:type="gramEnd"/>
          </w:p>
        </w:tc>
      </w:tr>
      <w:tr w:rsidR="00E25FAC" w:rsidRPr="00DB6F5C" w14:paraId="625C3F9A" w14:textId="77777777" w:rsidTr="006B1F28">
        <w:trPr>
          <w:jc w:val="center"/>
        </w:trPr>
        <w:tc>
          <w:tcPr>
            <w:tcW w:w="10330" w:type="dxa"/>
            <w:gridSpan w:val="8"/>
          </w:tcPr>
          <w:p w14:paraId="0F3E414F"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 xml:space="preserve">НДФЛ:                       - на «себя»                                   - на детей                                   </w:t>
            </w:r>
            <w:proofErr w:type="gramStart"/>
            <w:r w:rsidRPr="00DB6F5C">
              <w:rPr>
                <w:rFonts w:ascii="Times New Roman" w:hAnsi="Times New Roman" w:cs="Times New Roman"/>
              </w:rPr>
              <w:t>-и</w:t>
            </w:r>
            <w:proofErr w:type="gramEnd"/>
            <w:r w:rsidRPr="00DB6F5C">
              <w:rPr>
                <w:rFonts w:ascii="Times New Roman" w:hAnsi="Times New Roman" w:cs="Times New Roman"/>
              </w:rPr>
              <w:t>мущественных</w:t>
            </w:r>
          </w:p>
        </w:tc>
      </w:tr>
      <w:tr w:rsidR="00E25FAC" w:rsidRPr="00DB6F5C" w14:paraId="2BF590A2" w14:textId="77777777" w:rsidTr="006B1F28">
        <w:trPr>
          <w:jc w:val="center"/>
        </w:trPr>
        <w:tc>
          <w:tcPr>
            <w:tcW w:w="1350" w:type="dxa"/>
          </w:tcPr>
          <w:p w14:paraId="0800D0DD" w14:textId="77777777" w:rsidR="00E25FAC" w:rsidRPr="00DB6F5C" w:rsidRDefault="00E25FAC" w:rsidP="006B1F28">
            <w:pPr>
              <w:spacing w:before="100" w:beforeAutospacing="1" w:after="100" w:afterAutospacing="1" w:line="240" w:lineRule="auto"/>
              <w:rPr>
                <w:rFonts w:ascii="Times New Roman" w:hAnsi="Times New Roman" w:cs="Times New Roman"/>
              </w:rPr>
            </w:pPr>
            <w:r w:rsidRPr="00DB6F5C">
              <w:rPr>
                <w:rFonts w:ascii="Times New Roman" w:hAnsi="Times New Roman" w:cs="Times New Roman"/>
              </w:rPr>
              <w:t>Вид</w:t>
            </w:r>
          </w:p>
        </w:tc>
        <w:tc>
          <w:tcPr>
            <w:tcW w:w="1197" w:type="dxa"/>
          </w:tcPr>
          <w:p w14:paraId="22596090"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Период</w:t>
            </w:r>
          </w:p>
        </w:tc>
        <w:tc>
          <w:tcPr>
            <w:tcW w:w="1197" w:type="dxa"/>
          </w:tcPr>
          <w:p w14:paraId="59DA4994"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Дни</w:t>
            </w:r>
          </w:p>
        </w:tc>
        <w:tc>
          <w:tcPr>
            <w:tcW w:w="1197" w:type="dxa"/>
          </w:tcPr>
          <w:p w14:paraId="2645A7BB"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Час</w:t>
            </w:r>
          </w:p>
        </w:tc>
        <w:tc>
          <w:tcPr>
            <w:tcW w:w="1196" w:type="dxa"/>
          </w:tcPr>
          <w:p w14:paraId="5940792A"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Сумма</w:t>
            </w:r>
          </w:p>
        </w:tc>
        <w:tc>
          <w:tcPr>
            <w:tcW w:w="1197" w:type="dxa"/>
          </w:tcPr>
          <w:p w14:paraId="19751DFF"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Вид</w:t>
            </w:r>
          </w:p>
        </w:tc>
        <w:tc>
          <w:tcPr>
            <w:tcW w:w="1196" w:type="dxa"/>
          </w:tcPr>
          <w:p w14:paraId="3D0C7C08"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Период</w:t>
            </w:r>
          </w:p>
        </w:tc>
        <w:tc>
          <w:tcPr>
            <w:tcW w:w="1800" w:type="dxa"/>
          </w:tcPr>
          <w:p w14:paraId="22FF01D2"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Сумма</w:t>
            </w:r>
          </w:p>
        </w:tc>
      </w:tr>
      <w:tr w:rsidR="00E25FAC" w:rsidRPr="00DB6F5C" w14:paraId="48AAECB8" w14:textId="77777777" w:rsidTr="006B1F28">
        <w:trPr>
          <w:jc w:val="center"/>
        </w:trPr>
        <w:tc>
          <w:tcPr>
            <w:tcW w:w="4941" w:type="dxa"/>
            <w:gridSpan w:val="4"/>
            <w:vAlign w:val="bottom"/>
          </w:tcPr>
          <w:p w14:paraId="06BA6B4D" w14:textId="77777777" w:rsidR="00E25FAC" w:rsidRPr="00816919" w:rsidRDefault="00E25FAC" w:rsidP="006B1F28">
            <w:pPr>
              <w:spacing w:before="100" w:beforeAutospacing="1" w:afterAutospacing="1"/>
              <w:rPr>
                <w:rFonts w:ascii="Times New Roman" w:hAnsi="Times New Roman" w:cs="Times New Roman"/>
                <w:i/>
                <w:lang w:val="en-US" w:bidi="en-US"/>
              </w:rPr>
            </w:pPr>
            <w:r w:rsidRPr="00816919">
              <w:rPr>
                <w:rFonts w:ascii="Times New Roman" w:hAnsi="Times New Roman" w:cs="Times New Roman"/>
                <w:i/>
                <w:lang w:val="en-US" w:bidi="en-US"/>
              </w:rPr>
              <w:t xml:space="preserve">1. </w:t>
            </w:r>
            <w:proofErr w:type="spellStart"/>
            <w:r w:rsidRPr="00816919">
              <w:rPr>
                <w:rFonts w:ascii="Times New Roman" w:hAnsi="Times New Roman" w:cs="Times New Roman"/>
                <w:i/>
                <w:lang w:val="en-US" w:bidi="en-US"/>
              </w:rPr>
              <w:t>Начислено</w:t>
            </w:r>
            <w:proofErr w:type="spellEnd"/>
          </w:p>
        </w:tc>
        <w:tc>
          <w:tcPr>
            <w:tcW w:w="5389" w:type="dxa"/>
            <w:gridSpan w:val="4"/>
            <w:vAlign w:val="bottom"/>
          </w:tcPr>
          <w:p w14:paraId="38B31149" w14:textId="77777777" w:rsidR="00E25FAC" w:rsidRPr="00816919" w:rsidRDefault="00E25FAC" w:rsidP="006B1F28">
            <w:pPr>
              <w:spacing w:before="100" w:beforeAutospacing="1" w:afterAutospacing="1"/>
              <w:rPr>
                <w:rFonts w:ascii="Times New Roman" w:hAnsi="Times New Roman" w:cs="Times New Roman"/>
                <w:i/>
                <w:lang w:val="en-US" w:bidi="en-US"/>
              </w:rPr>
            </w:pPr>
            <w:r w:rsidRPr="00816919">
              <w:rPr>
                <w:rFonts w:ascii="Times New Roman" w:hAnsi="Times New Roman" w:cs="Times New Roman"/>
                <w:i/>
                <w:lang w:val="en-US" w:bidi="en-US"/>
              </w:rPr>
              <w:t xml:space="preserve">2. </w:t>
            </w:r>
            <w:proofErr w:type="spellStart"/>
            <w:r w:rsidRPr="00816919">
              <w:rPr>
                <w:rFonts w:ascii="Times New Roman" w:hAnsi="Times New Roman" w:cs="Times New Roman"/>
                <w:i/>
                <w:lang w:val="en-US" w:bidi="en-US"/>
              </w:rPr>
              <w:t>Удержано</w:t>
            </w:r>
            <w:proofErr w:type="spellEnd"/>
          </w:p>
        </w:tc>
      </w:tr>
      <w:tr w:rsidR="00E25FAC" w:rsidRPr="00DB6F5C" w14:paraId="6A805116" w14:textId="77777777" w:rsidTr="006B1F28">
        <w:trPr>
          <w:jc w:val="center"/>
        </w:trPr>
        <w:tc>
          <w:tcPr>
            <w:tcW w:w="1350" w:type="dxa"/>
          </w:tcPr>
          <w:p w14:paraId="60482875" w14:textId="77777777" w:rsidR="00E25FAC" w:rsidRPr="00816919" w:rsidRDefault="00E25FAC" w:rsidP="006B1F28">
            <w:pPr>
              <w:spacing w:before="100" w:beforeAutospacing="1" w:after="100" w:afterAutospacing="1" w:line="240" w:lineRule="auto"/>
              <w:rPr>
                <w:rFonts w:ascii="Times New Roman" w:hAnsi="Times New Roman" w:cs="Times New Roman"/>
                <w:i/>
              </w:rPr>
            </w:pPr>
          </w:p>
        </w:tc>
        <w:tc>
          <w:tcPr>
            <w:tcW w:w="1197" w:type="dxa"/>
          </w:tcPr>
          <w:p w14:paraId="4B44F3A2"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197" w:type="dxa"/>
          </w:tcPr>
          <w:p w14:paraId="2F43739B"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197" w:type="dxa"/>
          </w:tcPr>
          <w:p w14:paraId="49B6CE69"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196" w:type="dxa"/>
          </w:tcPr>
          <w:p w14:paraId="05196877"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197" w:type="dxa"/>
          </w:tcPr>
          <w:p w14:paraId="3AC95A4C"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196" w:type="dxa"/>
          </w:tcPr>
          <w:p w14:paraId="5999F0DF"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1800" w:type="dxa"/>
          </w:tcPr>
          <w:p w14:paraId="01BA7DFF" w14:textId="77777777" w:rsidR="00E25FAC" w:rsidRPr="00DB6F5C" w:rsidRDefault="00E25FAC" w:rsidP="006B1F28">
            <w:pPr>
              <w:spacing w:before="100" w:beforeAutospacing="1" w:after="0" w:afterAutospacing="1" w:line="240" w:lineRule="auto"/>
              <w:rPr>
                <w:rFonts w:ascii="Times New Roman" w:hAnsi="Times New Roman" w:cs="Times New Roman"/>
              </w:rPr>
            </w:pPr>
          </w:p>
        </w:tc>
      </w:tr>
      <w:tr w:rsidR="00E25FAC" w:rsidRPr="00DB6F5C" w14:paraId="5FA352A0" w14:textId="77777777" w:rsidTr="006B1F28">
        <w:trPr>
          <w:jc w:val="center"/>
        </w:trPr>
        <w:tc>
          <w:tcPr>
            <w:tcW w:w="3744" w:type="dxa"/>
            <w:gridSpan w:val="3"/>
          </w:tcPr>
          <w:p w14:paraId="57B3B4B3" w14:textId="77777777" w:rsidR="00E25FAC" w:rsidRPr="00816919" w:rsidRDefault="00E25FAC" w:rsidP="006B1F28">
            <w:pPr>
              <w:spacing w:before="100" w:beforeAutospacing="1" w:after="0" w:afterAutospacing="1" w:line="240" w:lineRule="auto"/>
              <w:rPr>
                <w:rFonts w:ascii="Times New Roman" w:hAnsi="Times New Roman" w:cs="Times New Roman"/>
                <w:i/>
              </w:rPr>
            </w:pPr>
            <w:r w:rsidRPr="00816919">
              <w:rPr>
                <w:rFonts w:ascii="Times New Roman" w:hAnsi="Times New Roman" w:cs="Times New Roman"/>
                <w:i/>
              </w:rPr>
              <w:t>Всего начислено</w:t>
            </w:r>
          </w:p>
        </w:tc>
        <w:tc>
          <w:tcPr>
            <w:tcW w:w="1197" w:type="dxa"/>
          </w:tcPr>
          <w:p w14:paraId="2428239A" w14:textId="77777777" w:rsidR="00E25FAC" w:rsidRPr="00816919" w:rsidRDefault="00E25FAC" w:rsidP="006B1F28">
            <w:pPr>
              <w:spacing w:before="100" w:beforeAutospacing="1" w:after="0" w:afterAutospacing="1" w:line="240" w:lineRule="auto"/>
              <w:rPr>
                <w:rFonts w:ascii="Times New Roman" w:hAnsi="Times New Roman" w:cs="Times New Roman"/>
                <w:i/>
              </w:rPr>
            </w:pPr>
          </w:p>
        </w:tc>
        <w:tc>
          <w:tcPr>
            <w:tcW w:w="3589" w:type="dxa"/>
            <w:gridSpan w:val="3"/>
          </w:tcPr>
          <w:p w14:paraId="32EA85FD" w14:textId="77777777" w:rsidR="00E25FAC" w:rsidRPr="00816919" w:rsidRDefault="00E25FAC" w:rsidP="006B1F28">
            <w:pPr>
              <w:spacing w:before="100" w:beforeAutospacing="1" w:after="0" w:afterAutospacing="1" w:line="240" w:lineRule="auto"/>
              <w:rPr>
                <w:rFonts w:ascii="Times New Roman" w:hAnsi="Times New Roman" w:cs="Times New Roman"/>
                <w:i/>
              </w:rPr>
            </w:pPr>
            <w:r w:rsidRPr="00816919">
              <w:rPr>
                <w:rFonts w:ascii="Times New Roman" w:hAnsi="Times New Roman" w:cs="Times New Roman"/>
                <w:i/>
              </w:rPr>
              <w:t>Всего удержано</w:t>
            </w:r>
          </w:p>
        </w:tc>
        <w:tc>
          <w:tcPr>
            <w:tcW w:w="1800" w:type="dxa"/>
          </w:tcPr>
          <w:p w14:paraId="6A2319D8" w14:textId="77777777" w:rsidR="00E25FAC" w:rsidRPr="00DB6F5C" w:rsidRDefault="00E25FAC" w:rsidP="006B1F28">
            <w:pPr>
              <w:spacing w:before="100" w:beforeAutospacing="1" w:after="0" w:afterAutospacing="1" w:line="240" w:lineRule="auto"/>
              <w:rPr>
                <w:rFonts w:ascii="Times New Roman" w:hAnsi="Times New Roman" w:cs="Times New Roman"/>
              </w:rPr>
            </w:pPr>
          </w:p>
        </w:tc>
      </w:tr>
      <w:tr w:rsidR="00E25FAC" w:rsidRPr="00DB6F5C" w14:paraId="72621000" w14:textId="77777777" w:rsidTr="006B1F28">
        <w:trPr>
          <w:jc w:val="center"/>
        </w:trPr>
        <w:tc>
          <w:tcPr>
            <w:tcW w:w="3744" w:type="dxa"/>
            <w:gridSpan w:val="3"/>
          </w:tcPr>
          <w:p w14:paraId="17A5B831" w14:textId="77777777" w:rsidR="00E25FAC" w:rsidRPr="00DB6F5C" w:rsidRDefault="00E25FAC" w:rsidP="006B1F28">
            <w:pPr>
              <w:spacing w:before="100" w:beforeAutospacing="1" w:after="0" w:afterAutospacing="1" w:line="240" w:lineRule="auto"/>
              <w:rPr>
                <w:rFonts w:ascii="Times New Roman" w:hAnsi="Times New Roman" w:cs="Times New Roman"/>
              </w:rPr>
            </w:pPr>
          </w:p>
        </w:tc>
        <w:tc>
          <w:tcPr>
            <w:tcW w:w="1197" w:type="dxa"/>
          </w:tcPr>
          <w:p w14:paraId="4B97F123" w14:textId="77777777" w:rsidR="00E25FAC" w:rsidRPr="00DB6F5C" w:rsidRDefault="00E25FAC" w:rsidP="006B1F28">
            <w:pPr>
              <w:spacing w:before="100" w:beforeAutospacing="1" w:after="0" w:afterAutospacing="1" w:line="240" w:lineRule="auto"/>
              <w:rPr>
                <w:rFonts w:ascii="Times New Roman" w:hAnsi="Times New Roman" w:cs="Times New Roman"/>
              </w:rPr>
            </w:pPr>
          </w:p>
        </w:tc>
        <w:tc>
          <w:tcPr>
            <w:tcW w:w="2393" w:type="dxa"/>
            <w:gridSpan w:val="2"/>
          </w:tcPr>
          <w:p w14:paraId="1F0AB48B" w14:textId="77777777" w:rsidR="00E25FAC" w:rsidRPr="00DB6F5C" w:rsidRDefault="00E25FAC" w:rsidP="006B1F28">
            <w:pPr>
              <w:spacing w:before="100" w:beforeAutospacing="1" w:after="0" w:afterAutospacing="1" w:line="240" w:lineRule="auto"/>
              <w:rPr>
                <w:rFonts w:ascii="Times New Roman" w:hAnsi="Times New Roman" w:cs="Times New Roman"/>
              </w:rPr>
            </w:pPr>
            <w:r w:rsidRPr="00DB6F5C">
              <w:rPr>
                <w:rFonts w:ascii="Times New Roman" w:hAnsi="Times New Roman" w:cs="Times New Roman"/>
              </w:rPr>
              <w:t>Выплачено</w:t>
            </w:r>
          </w:p>
        </w:tc>
        <w:tc>
          <w:tcPr>
            <w:tcW w:w="1196" w:type="dxa"/>
          </w:tcPr>
          <w:p w14:paraId="78BCF064" w14:textId="77777777" w:rsidR="00E25FAC" w:rsidRPr="00DB6F5C" w:rsidRDefault="00E25FAC" w:rsidP="006B1F28">
            <w:pPr>
              <w:spacing w:before="100" w:beforeAutospacing="1" w:after="0" w:afterAutospacing="1" w:line="240" w:lineRule="auto"/>
              <w:rPr>
                <w:rFonts w:ascii="Times New Roman" w:hAnsi="Times New Roman" w:cs="Times New Roman"/>
              </w:rPr>
            </w:pPr>
          </w:p>
        </w:tc>
        <w:tc>
          <w:tcPr>
            <w:tcW w:w="1800" w:type="dxa"/>
          </w:tcPr>
          <w:p w14:paraId="035F1981" w14:textId="77777777" w:rsidR="00E25FAC" w:rsidRPr="00DB6F5C" w:rsidRDefault="00E25FAC" w:rsidP="006B1F28">
            <w:pPr>
              <w:spacing w:before="100" w:beforeAutospacing="1" w:after="0" w:afterAutospacing="1" w:line="240" w:lineRule="auto"/>
              <w:rPr>
                <w:rFonts w:ascii="Times New Roman" w:hAnsi="Times New Roman" w:cs="Times New Roman"/>
              </w:rPr>
            </w:pPr>
          </w:p>
        </w:tc>
      </w:tr>
      <w:tr w:rsidR="00E25FAC" w:rsidRPr="00DB6F5C" w14:paraId="00CA3CF2" w14:textId="77777777" w:rsidTr="006B1F28">
        <w:trPr>
          <w:jc w:val="center"/>
        </w:trPr>
        <w:tc>
          <w:tcPr>
            <w:tcW w:w="3744" w:type="dxa"/>
            <w:gridSpan w:val="3"/>
            <w:vAlign w:val="bottom"/>
          </w:tcPr>
          <w:p w14:paraId="370CBB4C" w14:textId="77777777" w:rsidR="00E25FAC" w:rsidRPr="00DB6F5C" w:rsidRDefault="00E25FAC" w:rsidP="006B1F28">
            <w:pPr>
              <w:spacing w:before="100" w:beforeAutospacing="1" w:afterAutospacing="1"/>
              <w:rPr>
                <w:rFonts w:ascii="Times New Roman" w:hAnsi="Times New Roman" w:cs="Times New Roman"/>
                <w:lang w:bidi="en-US"/>
              </w:rPr>
            </w:pPr>
            <w:r w:rsidRPr="00DB6F5C">
              <w:rPr>
                <w:rFonts w:ascii="Times New Roman" w:hAnsi="Times New Roman" w:cs="Times New Roman"/>
                <w:lang w:bidi="en-US"/>
              </w:rPr>
              <w:t>Долг за организацией на начало месяца:</w:t>
            </w:r>
          </w:p>
        </w:tc>
        <w:tc>
          <w:tcPr>
            <w:tcW w:w="1197" w:type="dxa"/>
            <w:vAlign w:val="bottom"/>
          </w:tcPr>
          <w:p w14:paraId="7E7A30A4" w14:textId="77777777" w:rsidR="00E25FAC" w:rsidRPr="00DB6F5C" w:rsidRDefault="00E25FAC" w:rsidP="006B1F28">
            <w:pPr>
              <w:spacing w:before="100" w:beforeAutospacing="1" w:afterAutospacing="1"/>
              <w:jc w:val="right"/>
              <w:rPr>
                <w:rFonts w:ascii="Times New Roman" w:hAnsi="Times New Roman" w:cs="Times New Roman"/>
                <w:lang w:bidi="en-US"/>
              </w:rPr>
            </w:pPr>
          </w:p>
        </w:tc>
        <w:tc>
          <w:tcPr>
            <w:tcW w:w="3589" w:type="dxa"/>
            <w:gridSpan w:val="3"/>
            <w:vAlign w:val="bottom"/>
          </w:tcPr>
          <w:p w14:paraId="30A90235" w14:textId="77777777" w:rsidR="00E25FAC" w:rsidRPr="00DB6F5C" w:rsidRDefault="00E25FAC" w:rsidP="006B1F28">
            <w:pPr>
              <w:wordWrap w:val="0"/>
              <w:spacing w:before="100" w:beforeAutospacing="1" w:afterAutospacing="1"/>
              <w:rPr>
                <w:rFonts w:ascii="Times New Roman" w:hAnsi="Times New Roman" w:cs="Times New Roman"/>
                <w:lang w:bidi="en-US"/>
              </w:rPr>
            </w:pPr>
            <w:r w:rsidRPr="00DB6F5C">
              <w:rPr>
                <w:rFonts w:ascii="Times New Roman" w:hAnsi="Times New Roman" w:cs="Times New Roman"/>
                <w:lang w:bidi="en-US"/>
              </w:rPr>
              <w:t>Долг за организацией на конец месяца:</w:t>
            </w:r>
          </w:p>
        </w:tc>
        <w:tc>
          <w:tcPr>
            <w:tcW w:w="1800" w:type="dxa"/>
          </w:tcPr>
          <w:p w14:paraId="5EC68431" w14:textId="77777777" w:rsidR="00E25FAC" w:rsidRPr="00DB6F5C" w:rsidRDefault="00E25FAC" w:rsidP="006B1F28">
            <w:pPr>
              <w:spacing w:before="100" w:beforeAutospacing="1" w:after="0" w:afterAutospacing="1" w:line="240" w:lineRule="auto"/>
              <w:rPr>
                <w:rFonts w:ascii="Times New Roman" w:hAnsi="Times New Roman" w:cs="Times New Roman"/>
              </w:rPr>
            </w:pPr>
          </w:p>
        </w:tc>
      </w:tr>
    </w:tbl>
    <w:p w14:paraId="6990CE07" w14:textId="77777777" w:rsidR="00E25FAC" w:rsidRDefault="00E25FAC" w:rsidP="00E25FAC">
      <w:pPr>
        <w:widowControl w:val="0"/>
        <w:spacing w:after="9" w:line="160" w:lineRule="exact"/>
        <w:ind w:left="180"/>
        <w:jc w:val="both"/>
      </w:pPr>
    </w:p>
    <w:p w14:paraId="3BE30892" w14:textId="77777777" w:rsidR="00E25FAC" w:rsidRDefault="00E25FAC" w:rsidP="00BF21B7">
      <w:pPr>
        <w:jc w:val="right"/>
        <w:rPr>
          <w:rFonts w:ascii="Times New Roman" w:hAnsi="Times New Roman" w:cs="Times New Roman"/>
          <w:sz w:val="24"/>
          <w:szCs w:val="24"/>
        </w:rPr>
      </w:pPr>
    </w:p>
    <w:p w14:paraId="0E869B19" w14:textId="77777777" w:rsidR="00AE489D" w:rsidRDefault="00AE489D" w:rsidP="00BF21B7">
      <w:pPr>
        <w:jc w:val="right"/>
        <w:rPr>
          <w:rFonts w:ascii="Times New Roman" w:hAnsi="Times New Roman" w:cs="Times New Roman"/>
          <w:sz w:val="24"/>
          <w:szCs w:val="24"/>
        </w:rPr>
      </w:pPr>
    </w:p>
    <w:p w14:paraId="57035008" w14:textId="77777777" w:rsidR="00BB79F7" w:rsidRPr="00BF21B7" w:rsidRDefault="00BB79F7" w:rsidP="00BF21B7">
      <w:pPr>
        <w:jc w:val="right"/>
        <w:rPr>
          <w:rFonts w:ascii="Times New Roman" w:hAnsi="Times New Roman" w:cs="Times New Roman"/>
          <w:sz w:val="24"/>
          <w:szCs w:val="24"/>
        </w:rPr>
      </w:pPr>
    </w:p>
    <w:sectPr w:rsidR="00BB79F7" w:rsidRPr="00BF21B7" w:rsidSect="00BA60C3">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E0D9" w14:textId="77777777" w:rsidR="00D011D3" w:rsidRDefault="00D011D3" w:rsidP="00223F0D">
      <w:pPr>
        <w:spacing w:after="0" w:line="240" w:lineRule="auto"/>
      </w:pPr>
      <w:r>
        <w:separator/>
      </w:r>
    </w:p>
  </w:endnote>
  <w:endnote w:type="continuationSeparator" w:id="0">
    <w:p w14:paraId="0222A01E" w14:textId="77777777" w:rsidR="00D011D3" w:rsidRDefault="00D011D3" w:rsidP="0022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E293" w14:textId="77777777" w:rsidR="00D011D3" w:rsidRDefault="00D011D3" w:rsidP="00223F0D">
      <w:pPr>
        <w:spacing w:after="0" w:line="240" w:lineRule="auto"/>
      </w:pPr>
      <w:r>
        <w:separator/>
      </w:r>
    </w:p>
  </w:footnote>
  <w:footnote w:type="continuationSeparator" w:id="0">
    <w:p w14:paraId="04BD8446" w14:textId="77777777" w:rsidR="00D011D3" w:rsidRDefault="00D011D3" w:rsidP="00223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48D"/>
    <w:multiLevelType w:val="hybridMultilevel"/>
    <w:tmpl w:val="97D8A262"/>
    <w:lvl w:ilvl="0" w:tplc="04190001">
      <w:start w:val="1"/>
      <w:numFmt w:val="bullet"/>
      <w:lvlText w:val=""/>
      <w:lvlJc w:val="left"/>
      <w:pPr>
        <w:ind w:left="720" w:hanging="360"/>
      </w:pPr>
      <w:rPr>
        <w:rFonts w:ascii="Symbol" w:hAnsi="Symbol" w:cs="Symbol" w:hint="default"/>
      </w:rPr>
    </w:lvl>
    <w:lvl w:ilvl="1" w:tplc="304AD282">
      <w:start w:val="3"/>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D85BAC"/>
    <w:multiLevelType w:val="multilevel"/>
    <w:tmpl w:val="1F382A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25EFC"/>
    <w:multiLevelType w:val="hybridMultilevel"/>
    <w:tmpl w:val="305CBD0C"/>
    <w:lvl w:ilvl="0" w:tplc="304AD282">
      <w:start w:val="3"/>
      <w:numFmt w:val="bullet"/>
      <w:lvlText w:val="•"/>
      <w:lvlJc w:val="left"/>
      <w:pPr>
        <w:ind w:left="636" w:hanging="360"/>
      </w:pPr>
      <w:rPr>
        <w:rFonts w:ascii="Calibri" w:eastAsia="Times New Roman" w:hAnsi="Calibri"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3">
    <w:nsid w:val="0287274C"/>
    <w:multiLevelType w:val="hybridMultilevel"/>
    <w:tmpl w:val="85627F8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
    <w:nsid w:val="03EB791A"/>
    <w:multiLevelType w:val="multilevel"/>
    <w:tmpl w:val="4BB4B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F6A2A"/>
    <w:multiLevelType w:val="hybridMultilevel"/>
    <w:tmpl w:val="2CE84F98"/>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31046"/>
    <w:multiLevelType w:val="hybridMultilevel"/>
    <w:tmpl w:val="FBB88FAE"/>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FA0327"/>
    <w:multiLevelType w:val="multilevel"/>
    <w:tmpl w:val="3E768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DA0479"/>
    <w:multiLevelType w:val="multilevel"/>
    <w:tmpl w:val="A570679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7CC597A"/>
    <w:multiLevelType w:val="hybridMultilevel"/>
    <w:tmpl w:val="D2405CCC"/>
    <w:lvl w:ilvl="0" w:tplc="6972D8D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08346795"/>
    <w:multiLevelType w:val="hybridMultilevel"/>
    <w:tmpl w:val="299485AC"/>
    <w:lvl w:ilvl="0" w:tplc="6972D8DC">
      <w:numFmt w:val="bullet"/>
      <w:lvlText w:val="•"/>
      <w:lvlJc w:val="left"/>
      <w:pPr>
        <w:ind w:left="624" w:hanging="360"/>
      </w:pPr>
      <w:rPr>
        <w:rFonts w:ascii="Calibri" w:eastAsiaTheme="minorHAnsi" w:hAnsi="Calibri" w:cs="Calibri" w:hint="default"/>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abstractNum w:abstractNumId="11">
    <w:nsid w:val="09EA0105"/>
    <w:multiLevelType w:val="hybridMultilevel"/>
    <w:tmpl w:val="9E5CC7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0A871CE1"/>
    <w:multiLevelType w:val="hybridMultilevel"/>
    <w:tmpl w:val="22627FE8"/>
    <w:lvl w:ilvl="0" w:tplc="6972D8DC">
      <w:numFmt w:val="bullet"/>
      <w:lvlText w:val="•"/>
      <w:lvlJc w:val="left"/>
      <w:pPr>
        <w:ind w:left="1494"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AAE6D04"/>
    <w:multiLevelType w:val="hybridMultilevel"/>
    <w:tmpl w:val="A06485E8"/>
    <w:lvl w:ilvl="0" w:tplc="04190001">
      <w:start w:val="1"/>
      <w:numFmt w:val="bullet"/>
      <w:lvlText w:val=""/>
      <w:lvlJc w:val="left"/>
      <w:pPr>
        <w:ind w:left="1353" w:hanging="360"/>
      </w:pPr>
      <w:rPr>
        <w:rFonts w:ascii="Symbol" w:hAnsi="Symbol" w:hint="default"/>
        <w:sz w:val="24"/>
        <w:szCs w:val="24"/>
        <w:lang w:val="ru-RU"/>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0AB90AC8"/>
    <w:multiLevelType w:val="multilevel"/>
    <w:tmpl w:val="4F18C7F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3D43C5"/>
    <w:multiLevelType w:val="hybridMultilevel"/>
    <w:tmpl w:val="13D42B4E"/>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5B280B"/>
    <w:multiLevelType w:val="hybridMultilevel"/>
    <w:tmpl w:val="3B8CB99E"/>
    <w:lvl w:ilvl="0" w:tplc="6972D8DC">
      <w:numFmt w:val="bullet"/>
      <w:lvlText w:val="•"/>
      <w:lvlJc w:val="left"/>
      <w:pPr>
        <w:ind w:left="786" w:hanging="360"/>
      </w:pPr>
      <w:rPr>
        <w:rFonts w:ascii="Calibri" w:eastAsiaTheme="minorHAnsi" w:hAnsi="Calibri" w:cs="Calibri"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12113C95"/>
    <w:multiLevelType w:val="hybridMultilevel"/>
    <w:tmpl w:val="CBA073A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8">
    <w:nsid w:val="13014989"/>
    <w:multiLevelType w:val="hybridMultilevel"/>
    <w:tmpl w:val="E85CCF8A"/>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E4C57"/>
    <w:multiLevelType w:val="multilevel"/>
    <w:tmpl w:val="EE5E55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4F40414"/>
    <w:multiLevelType w:val="hybridMultilevel"/>
    <w:tmpl w:val="53EC1C9C"/>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2324F7"/>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42428E"/>
    <w:multiLevelType w:val="hybridMultilevel"/>
    <w:tmpl w:val="F790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CC326A"/>
    <w:multiLevelType w:val="hybridMultilevel"/>
    <w:tmpl w:val="796475A8"/>
    <w:lvl w:ilvl="0" w:tplc="6972D8DC">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190C1576"/>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366CCC"/>
    <w:multiLevelType w:val="hybridMultilevel"/>
    <w:tmpl w:val="386E4E66"/>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2704D33"/>
    <w:multiLevelType w:val="hybridMultilevel"/>
    <w:tmpl w:val="CE2C1988"/>
    <w:lvl w:ilvl="0" w:tplc="6972D8DC">
      <w:numFmt w:val="bullet"/>
      <w:lvlText w:val="•"/>
      <w:lvlJc w:val="left"/>
      <w:pPr>
        <w:ind w:left="294" w:hanging="360"/>
      </w:pPr>
      <w:rPr>
        <w:rFonts w:ascii="Calibri" w:eastAsiaTheme="minorHAnsi" w:hAnsi="Calibri" w:cs="Calibr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22C46B4E"/>
    <w:multiLevelType w:val="hybridMultilevel"/>
    <w:tmpl w:val="B04CF95E"/>
    <w:lvl w:ilvl="0" w:tplc="6972D8D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FD025F"/>
    <w:multiLevelType w:val="hybridMultilevel"/>
    <w:tmpl w:val="31D298E6"/>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311768F"/>
    <w:multiLevelType w:val="hybridMultilevel"/>
    <w:tmpl w:val="494EC0E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0">
    <w:nsid w:val="29816371"/>
    <w:multiLevelType w:val="hybridMultilevel"/>
    <w:tmpl w:val="6B843E4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1">
    <w:nsid w:val="2B7C7974"/>
    <w:multiLevelType w:val="hybridMultilevel"/>
    <w:tmpl w:val="72547FAE"/>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9D09B2"/>
    <w:multiLevelType w:val="hybridMultilevel"/>
    <w:tmpl w:val="456CCE9C"/>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172CDF"/>
    <w:multiLevelType w:val="hybridMultilevel"/>
    <w:tmpl w:val="D3C2660E"/>
    <w:lvl w:ilvl="0" w:tplc="6972D8DC">
      <w:numFmt w:val="bullet"/>
      <w:lvlText w:val="•"/>
      <w:lvlJc w:val="left"/>
      <w:pPr>
        <w:ind w:left="1440" w:hanging="360"/>
      </w:pPr>
      <w:rPr>
        <w:rFonts w:ascii="Calibri" w:eastAsiaTheme="minorHAnsi" w:hAnsi="Calibri" w:cs="Calibri"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0BA01F7"/>
    <w:multiLevelType w:val="hybridMultilevel"/>
    <w:tmpl w:val="2496DBC2"/>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DC122C"/>
    <w:multiLevelType w:val="multilevel"/>
    <w:tmpl w:val="868AF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5019CC"/>
    <w:multiLevelType w:val="hybridMultilevel"/>
    <w:tmpl w:val="D766E6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27569F5"/>
    <w:multiLevelType w:val="multilevel"/>
    <w:tmpl w:val="315ABA58"/>
    <w:lvl w:ilvl="0">
      <w:start w:val="9"/>
      <w:numFmt w:val="decimal"/>
      <w:lvlText w:val="%1."/>
      <w:lvlJc w:val="left"/>
      <w:pPr>
        <w:ind w:left="480" w:hanging="480"/>
      </w:pPr>
      <w:rPr>
        <w:rFonts w:hint="default"/>
      </w:rPr>
    </w:lvl>
    <w:lvl w:ilvl="1">
      <w:start w:val="1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28711BE"/>
    <w:multiLevelType w:val="multilevel"/>
    <w:tmpl w:val="96444D66"/>
    <w:lvl w:ilvl="0">
      <w:start w:val="2"/>
      <w:numFmt w:val="decimal"/>
      <w:lvlText w:val="%1."/>
      <w:lvlJc w:val="left"/>
      <w:pPr>
        <w:ind w:left="432" w:hanging="432"/>
      </w:pPr>
      <w:rPr>
        <w:rFonts w:hint="default"/>
      </w:rPr>
    </w:lvl>
    <w:lvl w:ilvl="1">
      <w:start w:val="4"/>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39">
    <w:nsid w:val="33CC445A"/>
    <w:multiLevelType w:val="multilevel"/>
    <w:tmpl w:val="DF6A97D4"/>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6B74188"/>
    <w:multiLevelType w:val="multilevel"/>
    <w:tmpl w:val="67BC0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962C70"/>
    <w:multiLevelType w:val="hybridMultilevel"/>
    <w:tmpl w:val="EAAA164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2">
    <w:nsid w:val="388D4187"/>
    <w:multiLevelType w:val="hybridMultilevel"/>
    <w:tmpl w:val="1EF29434"/>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91934E9"/>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EA0C41"/>
    <w:multiLevelType w:val="hybridMultilevel"/>
    <w:tmpl w:val="7B5AC3B2"/>
    <w:lvl w:ilvl="0" w:tplc="6972D8DC">
      <w:numFmt w:val="bullet"/>
      <w:lvlText w:val="•"/>
      <w:lvlJc w:val="left"/>
      <w:pPr>
        <w:ind w:left="1636" w:hanging="360"/>
      </w:pPr>
      <w:rPr>
        <w:rFonts w:ascii="Calibri" w:eastAsiaTheme="minorHAnsi" w:hAnsi="Calibri" w:cs="Calibri"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5">
    <w:nsid w:val="3AD53A3B"/>
    <w:multiLevelType w:val="hybridMultilevel"/>
    <w:tmpl w:val="4D68FA28"/>
    <w:lvl w:ilvl="0" w:tplc="304AD282">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1A641C"/>
    <w:multiLevelType w:val="hybridMultilevel"/>
    <w:tmpl w:val="B91AD09A"/>
    <w:lvl w:ilvl="0" w:tplc="04190001">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cs="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cs="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cs="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47">
    <w:nsid w:val="43043B68"/>
    <w:multiLevelType w:val="hybridMultilevel"/>
    <w:tmpl w:val="A2AE8D2A"/>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A211356"/>
    <w:multiLevelType w:val="hybridMultilevel"/>
    <w:tmpl w:val="B9DCD0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4A2949E6"/>
    <w:multiLevelType w:val="multilevel"/>
    <w:tmpl w:val="8B0A6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ABC4ADB"/>
    <w:multiLevelType w:val="hybridMultilevel"/>
    <w:tmpl w:val="E3F831FC"/>
    <w:lvl w:ilvl="0" w:tplc="6972D8DC">
      <w:numFmt w:val="bullet"/>
      <w:lvlText w:val="•"/>
      <w:lvlJc w:val="left"/>
      <w:pPr>
        <w:ind w:left="1500" w:hanging="360"/>
      </w:pPr>
      <w:rPr>
        <w:rFonts w:ascii="Calibri" w:eastAsiaTheme="minorHAnsi" w:hAnsi="Calibri" w:cs="Calibri" w:hint="default"/>
        <w:sz w:val="24"/>
        <w:szCs w:val="24"/>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51">
    <w:nsid w:val="4AED2F49"/>
    <w:multiLevelType w:val="multilevel"/>
    <w:tmpl w:val="66683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A36BC5"/>
    <w:multiLevelType w:val="hybridMultilevel"/>
    <w:tmpl w:val="68FCE240"/>
    <w:lvl w:ilvl="0" w:tplc="6972D8DC">
      <w:numFmt w:val="bullet"/>
      <w:lvlText w:val="•"/>
      <w:lvlJc w:val="left"/>
      <w:pPr>
        <w:ind w:left="644" w:hanging="360"/>
      </w:pPr>
      <w:rPr>
        <w:rFonts w:ascii="Calibri" w:eastAsiaTheme="minorHAnsi" w:hAnsi="Calibri" w:cs="Calibri"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5106267C"/>
    <w:multiLevelType w:val="hybridMultilevel"/>
    <w:tmpl w:val="5B3A4612"/>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1D19B1"/>
    <w:multiLevelType w:val="multilevel"/>
    <w:tmpl w:val="A55C3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3785BC0"/>
    <w:multiLevelType w:val="multilevel"/>
    <w:tmpl w:val="A6AA6D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574B1DF6"/>
    <w:multiLevelType w:val="hybridMultilevel"/>
    <w:tmpl w:val="FF087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5787155A"/>
    <w:multiLevelType w:val="multilevel"/>
    <w:tmpl w:val="16948092"/>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C37C8"/>
    <w:multiLevelType w:val="hybridMultilevel"/>
    <w:tmpl w:val="5B844F72"/>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2616E2"/>
    <w:multiLevelType w:val="hybridMultilevel"/>
    <w:tmpl w:val="0504B2EC"/>
    <w:lvl w:ilvl="0" w:tplc="6972D8DC">
      <w:numFmt w:val="bullet"/>
      <w:lvlText w:val="•"/>
      <w:lvlJc w:val="left"/>
      <w:pPr>
        <w:ind w:left="294" w:hanging="360"/>
      </w:pPr>
      <w:rPr>
        <w:rFonts w:ascii="Calibri" w:eastAsiaTheme="minorHAnsi" w:hAnsi="Calibri" w:cs="Calibr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0">
    <w:nsid w:val="62D26C5A"/>
    <w:multiLevelType w:val="hybridMultilevel"/>
    <w:tmpl w:val="4986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EA73D7"/>
    <w:multiLevelType w:val="multilevel"/>
    <w:tmpl w:val="E7B47E4E"/>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76C698C"/>
    <w:multiLevelType w:val="hybridMultilevel"/>
    <w:tmpl w:val="82D0C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9CC75A6"/>
    <w:multiLevelType w:val="hybridMultilevel"/>
    <w:tmpl w:val="446658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4">
    <w:nsid w:val="6AA334B0"/>
    <w:multiLevelType w:val="hybridMultilevel"/>
    <w:tmpl w:val="110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8354D2"/>
    <w:multiLevelType w:val="hybridMultilevel"/>
    <w:tmpl w:val="7DCED16E"/>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2B26660"/>
    <w:multiLevelType w:val="hybridMultilevel"/>
    <w:tmpl w:val="9932A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35F579D"/>
    <w:multiLevelType w:val="multilevel"/>
    <w:tmpl w:val="B62C3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3A72193"/>
    <w:multiLevelType w:val="hybridMultilevel"/>
    <w:tmpl w:val="7730014C"/>
    <w:lvl w:ilvl="0" w:tplc="6972D8DC">
      <w:numFmt w:val="bullet"/>
      <w:lvlText w:val="•"/>
      <w:lvlJc w:val="left"/>
      <w:pPr>
        <w:ind w:left="1211"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545236D"/>
    <w:multiLevelType w:val="hybridMultilevel"/>
    <w:tmpl w:val="4C54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A42F4"/>
    <w:multiLevelType w:val="hybridMultilevel"/>
    <w:tmpl w:val="4A32E43C"/>
    <w:lvl w:ilvl="0" w:tplc="04190001">
      <w:start w:val="1"/>
      <w:numFmt w:val="bullet"/>
      <w:lvlText w:val=""/>
      <w:lvlJc w:val="left"/>
      <w:pPr>
        <w:ind w:left="1287" w:hanging="360"/>
      </w:pPr>
      <w:rPr>
        <w:rFonts w:ascii="Symbol" w:hAnsi="Symbol" w:cs="Symbol" w:hint="default"/>
      </w:rPr>
    </w:lvl>
    <w:lvl w:ilvl="1" w:tplc="6972D8DC">
      <w:numFmt w:val="bullet"/>
      <w:lvlText w:val="•"/>
      <w:lvlJc w:val="left"/>
      <w:pPr>
        <w:ind w:left="2007" w:hanging="360"/>
      </w:pPr>
      <w:rPr>
        <w:rFonts w:ascii="Calibri" w:eastAsia="Times New Roman" w:hAnsi="Calibri"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1">
    <w:nsid w:val="77AB222C"/>
    <w:multiLevelType w:val="hybridMultilevel"/>
    <w:tmpl w:val="64D4AAC6"/>
    <w:lvl w:ilvl="0" w:tplc="6972D8DC">
      <w:numFmt w:val="bullet"/>
      <w:lvlText w:val="•"/>
      <w:lvlJc w:val="left"/>
      <w:pPr>
        <w:ind w:left="1068" w:hanging="360"/>
      </w:pPr>
      <w:rPr>
        <w:rFonts w:ascii="Calibri" w:eastAsiaTheme="minorHAnsi" w:hAnsi="Calibri" w:cs="Calibri"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nsid w:val="77B70A02"/>
    <w:multiLevelType w:val="hybridMultilevel"/>
    <w:tmpl w:val="3D1CA792"/>
    <w:lvl w:ilvl="0" w:tplc="0E5AE9B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6972D8DC">
      <w:numFmt w:val="bullet"/>
      <w:lvlText w:val="•"/>
      <w:lvlJc w:val="left"/>
      <w:pPr>
        <w:ind w:left="2160" w:hanging="360"/>
      </w:pPr>
      <w:rPr>
        <w:rFonts w:ascii="Calibri" w:eastAsiaTheme="minorHAnsi" w:hAnsi="Calibri" w:cs="Calibri"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FB0C55"/>
    <w:multiLevelType w:val="hybridMultilevel"/>
    <w:tmpl w:val="9E9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720A25"/>
    <w:multiLevelType w:val="hybridMultilevel"/>
    <w:tmpl w:val="D68C4A56"/>
    <w:lvl w:ilvl="0" w:tplc="6972D8DC">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4"/>
  </w:num>
  <w:num w:numId="3">
    <w:abstractNumId w:val="51"/>
  </w:num>
  <w:num w:numId="4">
    <w:abstractNumId w:val="35"/>
  </w:num>
  <w:num w:numId="5">
    <w:abstractNumId w:val="40"/>
  </w:num>
  <w:num w:numId="6">
    <w:abstractNumId w:val="54"/>
  </w:num>
  <w:num w:numId="7">
    <w:abstractNumId w:val="67"/>
  </w:num>
  <w:num w:numId="8">
    <w:abstractNumId w:val="14"/>
  </w:num>
  <w:num w:numId="9">
    <w:abstractNumId w:val="21"/>
  </w:num>
  <w:num w:numId="10">
    <w:abstractNumId w:val="13"/>
  </w:num>
  <w:num w:numId="11">
    <w:abstractNumId w:val="56"/>
  </w:num>
  <w:num w:numId="12">
    <w:abstractNumId w:val="23"/>
  </w:num>
  <w:num w:numId="13">
    <w:abstractNumId w:val="0"/>
  </w:num>
  <w:num w:numId="14">
    <w:abstractNumId w:val="41"/>
  </w:num>
  <w:num w:numId="15">
    <w:abstractNumId w:val="45"/>
  </w:num>
  <w:num w:numId="16">
    <w:abstractNumId w:val="57"/>
  </w:num>
  <w:num w:numId="17">
    <w:abstractNumId w:val="61"/>
  </w:num>
  <w:num w:numId="18">
    <w:abstractNumId w:val="19"/>
  </w:num>
  <w:num w:numId="19">
    <w:abstractNumId w:val="69"/>
  </w:num>
  <w:num w:numId="20">
    <w:abstractNumId w:val="2"/>
  </w:num>
  <w:num w:numId="21">
    <w:abstractNumId w:val="43"/>
  </w:num>
  <w:num w:numId="22">
    <w:abstractNumId w:val="24"/>
  </w:num>
  <w:num w:numId="23">
    <w:abstractNumId w:val="59"/>
  </w:num>
  <w:num w:numId="24">
    <w:abstractNumId w:val="10"/>
  </w:num>
  <w:num w:numId="25">
    <w:abstractNumId w:val="74"/>
  </w:num>
  <w:num w:numId="26">
    <w:abstractNumId w:val="26"/>
  </w:num>
  <w:num w:numId="27">
    <w:abstractNumId w:val="50"/>
  </w:num>
  <w:num w:numId="28">
    <w:abstractNumId w:val="44"/>
  </w:num>
  <w:num w:numId="29">
    <w:abstractNumId w:val="71"/>
  </w:num>
  <w:num w:numId="30">
    <w:abstractNumId w:val="53"/>
  </w:num>
  <w:num w:numId="31">
    <w:abstractNumId w:val="38"/>
  </w:num>
  <w:num w:numId="32">
    <w:abstractNumId w:val="47"/>
  </w:num>
  <w:num w:numId="33">
    <w:abstractNumId w:val="27"/>
  </w:num>
  <w:num w:numId="34">
    <w:abstractNumId w:val="28"/>
  </w:num>
  <w:num w:numId="35">
    <w:abstractNumId w:val="42"/>
  </w:num>
  <w:num w:numId="36">
    <w:abstractNumId w:val="31"/>
  </w:num>
  <w:num w:numId="37">
    <w:abstractNumId w:val="25"/>
  </w:num>
  <w:num w:numId="38">
    <w:abstractNumId w:val="65"/>
  </w:num>
  <w:num w:numId="39">
    <w:abstractNumId w:val="72"/>
  </w:num>
  <w:num w:numId="40">
    <w:abstractNumId w:val="6"/>
  </w:num>
  <w:num w:numId="41">
    <w:abstractNumId w:val="20"/>
  </w:num>
  <w:num w:numId="42">
    <w:abstractNumId w:val="5"/>
  </w:num>
  <w:num w:numId="43">
    <w:abstractNumId w:val="34"/>
  </w:num>
  <w:num w:numId="44">
    <w:abstractNumId w:val="52"/>
  </w:num>
  <w:num w:numId="45">
    <w:abstractNumId w:val="68"/>
  </w:num>
  <w:num w:numId="46">
    <w:abstractNumId w:val="12"/>
  </w:num>
  <w:num w:numId="47">
    <w:abstractNumId w:val="33"/>
  </w:num>
  <w:num w:numId="48">
    <w:abstractNumId w:val="16"/>
  </w:num>
  <w:num w:numId="49">
    <w:abstractNumId w:val="9"/>
  </w:num>
  <w:num w:numId="50">
    <w:abstractNumId w:val="62"/>
  </w:num>
  <w:num w:numId="51">
    <w:abstractNumId w:val="30"/>
  </w:num>
  <w:num w:numId="52">
    <w:abstractNumId w:val="29"/>
  </w:num>
  <w:num w:numId="53">
    <w:abstractNumId w:val="17"/>
  </w:num>
  <w:num w:numId="54">
    <w:abstractNumId w:val="63"/>
  </w:num>
  <w:num w:numId="55">
    <w:abstractNumId w:val="22"/>
  </w:num>
  <w:num w:numId="56">
    <w:abstractNumId w:val="64"/>
  </w:num>
  <w:num w:numId="57">
    <w:abstractNumId w:val="73"/>
  </w:num>
  <w:num w:numId="58">
    <w:abstractNumId w:val="3"/>
  </w:num>
  <w:num w:numId="59">
    <w:abstractNumId w:val="36"/>
  </w:num>
  <w:num w:numId="60">
    <w:abstractNumId w:val="11"/>
  </w:num>
  <w:num w:numId="61">
    <w:abstractNumId w:val="32"/>
  </w:num>
  <w:num w:numId="62">
    <w:abstractNumId w:val="46"/>
  </w:num>
  <w:num w:numId="63">
    <w:abstractNumId w:val="58"/>
  </w:num>
  <w:num w:numId="64">
    <w:abstractNumId w:val="15"/>
  </w:num>
  <w:num w:numId="65">
    <w:abstractNumId w:val="1"/>
  </w:num>
  <w:num w:numId="66">
    <w:abstractNumId w:val="18"/>
  </w:num>
  <w:num w:numId="67">
    <w:abstractNumId w:val="39"/>
  </w:num>
  <w:num w:numId="68">
    <w:abstractNumId w:val="37"/>
  </w:num>
  <w:num w:numId="69">
    <w:abstractNumId w:val="8"/>
  </w:num>
  <w:num w:numId="70">
    <w:abstractNumId w:val="49"/>
  </w:num>
  <w:num w:numId="71">
    <w:abstractNumId w:val="66"/>
  </w:num>
  <w:num w:numId="72">
    <w:abstractNumId w:val="70"/>
  </w:num>
  <w:num w:numId="73">
    <w:abstractNumId w:val="60"/>
  </w:num>
  <w:num w:numId="74">
    <w:abstractNumId w:val="48"/>
  </w:num>
  <w:num w:numId="75">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6F"/>
    <w:rsid w:val="00001ED8"/>
    <w:rsid w:val="00002338"/>
    <w:rsid w:val="00013973"/>
    <w:rsid w:val="00013D79"/>
    <w:rsid w:val="00021C70"/>
    <w:rsid w:val="0003417B"/>
    <w:rsid w:val="0004002B"/>
    <w:rsid w:val="00041B57"/>
    <w:rsid w:val="000435C0"/>
    <w:rsid w:val="00045925"/>
    <w:rsid w:val="00050299"/>
    <w:rsid w:val="00062B9F"/>
    <w:rsid w:val="00063467"/>
    <w:rsid w:val="0007241F"/>
    <w:rsid w:val="000751C6"/>
    <w:rsid w:val="000869F1"/>
    <w:rsid w:val="00090122"/>
    <w:rsid w:val="00090AE0"/>
    <w:rsid w:val="000937EF"/>
    <w:rsid w:val="0009653A"/>
    <w:rsid w:val="000C33A7"/>
    <w:rsid w:val="000C6967"/>
    <w:rsid w:val="000D19F2"/>
    <w:rsid w:val="000E2FEB"/>
    <w:rsid w:val="000F3858"/>
    <w:rsid w:val="000F4CA8"/>
    <w:rsid w:val="000F683F"/>
    <w:rsid w:val="001049AE"/>
    <w:rsid w:val="00107531"/>
    <w:rsid w:val="00107A7C"/>
    <w:rsid w:val="00125CC9"/>
    <w:rsid w:val="00126C33"/>
    <w:rsid w:val="00132A67"/>
    <w:rsid w:val="00135217"/>
    <w:rsid w:val="0014472B"/>
    <w:rsid w:val="00146550"/>
    <w:rsid w:val="00153CB8"/>
    <w:rsid w:val="00163640"/>
    <w:rsid w:val="001647A7"/>
    <w:rsid w:val="0016583B"/>
    <w:rsid w:val="00172BD5"/>
    <w:rsid w:val="00175083"/>
    <w:rsid w:val="00177036"/>
    <w:rsid w:val="00177F0E"/>
    <w:rsid w:val="00196BDF"/>
    <w:rsid w:val="001A2FC9"/>
    <w:rsid w:val="001A34DE"/>
    <w:rsid w:val="001A7D77"/>
    <w:rsid w:val="001D323F"/>
    <w:rsid w:val="001D6FEF"/>
    <w:rsid w:val="001E22B9"/>
    <w:rsid w:val="001E6486"/>
    <w:rsid w:val="001F1631"/>
    <w:rsid w:val="001F5447"/>
    <w:rsid w:val="0020473F"/>
    <w:rsid w:val="00212220"/>
    <w:rsid w:val="00212BA0"/>
    <w:rsid w:val="00214E88"/>
    <w:rsid w:val="00215F9C"/>
    <w:rsid w:val="00216EA0"/>
    <w:rsid w:val="002173B4"/>
    <w:rsid w:val="00223F0D"/>
    <w:rsid w:val="00226D3A"/>
    <w:rsid w:val="00231130"/>
    <w:rsid w:val="002333FD"/>
    <w:rsid w:val="0024476F"/>
    <w:rsid w:val="00246506"/>
    <w:rsid w:val="002545EA"/>
    <w:rsid w:val="00255852"/>
    <w:rsid w:val="00264BDA"/>
    <w:rsid w:val="00271787"/>
    <w:rsid w:val="00276B7F"/>
    <w:rsid w:val="0027786D"/>
    <w:rsid w:val="00292544"/>
    <w:rsid w:val="00292E78"/>
    <w:rsid w:val="002955A3"/>
    <w:rsid w:val="002A0FE3"/>
    <w:rsid w:val="002A2950"/>
    <w:rsid w:val="002A53A6"/>
    <w:rsid w:val="002A70B1"/>
    <w:rsid w:val="002B03A0"/>
    <w:rsid w:val="002B2442"/>
    <w:rsid w:val="002B2517"/>
    <w:rsid w:val="002C6E85"/>
    <w:rsid w:val="002D0556"/>
    <w:rsid w:val="002D148C"/>
    <w:rsid w:val="002D50EC"/>
    <w:rsid w:val="002D61D4"/>
    <w:rsid w:val="002E3B14"/>
    <w:rsid w:val="002E6EDC"/>
    <w:rsid w:val="002F1517"/>
    <w:rsid w:val="002F7EF3"/>
    <w:rsid w:val="00302222"/>
    <w:rsid w:val="00302612"/>
    <w:rsid w:val="00310193"/>
    <w:rsid w:val="0031770F"/>
    <w:rsid w:val="00327879"/>
    <w:rsid w:val="003373C9"/>
    <w:rsid w:val="00337929"/>
    <w:rsid w:val="003432D2"/>
    <w:rsid w:val="00344C0B"/>
    <w:rsid w:val="0034696F"/>
    <w:rsid w:val="00360EB9"/>
    <w:rsid w:val="00371AE1"/>
    <w:rsid w:val="00381E5B"/>
    <w:rsid w:val="003864BC"/>
    <w:rsid w:val="00386F73"/>
    <w:rsid w:val="0039029E"/>
    <w:rsid w:val="003A2BDA"/>
    <w:rsid w:val="003A4BEF"/>
    <w:rsid w:val="003A59A2"/>
    <w:rsid w:val="003B0CD2"/>
    <w:rsid w:val="003B54BD"/>
    <w:rsid w:val="003C56D8"/>
    <w:rsid w:val="003C599C"/>
    <w:rsid w:val="003C628A"/>
    <w:rsid w:val="003C6D7E"/>
    <w:rsid w:val="003E0924"/>
    <w:rsid w:val="003E0A5D"/>
    <w:rsid w:val="003E3733"/>
    <w:rsid w:val="003F3693"/>
    <w:rsid w:val="003F7AD9"/>
    <w:rsid w:val="0040326F"/>
    <w:rsid w:val="00404597"/>
    <w:rsid w:val="00404B49"/>
    <w:rsid w:val="004109B1"/>
    <w:rsid w:val="00417D0B"/>
    <w:rsid w:val="00417DDD"/>
    <w:rsid w:val="0042134D"/>
    <w:rsid w:val="00422A74"/>
    <w:rsid w:val="004233B7"/>
    <w:rsid w:val="004310C5"/>
    <w:rsid w:val="00445111"/>
    <w:rsid w:val="00453DA2"/>
    <w:rsid w:val="00461A18"/>
    <w:rsid w:val="00461BD0"/>
    <w:rsid w:val="00467784"/>
    <w:rsid w:val="004677F3"/>
    <w:rsid w:val="00467F6A"/>
    <w:rsid w:val="00470914"/>
    <w:rsid w:val="004718F6"/>
    <w:rsid w:val="00484713"/>
    <w:rsid w:val="004975FA"/>
    <w:rsid w:val="00497CA5"/>
    <w:rsid w:val="004A0760"/>
    <w:rsid w:val="004A40A9"/>
    <w:rsid w:val="004A40D8"/>
    <w:rsid w:val="004A5568"/>
    <w:rsid w:val="004B4240"/>
    <w:rsid w:val="004C18F8"/>
    <w:rsid w:val="004C27B4"/>
    <w:rsid w:val="004C2B93"/>
    <w:rsid w:val="004C4CC5"/>
    <w:rsid w:val="004D012C"/>
    <w:rsid w:val="004D4B69"/>
    <w:rsid w:val="004D5F08"/>
    <w:rsid w:val="004D7D2D"/>
    <w:rsid w:val="004E4656"/>
    <w:rsid w:val="004F02BB"/>
    <w:rsid w:val="004F5840"/>
    <w:rsid w:val="004F6279"/>
    <w:rsid w:val="005076FB"/>
    <w:rsid w:val="00511F9D"/>
    <w:rsid w:val="00526547"/>
    <w:rsid w:val="005364E3"/>
    <w:rsid w:val="00540123"/>
    <w:rsid w:val="00546D31"/>
    <w:rsid w:val="005517C5"/>
    <w:rsid w:val="00553B25"/>
    <w:rsid w:val="00554ABB"/>
    <w:rsid w:val="0057017B"/>
    <w:rsid w:val="00580273"/>
    <w:rsid w:val="0058569C"/>
    <w:rsid w:val="00590B7A"/>
    <w:rsid w:val="005946C2"/>
    <w:rsid w:val="0059507C"/>
    <w:rsid w:val="005C26CD"/>
    <w:rsid w:val="005D4979"/>
    <w:rsid w:val="005E249E"/>
    <w:rsid w:val="005E3012"/>
    <w:rsid w:val="005E322D"/>
    <w:rsid w:val="005E7A6A"/>
    <w:rsid w:val="005E7EA4"/>
    <w:rsid w:val="005F1954"/>
    <w:rsid w:val="005F403D"/>
    <w:rsid w:val="00610A01"/>
    <w:rsid w:val="00617376"/>
    <w:rsid w:val="00620D9F"/>
    <w:rsid w:val="006211EF"/>
    <w:rsid w:val="00644424"/>
    <w:rsid w:val="00651D61"/>
    <w:rsid w:val="006562A7"/>
    <w:rsid w:val="00656B73"/>
    <w:rsid w:val="00662DCC"/>
    <w:rsid w:val="00673CC6"/>
    <w:rsid w:val="006861DB"/>
    <w:rsid w:val="006934FB"/>
    <w:rsid w:val="006A2946"/>
    <w:rsid w:val="006A6907"/>
    <w:rsid w:val="006A71B6"/>
    <w:rsid w:val="006B1F28"/>
    <w:rsid w:val="006C0230"/>
    <w:rsid w:val="006C0B82"/>
    <w:rsid w:val="006C7C0D"/>
    <w:rsid w:val="006D035C"/>
    <w:rsid w:val="006D428E"/>
    <w:rsid w:val="006D764E"/>
    <w:rsid w:val="006F2B6D"/>
    <w:rsid w:val="006F5243"/>
    <w:rsid w:val="006F53B1"/>
    <w:rsid w:val="006F7D7D"/>
    <w:rsid w:val="00701E7F"/>
    <w:rsid w:val="00706BE1"/>
    <w:rsid w:val="0070728F"/>
    <w:rsid w:val="00711438"/>
    <w:rsid w:val="00714E8A"/>
    <w:rsid w:val="00715CA0"/>
    <w:rsid w:val="007173AA"/>
    <w:rsid w:val="00720863"/>
    <w:rsid w:val="00723E30"/>
    <w:rsid w:val="00727B18"/>
    <w:rsid w:val="007313D1"/>
    <w:rsid w:val="00737B4D"/>
    <w:rsid w:val="00752DA2"/>
    <w:rsid w:val="00760193"/>
    <w:rsid w:val="0076164F"/>
    <w:rsid w:val="007621EC"/>
    <w:rsid w:val="0077467D"/>
    <w:rsid w:val="00776F18"/>
    <w:rsid w:val="00790579"/>
    <w:rsid w:val="007A1236"/>
    <w:rsid w:val="007A25EE"/>
    <w:rsid w:val="007A2B28"/>
    <w:rsid w:val="007A6F0C"/>
    <w:rsid w:val="007C6EF9"/>
    <w:rsid w:val="007C7C01"/>
    <w:rsid w:val="007D3146"/>
    <w:rsid w:val="007D4896"/>
    <w:rsid w:val="007D7E98"/>
    <w:rsid w:val="007E7180"/>
    <w:rsid w:val="007F127E"/>
    <w:rsid w:val="007F1CA4"/>
    <w:rsid w:val="007F2B2D"/>
    <w:rsid w:val="00804335"/>
    <w:rsid w:val="00812A0E"/>
    <w:rsid w:val="00813A66"/>
    <w:rsid w:val="00816919"/>
    <w:rsid w:val="00817F50"/>
    <w:rsid w:val="00821711"/>
    <w:rsid w:val="00822051"/>
    <w:rsid w:val="00827E59"/>
    <w:rsid w:val="00832D51"/>
    <w:rsid w:val="00835CF3"/>
    <w:rsid w:val="00843572"/>
    <w:rsid w:val="00847BDA"/>
    <w:rsid w:val="008607C5"/>
    <w:rsid w:val="00862421"/>
    <w:rsid w:val="008646C0"/>
    <w:rsid w:val="00864810"/>
    <w:rsid w:val="008655BB"/>
    <w:rsid w:val="008667B9"/>
    <w:rsid w:val="008757EF"/>
    <w:rsid w:val="00882AE1"/>
    <w:rsid w:val="008834DC"/>
    <w:rsid w:val="008835CA"/>
    <w:rsid w:val="0089303A"/>
    <w:rsid w:val="008934AA"/>
    <w:rsid w:val="00895BE1"/>
    <w:rsid w:val="008A640D"/>
    <w:rsid w:val="008B1416"/>
    <w:rsid w:val="008C1A57"/>
    <w:rsid w:val="008C7630"/>
    <w:rsid w:val="008D0F43"/>
    <w:rsid w:val="008D78A8"/>
    <w:rsid w:val="008E26B9"/>
    <w:rsid w:val="008E4BE0"/>
    <w:rsid w:val="008E5CBC"/>
    <w:rsid w:val="008E5F5C"/>
    <w:rsid w:val="008E697B"/>
    <w:rsid w:val="008F3389"/>
    <w:rsid w:val="008F4550"/>
    <w:rsid w:val="008F6154"/>
    <w:rsid w:val="0091668D"/>
    <w:rsid w:val="00916B9E"/>
    <w:rsid w:val="00922AEA"/>
    <w:rsid w:val="009240FC"/>
    <w:rsid w:val="00933109"/>
    <w:rsid w:val="009431A9"/>
    <w:rsid w:val="009470C5"/>
    <w:rsid w:val="00947C6F"/>
    <w:rsid w:val="00953935"/>
    <w:rsid w:val="0095608D"/>
    <w:rsid w:val="009600D0"/>
    <w:rsid w:val="0096222D"/>
    <w:rsid w:val="00980899"/>
    <w:rsid w:val="009830D7"/>
    <w:rsid w:val="009838C9"/>
    <w:rsid w:val="00984657"/>
    <w:rsid w:val="00987AF0"/>
    <w:rsid w:val="00992B21"/>
    <w:rsid w:val="009A2648"/>
    <w:rsid w:val="009A3441"/>
    <w:rsid w:val="009A41E8"/>
    <w:rsid w:val="009B012B"/>
    <w:rsid w:val="009B6EF2"/>
    <w:rsid w:val="009B7DCF"/>
    <w:rsid w:val="009D0380"/>
    <w:rsid w:val="009D4039"/>
    <w:rsid w:val="009D56F4"/>
    <w:rsid w:val="009D6758"/>
    <w:rsid w:val="009D7747"/>
    <w:rsid w:val="009E7E8E"/>
    <w:rsid w:val="00A03EAC"/>
    <w:rsid w:val="00A0700A"/>
    <w:rsid w:val="00A105E7"/>
    <w:rsid w:val="00A21968"/>
    <w:rsid w:val="00A31B30"/>
    <w:rsid w:val="00A33015"/>
    <w:rsid w:val="00A407BB"/>
    <w:rsid w:val="00A409C2"/>
    <w:rsid w:val="00A44F05"/>
    <w:rsid w:val="00A47B27"/>
    <w:rsid w:val="00A50124"/>
    <w:rsid w:val="00A5366C"/>
    <w:rsid w:val="00A57B4F"/>
    <w:rsid w:val="00A61CBA"/>
    <w:rsid w:val="00A64C6F"/>
    <w:rsid w:val="00A6504C"/>
    <w:rsid w:val="00A675B9"/>
    <w:rsid w:val="00A74ACF"/>
    <w:rsid w:val="00A74C06"/>
    <w:rsid w:val="00A921A4"/>
    <w:rsid w:val="00A948C3"/>
    <w:rsid w:val="00AA0D78"/>
    <w:rsid w:val="00AA27F9"/>
    <w:rsid w:val="00AA5B00"/>
    <w:rsid w:val="00AA5C28"/>
    <w:rsid w:val="00AA61A5"/>
    <w:rsid w:val="00AB0231"/>
    <w:rsid w:val="00AB5231"/>
    <w:rsid w:val="00AC0088"/>
    <w:rsid w:val="00AC01E2"/>
    <w:rsid w:val="00AE489D"/>
    <w:rsid w:val="00AE5F1F"/>
    <w:rsid w:val="00AF1459"/>
    <w:rsid w:val="00AF3708"/>
    <w:rsid w:val="00AF4DDD"/>
    <w:rsid w:val="00AF5016"/>
    <w:rsid w:val="00B06902"/>
    <w:rsid w:val="00B072A9"/>
    <w:rsid w:val="00B07746"/>
    <w:rsid w:val="00B131AD"/>
    <w:rsid w:val="00B15044"/>
    <w:rsid w:val="00B16009"/>
    <w:rsid w:val="00B16719"/>
    <w:rsid w:val="00B17390"/>
    <w:rsid w:val="00B217F9"/>
    <w:rsid w:val="00B24B18"/>
    <w:rsid w:val="00B35CD2"/>
    <w:rsid w:val="00B362DD"/>
    <w:rsid w:val="00B450DE"/>
    <w:rsid w:val="00B546FD"/>
    <w:rsid w:val="00B559E7"/>
    <w:rsid w:val="00B5648D"/>
    <w:rsid w:val="00B56DE4"/>
    <w:rsid w:val="00B579AF"/>
    <w:rsid w:val="00B63282"/>
    <w:rsid w:val="00B663FD"/>
    <w:rsid w:val="00B71153"/>
    <w:rsid w:val="00B965BA"/>
    <w:rsid w:val="00B97E0D"/>
    <w:rsid w:val="00BA1E14"/>
    <w:rsid w:val="00BA46CD"/>
    <w:rsid w:val="00BA60C3"/>
    <w:rsid w:val="00BA6A2A"/>
    <w:rsid w:val="00BB0CB0"/>
    <w:rsid w:val="00BB1514"/>
    <w:rsid w:val="00BB2528"/>
    <w:rsid w:val="00BB480F"/>
    <w:rsid w:val="00BB79F7"/>
    <w:rsid w:val="00BC4511"/>
    <w:rsid w:val="00BC6698"/>
    <w:rsid w:val="00BC69DB"/>
    <w:rsid w:val="00BD4A33"/>
    <w:rsid w:val="00BD5D37"/>
    <w:rsid w:val="00BD6DE1"/>
    <w:rsid w:val="00BF21B7"/>
    <w:rsid w:val="00BF2578"/>
    <w:rsid w:val="00BF2617"/>
    <w:rsid w:val="00C0227B"/>
    <w:rsid w:val="00C04AF0"/>
    <w:rsid w:val="00C068D7"/>
    <w:rsid w:val="00C132C6"/>
    <w:rsid w:val="00C23D99"/>
    <w:rsid w:val="00C257FA"/>
    <w:rsid w:val="00C26E3B"/>
    <w:rsid w:val="00C27A40"/>
    <w:rsid w:val="00C35626"/>
    <w:rsid w:val="00C45B7D"/>
    <w:rsid w:val="00C5113C"/>
    <w:rsid w:val="00C61840"/>
    <w:rsid w:val="00C65729"/>
    <w:rsid w:val="00C7768E"/>
    <w:rsid w:val="00C85E7C"/>
    <w:rsid w:val="00C87484"/>
    <w:rsid w:val="00C9062B"/>
    <w:rsid w:val="00C91D68"/>
    <w:rsid w:val="00C932B8"/>
    <w:rsid w:val="00C9378C"/>
    <w:rsid w:val="00C94AC8"/>
    <w:rsid w:val="00CA3890"/>
    <w:rsid w:val="00CA75F2"/>
    <w:rsid w:val="00CB1875"/>
    <w:rsid w:val="00CB4D3F"/>
    <w:rsid w:val="00CC1B81"/>
    <w:rsid w:val="00CC5FDE"/>
    <w:rsid w:val="00CD13D8"/>
    <w:rsid w:val="00CD5272"/>
    <w:rsid w:val="00CE66F0"/>
    <w:rsid w:val="00CF018F"/>
    <w:rsid w:val="00CF5D9F"/>
    <w:rsid w:val="00CF69D2"/>
    <w:rsid w:val="00D006AE"/>
    <w:rsid w:val="00D011D3"/>
    <w:rsid w:val="00D0328E"/>
    <w:rsid w:val="00D2367F"/>
    <w:rsid w:val="00D27EC9"/>
    <w:rsid w:val="00D3415D"/>
    <w:rsid w:val="00D35238"/>
    <w:rsid w:val="00D3554D"/>
    <w:rsid w:val="00D36627"/>
    <w:rsid w:val="00D407D3"/>
    <w:rsid w:val="00D43643"/>
    <w:rsid w:val="00D456A7"/>
    <w:rsid w:val="00D4577C"/>
    <w:rsid w:val="00D5129D"/>
    <w:rsid w:val="00D54B8C"/>
    <w:rsid w:val="00D55EBB"/>
    <w:rsid w:val="00D57656"/>
    <w:rsid w:val="00D6578F"/>
    <w:rsid w:val="00D702E3"/>
    <w:rsid w:val="00D70909"/>
    <w:rsid w:val="00D76E6B"/>
    <w:rsid w:val="00D848EA"/>
    <w:rsid w:val="00D856B0"/>
    <w:rsid w:val="00D969AC"/>
    <w:rsid w:val="00DB2348"/>
    <w:rsid w:val="00DB56AF"/>
    <w:rsid w:val="00DC7B4F"/>
    <w:rsid w:val="00DD0FB0"/>
    <w:rsid w:val="00DD5315"/>
    <w:rsid w:val="00DD69C6"/>
    <w:rsid w:val="00DD73DC"/>
    <w:rsid w:val="00DE0970"/>
    <w:rsid w:val="00DE317F"/>
    <w:rsid w:val="00DF169F"/>
    <w:rsid w:val="00DF53F4"/>
    <w:rsid w:val="00E00787"/>
    <w:rsid w:val="00E033DF"/>
    <w:rsid w:val="00E1286C"/>
    <w:rsid w:val="00E132D9"/>
    <w:rsid w:val="00E21FD0"/>
    <w:rsid w:val="00E25FAC"/>
    <w:rsid w:val="00E277F9"/>
    <w:rsid w:val="00E32892"/>
    <w:rsid w:val="00E32ACB"/>
    <w:rsid w:val="00E40006"/>
    <w:rsid w:val="00E428AC"/>
    <w:rsid w:val="00E46C87"/>
    <w:rsid w:val="00E475E1"/>
    <w:rsid w:val="00E52A74"/>
    <w:rsid w:val="00E54CF1"/>
    <w:rsid w:val="00E6434A"/>
    <w:rsid w:val="00E65E64"/>
    <w:rsid w:val="00E661CB"/>
    <w:rsid w:val="00E748B7"/>
    <w:rsid w:val="00E80733"/>
    <w:rsid w:val="00E81E5A"/>
    <w:rsid w:val="00E8499D"/>
    <w:rsid w:val="00E85E94"/>
    <w:rsid w:val="00E86BB3"/>
    <w:rsid w:val="00E91E57"/>
    <w:rsid w:val="00E921DC"/>
    <w:rsid w:val="00E92425"/>
    <w:rsid w:val="00EA0092"/>
    <w:rsid w:val="00EA2193"/>
    <w:rsid w:val="00EA2EF4"/>
    <w:rsid w:val="00EA302E"/>
    <w:rsid w:val="00EB270C"/>
    <w:rsid w:val="00EB76B7"/>
    <w:rsid w:val="00EC7F93"/>
    <w:rsid w:val="00ED34EE"/>
    <w:rsid w:val="00ED35FA"/>
    <w:rsid w:val="00ED6341"/>
    <w:rsid w:val="00ED691B"/>
    <w:rsid w:val="00ED73D5"/>
    <w:rsid w:val="00ED7AEB"/>
    <w:rsid w:val="00EE4B42"/>
    <w:rsid w:val="00EF7BC4"/>
    <w:rsid w:val="00EF7C28"/>
    <w:rsid w:val="00F05D2E"/>
    <w:rsid w:val="00F20CA6"/>
    <w:rsid w:val="00F21370"/>
    <w:rsid w:val="00F251D8"/>
    <w:rsid w:val="00F33516"/>
    <w:rsid w:val="00F40973"/>
    <w:rsid w:val="00F430C4"/>
    <w:rsid w:val="00F478F4"/>
    <w:rsid w:val="00F51B87"/>
    <w:rsid w:val="00F52E27"/>
    <w:rsid w:val="00F5796D"/>
    <w:rsid w:val="00F6328A"/>
    <w:rsid w:val="00F64899"/>
    <w:rsid w:val="00F65F46"/>
    <w:rsid w:val="00F66220"/>
    <w:rsid w:val="00F72E94"/>
    <w:rsid w:val="00F773CD"/>
    <w:rsid w:val="00F77BA6"/>
    <w:rsid w:val="00F826A8"/>
    <w:rsid w:val="00F83E37"/>
    <w:rsid w:val="00F8461E"/>
    <w:rsid w:val="00F8488A"/>
    <w:rsid w:val="00F94DC6"/>
    <w:rsid w:val="00F960B5"/>
    <w:rsid w:val="00FA6358"/>
    <w:rsid w:val="00FA7746"/>
    <w:rsid w:val="00FB1D3D"/>
    <w:rsid w:val="00FB3A95"/>
    <w:rsid w:val="00FC29D7"/>
    <w:rsid w:val="00FC7793"/>
    <w:rsid w:val="00FE20F1"/>
    <w:rsid w:val="00FE2417"/>
    <w:rsid w:val="00FE39EC"/>
    <w:rsid w:val="00FE518A"/>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BA"/>
    <w:pPr>
      <w:spacing w:after="160" w:line="259" w:lineRule="auto"/>
    </w:pPr>
    <w:rPr>
      <w:rFonts w:cs="Calibri"/>
      <w:sz w:val="22"/>
      <w:szCs w:val="22"/>
    </w:rPr>
  </w:style>
  <w:style w:type="paragraph" w:styleId="2">
    <w:name w:val="heading 2"/>
    <w:basedOn w:val="a"/>
    <w:link w:val="20"/>
    <w:uiPriority w:val="9"/>
    <w:semiHidden/>
    <w:unhideWhenUsed/>
    <w:qFormat/>
    <w:locked/>
    <w:rsid w:val="00223F0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6A"/>
    <w:rPr>
      <w:rFonts w:cs="Calibri"/>
      <w:sz w:val="22"/>
      <w:szCs w:val="22"/>
      <w:lang w:eastAsia="en-US"/>
    </w:rPr>
  </w:style>
  <w:style w:type="paragraph" w:styleId="a4">
    <w:name w:val="List Paragraph"/>
    <w:basedOn w:val="a"/>
    <w:uiPriority w:val="34"/>
    <w:qFormat/>
    <w:rsid w:val="00E86BB3"/>
    <w:pPr>
      <w:ind w:left="720"/>
    </w:pPr>
  </w:style>
  <w:style w:type="paragraph" w:customStyle="1" w:styleId="ConsPlusNormal">
    <w:name w:val="ConsPlusNormal"/>
    <w:rsid w:val="009E7E8E"/>
    <w:pPr>
      <w:widowControl w:val="0"/>
      <w:autoSpaceDE w:val="0"/>
      <w:autoSpaceDN w:val="0"/>
      <w:adjustRightInd w:val="0"/>
      <w:ind w:firstLine="720"/>
    </w:pPr>
    <w:rPr>
      <w:rFonts w:ascii="Arial" w:hAnsi="Arial" w:cs="Arial"/>
    </w:rPr>
  </w:style>
  <w:style w:type="paragraph" w:styleId="a5">
    <w:name w:val="Body Text"/>
    <w:basedOn w:val="a"/>
    <w:link w:val="a6"/>
    <w:uiPriority w:val="99"/>
    <w:rsid w:val="00E277F9"/>
    <w:pPr>
      <w:spacing w:after="120" w:line="240" w:lineRule="auto"/>
    </w:pPr>
    <w:rPr>
      <w:sz w:val="24"/>
      <w:szCs w:val="24"/>
    </w:rPr>
  </w:style>
  <w:style w:type="character" w:customStyle="1" w:styleId="BodyTextChar">
    <w:name w:val="Body Text Char"/>
    <w:basedOn w:val="a0"/>
    <w:uiPriority w:val="99"/>
    <w:semiHidden/>
    <w:locked/>
  </w:style>
  <w:style w:type="character" w:customStyle="1" w:styleId="a6">
    <w:name w:val="Основной текст Знак"/>
    <w:link w:val="a5"/>
    <w:uiPriority w:val="99"/>
    <w:locked/>
    <w:rsid w:val="00E277F9"/>
    <w:rPr>
      <w:sz w:val="24"/>
      <w:szCs w:val="24"/>
    </w:rPr>
  </w:style>
  <w:style w:type="table" w:styleId="a7">
    <w:name w:val="Table Grid"/>
    <w:basedOn w:val="a1"/>
    <w:uiPriority w:val="59"/>
    <w:locked/>
    <w:rsid w:val="00A67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6341"/>
    <w:pPr>
      <w:autoSpaceDE w:val="0"/>
      <w:autoSpaceDN w:val="0"/>
      <w:adjustRightInd w:val="0"/>
    </w:pPr>
    <w:rPr>
      <w:rFonts w:ascii="Courier New" w:eastAsia="Calibri" w:hAnsi="Courier New" w:cs="Courier New"/>
      <w:lang w:eastAsia="en-US"/>
    </w:rPr>
  </w:style>
  <w:style w:type="character" w:styleId="a8">
    <w:name w:val="annotation reference"/>
    <w:uiPriority w:val="99"/>
    <w:semiHidden/>
    <w:unhideWhenUsed/>
    <w:rsid w:val="00546D31"/>
    <w:rPr>
      <w:sz w:val="16"/>
      <w:szCs w:val="16"/>
    </w:rPr>
  </w:style>
  <w:style w:type="paragraph" w:styleId="a9">
    <w:name w:val="annotation text"/>
    <w:basedOn w:val="a"/>
    <w:link w:val="aa"/>
    <w:uiPriority w:val="99"/>
    <w:semiHidden/>
    <w:unhideWhenUsed/>
    <w:rsid w:val="00546D31"/>
    <w:pPr>
      <w:spacing w:line="240" w:lineRule="auto"/>
    </w:pPr>
    <w:rPr>
      <w:rFonts w:cs="Times New Roman"/>
      <w:sz w:val="20"/>
      <w:szCs w:val="20"/>
    </w:rPr>
  </w:style>
  <w:style w:type="character" w:customStyle="1" w:styleId="aa">
    <w:name w:val="Текст примечания Знак"/>
    <w:basedOn w:val="a0"/>
    <w:link w:val="a9"/>
    <w:uiPriority w:val="99"/>
    <w:semiHidden/>
    <w:rsid w:val="00546D31"/>
  </w:style>
  <w:style w:type="paragraph" w:styleId="ab">
    <w:name w:val="Balloon Text"/>
    <w:basedOn w:val="a"/>
    <w:link w:val="ac"/>
    <w:uiPriority w:val="99"/>
    <w:semiHidden/>
    <w:unhideWhenUsed/>
    <w:rsid w:val="00546D3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46D31"/>
    <w:rPr>
      <w:rFonts w:ascii="Tahoma" w:hAnsi="Tahoma" w:cs="Tahoma"/>
      <w:sz w:val="16"/>
      <w:szCs w:val="16"/>
    </w:rPr>
  </w:style>
  <w:style w:type="character" w:styleId="ad">
    <w:name w:val="Hyperlink"/>
    <w:unhideWhenUsed/>
    <w:rsid w:val="00822051"/>
    <w:rPr>
      <w:color w:val="0000FF"/>
      <w:u w:val="single"/>
    </w:rPr>
  </w:style>
  <w:style w:type="paragraph" w:customStyle="1" w:styleId="ConsPlusCell">
    <w:name w:val="ConsPlusCell"/>
    <w:uiPriority w:val="99"/>
    <w:rsid w:val="00C45B7D"/>
    <w:pPr>
      <w:widowControl w:val="0"/>
      <w:autoSpaceDE w:val="0"/>
      <w:autoSpaceDN w:val="0"/>
      <w:adjustRightInd w:val="0"/>
    </w:pPr>
    <w:rPr>
      <w:rFonts w:ascii="Arial" w:hAnsi="Arial" w:cs="Arial"/>
    </w:rPr>
  </w:style>
  <w:style w:type="paragraph" w:styleId="ae">
    <w:name w:val="header"/>
    <w:basedOn w:val="a"/>
    <w:link w:val="af"/>
    <w:uiPriority w:val="99"/>
    <w:unhideWhenUsed/>
    <w:rsid w:val="00223F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3F0D"/>
    <w:rPr>
      <w:rFonts w:cs="Calibri"/>
      <w:sz w:val="22"/>
      <w:szCs w:val="22"/>
    </w:rPr>
  </w:style>
  <w:style w:type="paragraph" w:styleId="af0">
    <w:name w:val="footer"/>
    <w:basedOn w:val="a"/>
    <w:link w:val="af1"/>
    <w:uiPriority w:val="99"/>
    <w:unhideWhenUsed/>
    <w:rsid w:val="00223F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3F0D"/>
    <w:rPr>
      <w:rFonts w:cs="Calibri"/>
      <w:sz w:val="22"/>
      <w:szCs w:val="22"/>
    </w:rPr>
  </w:style>
  <w:style w:type="character" w:customStyle="1" w:styleId="20">
    <w:name w:val="Заголовок 2 Знак"/>
    <w:basedOn w:val="a0"/>
    <w:link w:val="2"/>
    <w:uiPriority w:val="9"/>
    <w:semiHidden/>
    <w:rsid w:val="00223F0D"/>
    <w:rPr>
      <w:rFonts w:asciiTheme="majorHAnsi" w:eastAsiaTheme="majorEastAsia" w:hAnsiTheme="majorHAnsi" w:cstheme="majorBidi"/>
      <w:b/>
      <w:bCs/>
      <w:color w:val="4F81BD" w:themeColor="accent1"/>
      <w:sz w:val="26"/>
      <w:szCs w:val="26"/>
      <w:lang w:eastAsia="en-US"/>
    </w:rPr>
  </w:style>
  <w:style w:type="paragraph" w:styleId="af2">
    <w:name w:val="Normal (Web)"/>
    <w:basedOn w:val="a"/>
    <w:uiPriority w:val="99"/>
    <w:unhideWhenUsed/>
    <w:rsid w:val="002A2950"/>
    <w:pPr>
      <w:spacing w:before="100" w:beforeAutospacing="1" w:after="100" w:afterAutospacing="1" w:line="240" w:lineRule="auto"/>
      <w:jc w:val="both"/>
    </w:pPr>
    <w:rPr>
      <w:rFonts w:ascii="Arial" w:eastAsiaTheme="minorEastAsia" w:hAnsi="Arial" w:cs="Arial"/>
      <w:sz w:val="24"/>
      <w:szCs w:val="24"/>
    </w:rPr>
  </w:style>
  <w:style w:type="character" w:customStyle="1" w:styleId="printable">
    <w:name w:val="printable"/>
    <w:basedOn w:val="a0"/>
    <w:rsid w:val="002A2950"/>
  </w:style>
  <w:style w:type="character" w:customStyle="1" w:styleId="enumerated">
    <w:name w:val="enumerated"/>
    <w:basedOn w:val="a0"/>
    <w:rsid w:val="002A2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BA"/>
    <w:pPr>
      <w:spacing w:after="160" w:line="259" w:lineRule="auto"/>
    </w:pPr>
    <w:rPr>
      <w:rFonts w:cs="Calibri"/>
      <w:sz w:val="22"/>
      <w:szCs w:val="22"/>
    </w:rPr>
  </w:style>
  <w:style w:type="paragraph" w:styleId="2">
    <w:name w:val="heading 2"/>
    <w:basedOn w:val="a"/>
    <w:link w:val="20"/>
    <w:uiPriority w:val="9"/>
    <w:semiHidden/>
    <w:unhideWhenUsed/>
    <w:qFormat/>
    <w:locked/>
    <w:rsid w:val="00223F0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A6A"/>
    <w:rPr>
      <w:rFonts w:cs="Calibri"/>
      <w:sz w:val="22"/>
      <w:szCs w:val="22"/>
      <w:lang w:eastAsia="en-US"/>
    </w:rPr>
  </w:style>
  <w:style w:type="paragraph" w:styleId="a4">
    <w:name w:val="List Paragraph"/>
    <w:basedOn w:val="a"/>
    <w:uiPriority w:val="34"/>
    <w:qFormat/>
    <w:rsid w:val="00E86BB3"/>
    <w:pPr>
      <w:ind w:left="720"/>
    </w:pPr>
  </w:style>
  <w:style w:type="paragraph" w:customStyle="1" w:styleId="ConsPlusNormal">
    <w:name w:val="ConsPlusNormal"/>
    <w:rsid w:val="009E7E8E"/>
    <w:pPr>
      <w:widowControl w:val="0"/>
      <w:autoSpaceDE w:val="0"/>
      <w:autoSpaceDN w:val="0"/>
      <w:adjustRightInd w:val="0"/>
      <w:ind w:firstLine="720"/>
    </w:pPr>
    <w:rPr>
      <w:rFonts w:ascii="Arial" w:hAnsi="Arial" w:cs="Arial"/>
    </w:rPr>
  </w:style>
  <w:style w:type="paragraph" w:styleId="a5">
    <w:name w:val="Body Text"/>
    <w:basedOn w:val="a"/>
    <w:link w:val="a6"/>
    <w:uiPriority w:val="99"/>
    <w:rsid w:val="00E277F9"/>
    <w:pPr>
      <w:spacing w:after="120" w:line="240" w:lineRule="auto"/>
    </w:pPr>
    <w:rPr>
      <w:sz w:val="24"/>
      <w:szCs w:val="24"/>
    </w:rPr>
  </w:style>
  <w:style w:type="character" w:customStyle="1" w:styleId="BodyTextChar">
    <w:name w:val="Body Text Char"/>
    <w:basedOn w:val="a0"/>
    <w:uiPriority w:val="99"/>
    <w:semiHidden/>
    <w:locked/>
  </w:style>
  <w:style w:type="character" w:customStyle="1" w:styleId="a6">
    <w:name w:val="Основной текст Знак"/>
    <w:link w:val="a5"/>
    <w:uiPriority w:val="99"/>
    <w:locked/>
    <w:rsid w:val="00E277F9"/>
    <w:rPr>
      <w:sz w:val="24"/>
      <w:szCs w:val="24"/>
    </w:rPr>
  </w:style>
  <w:style w:type="table" w:styleId="a7">
    <w:name w:val="Table Grid"/>
    <w:basedOn w:val="a1"/>
    <w:uiPriority w:val="59"/>
    <w:locked/>
    <w:rsid w:val="00A67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D6341"/>
    <w:pPr>
      <w:autoSpaceDE w:val="0"/>
      <w:autoSpaceDN w:val="0"/>
      <w:adjustRightInd w:val="0"/>
    </w:pPr>
    <w:rPr>
      <w:rFonts w:ascii="Courier New" w:eastAsia="Calibri" w:hAnsi="Courier New" w:cs="Courier New"/>
      <w:lang w:eastAsia="en-US"/>
    </w:rPr>
  </w:style>
  <w:style w:type="character" w:styleId="a8">
    <w:name w:val="annotation reference"/>
    <w:uiPriority w:val="99"/>
    <w:semiHidden/>
    <w:unhideWhenUsed/>
    <w:rsid w:val="00546D31"/>
    <w:rPr>
      <w:sz w:val="16"/>
      <w:szCs w:val="16"/>
    </w:rPr>
  </w:style>
  <w:style w:type="paragraph" w:styleId="a9">
    <w:name w:val="annotation text"/>
    <w:basedOn w:val="a"/>
    <w:link w:val="aa"/>
    <w:uiPriority w:val="99"/>
    <w:semiHidden/>
    <w:unhideWhenUsed/>
    <w:rsid w:val="00546D31"/>
    <w:pPr>
      <w:spacing w:line="240" w:lineRule="auto"/>
    </w:pPr>
    <w:rPr>
      <w:rFonts w:cs="Times New Roman"/>
      <w:sz w:val="20"/>
      <w:szCs w:val="20"/>
    </w:rPr>
  </w:style>
  <w:style w:type="character" w:customStyle="1" w:styleId="aa">
    <w:name w:val="Текст примечания Знак"/>
    <w:basedOn w:val="a0"/>
    <w:link w:val="a9"/>
    <w:uiPriority w:val="99"/>
    <w:semiHidden/>
    <w:rsid w:val="00546D31"/>
  </w:style>
  <w:style w:type="paragraph" w:styleId="ab">
    <w:name w:val="Balloon Text"/>
    <w:basedOn w:val="a"/>
    <w:link w:val="ac"/>
    <w:uiPriority w:val="99"/>
    <w:semiHidden/>
    <w:unhideWhenUsed/>
    <w:rsid w:val="00546D3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46D31"/>
    <w:rPr>
      <w:rFonts w:ascii="Tahoma" w:hAnsi="Tahoma" w:cs="Tahoma"/>
      <w:sz w:val="16"/>
      <w:szCs w:val="16"/>
    </w:rPr>
  </w:style>
  <w:style w:type="character" w:styleId="ad">
    <w:name w:val="Hyperlink"/>
    <w:unhideWhenUsed/>
    <w:rsid w:val="00822051"/>
    <w:rPr>
      <w:color w:val="0000FF"/>
      <w:u w:val="single"/>
    </w:rPr>
  </w:style>
  <w:style w:type="paragraph" w:customStyle="1" w:styleId="ConsPlusCell">
    <w:name w:val="ConsPlusCell"/>
    <w:uiPriority w:val="99"/>
    <w:rsid w:val="00C45B7D"/>
    <w:pPr>
      <w:widowControl w:val="0"/>
      <w:autoSpaceDE w:val="0"/>
      <w:autoSpaceDN w:val="0"/>
      <w:adjustRightInd w:val="0"/>
    </w:pPr>
    <w:rPr>
      <w:rFonts w:ascii="Arial" w:hAnsi="Arial" w:cs="Arial"/>
    </w:rPr>
  </w:style>
  <w:style w:type="paragraph" w:styleId="ae">
    <w:name w:val="header"/>
    <w:basedOn w:val="a"/>
    <w:link w:val="af"/>
    <w:uiPriority w:val="99"/>
    <w:unhideWhenUsed/>
    <w:rsid w:val="00223F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23F0D"/>
    <w:rPr>
      <w:rFonts w:cs="Calibri"/>
      <w:sz w:val="22"/>
      <w:szCs w:val="22"/>
    </w:rPr>
  </w:style>
  <w:style w:type="paragraph" w:styleId="af0">
    <w:name w:val="footer"/>
    <w:basedOn w:val="a"/>
    <w:link w:val="af1"/>
    <w:uiPriority w:val="99"/>
    <w:unhideWhenUsed/>
    <w:rsid w:val="00223F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3F0D"/>
    <w:rPr>
      <w:rFonts w:cs="Calibri"/>
      <w:sz w:val="22"/>
      <w:szCs w:val="22"/>
    </w:rPr>
  </w:style>
  <w:style w:type="character" w:customStyle="1" w:styleId="20">
    <w:name w:val="Заголовок 2 Знак"/>
    <w:basedOn w:val="a0"/>
    <w:link w:val="2"/>
    <w:uiPriority w:val="9"/>
    <w:semiHidden/>
    <w:rsid w:val="00223F0D"/>
    <w:rPr>
      <w:rFonts w:asciiTheme="majorHAnsi" w:eastAsiaTheme="majorEastAsia" w:hAnsiTheme="majorHAnsi" w:cstheme="majorBidi"/>
      <w:b/>
      <w:bCs/>
      <w:color w:val="4F81BD" w:themeColor="accent1"/>
      <w:sz w:val="26"/>
      <w:szCs w:val="26"/>
      <w:lang w:eastAsia="en-US"/>
    </w:rPr>
  </w:style>
  <w:style w:type="paragraph" w:styleId="af2">
    <w:name w:val="Normal (Web)"/>
    <w:basedOn w:val="a"/>
    <w:uiPriority w:val="99"/>
    <w:unhideWhenUsed/>
    <w:rsid w:val="002A2950"/>
    <w:pPr>
      <w:spacing w:before="100" w:beforeAutospacing="1" w:after="100" w:afterAutospacing="1" w:line="240" w:lineRule="auto"/>
      <w:jc w:val="both"/>
    </w:pPr>
    <w:rPr>
      <w:rFonts w:ascii="Arial" w:eastAsiaTheme="minorEastAsia" w:hAnsi="Arial" w:cs="Arial"/>
      <w:sz w:val="24"/>
      <w:szCs w:val="24"/>
    </w:rPr>
  </w:style>
  <w:style w:type="character" w:customStyle="1" w:styleId="printable">
    <w:name w:val="printable"/>
    <w:basedOn w:val="a0"/>
    <w:rsid w:val="002A2950"/>
  </w:style>
  <w:style w:type="character" w:customStyle="1" w:styleId="enumerated">
    <w:name w:val="enumerated"/>
    <w:basedOn w:val="a0"/>
    <w:rsid w:val="002A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3C8F0F7C7AAF5EC613078D5F9AEA5360295381AEEBF64932B39046Ac025L" TargetMode="External"/><Relationship Id="rId18" Type="http://schemas.openxmlformats.org/officeDocument/2006/relationships/hyperlink" Target="http://vip.gosfinansy.ru/" TargetMode="External"/><Relationship Id="rId26" Type="http://schemas.openxmlformats.org/officeDocument/2006/relationships/hyperlink" Target="consultantplus://offline/ref=88C8866156242BA393DE1C57E574AE560F7E087381EC45EFE37C9DFE7Fv7HEL" TargetMode="External"/><Relationship Id="rId39" Type="http://schemas.openxmlformats.org/officeDocument/2006/relationships/hyperlink" Target="consultantplus://offline/ref=BEB556CAEED73B51706592B99E2F4B4DF9A7E1B35F8C2451E3107A0817349A9BA89B4B6E4AC4A4E8ZEd9G" TargetMode="External"/><Relationship Id="rId21" Type="http://schemas.openxmlformats.org/officeDocument/2006/relationships/hyperlink" Target="consultantplus://offline/ref=C0280A6D124D4AE30968152A3DA52E6E8329BE9586D8ED1B1890620AF141D5E20E92C690D57C63C6NE60K" TargetMode="External"/><Relationship Id="rId34" Type="http://schemas.openxmlformats.org/officeDocument/2006/relationships/hyperlink" Target="consultantplus://offline/ref=A75839FD2745DB261AACB93EAE47D828466D3BA364A74BB1EC6681869A9A5CC557A89C8CC9uFB0P" TargetMode="External"/><Relationship Id="rId42" Type="http://schemas.openxmlformats.org/officeDocument/2006/relationships/hyperlink" Target="http://www.gosfinansy.ru/" TargetMode="External"/><Relationship Id="rId47" Type="http://schemas.openxmlformats.org/officeDocument/2006/relationships/hyperlink" Target="consultantplus://offline/ref=7A462D4422BBE104F3D03958608430DC0901E4045E632EA2890FEFC260H1RDJ" TargetMode="External"/><Relationship Id="rId50" Type="http://schemas.openxmlformats.org/officeDocument/2006/relationships/hyperlink" Target="http://demo.garant.ru/" TargetMode="External"/><Relationship Id="rId55" Type="http://schemas.openxmlformats.org/officeDocument/2006/relationships/hyperlink" Target="http://demo.garant.ru/" TargetMode="External"/><Relationship Id="rId63" Type="http://schemas.openxmlformats.org/officeDocument/2006/relationships/hyperlink" Target="http://demo.garant.ru/" TargetMode="External"/><Relationship Id="rId68" Type="http://schemas.openxmlformats.org/officeDocument/2006/relationships/hyperlink" Target="consultantplus://offline/ref=5DEF46747CC42F6CA195484720837EFEB87110F1B5988B68A5E559B26ED1DC95941282E0CF11E625A5g5N" TargetMode="External"/><Relationship Id="rId76" Type="http://schemas.openxmlformats.org/officeDocument/2006/relationships/hyperlink" Target="http://demo.garant.ru/" TargetMode="External"/><Relationship Id="rId7" Type="http://schemas.openxmlformats.org/officeDocument/2006/relationships/footnotes" Target="footnotes.xml"/><Relationship Id="rId71" Type="http://schemas.openxmlformats.org/officeDocument/2006/relationships/hyperlink" Target="http://demo.garant.ru/" TargetMode="External"/><Relationship Id="rId2" Type="http://schemas.openxmlformats.org/officeDocument/2006/relationships/numbering" Target="numbering.xml"/><Relationship Id="rId16" Type="http://schemas.openxmlformats.org/officeDocument/2006/relationships/hyperlink" Target="http://vip.gosfinansy.ru/" TargetMode="External"/><Relationship Id="rId29" Type="http://schemas.openxmlformats.org/officeDocument/2006/relationships/hyperlink" Target="consultantplus://offline/ref=33061185E2CF88D7D9F9BAF8FBBC5A107869F55EDC120D78E00E802232DD22DA949F6967DE00A3EAj6tCM" TargetMode="External"/><Relationship Id="rId11" Type="http://schemas.openxmlformats.org/officeDocument/2006/relationships/hyperlink" Target="consultantplus://offline/ref=40D3C8F0F7C7AAF5EC613078D5F9AEA5360B963F1AE2BF64932B39046A05A83DD8A2AAE7D208AE96cC23L" TargetMode="External"/><Relationship Id="rId24" Type="http://schemas.openxmlformats.org/officeDocument/2006/relationships/hyperlink" Target="consultantplus://offline/ref=411681799265BF4954451C1EEF1886AF450F08B60B7662B97A08650C85704E728CC540FE749E9E8841e6K" TargetMode="External"/><Relationship Id="rId32" Type="http://schemas.openxmlformats.org/officeDocument/2006/relationships/hyperlink" Target="consultantplus://offline/ref=22FAFDB8FD5BBE7549138454F840ABA60F4806EF6062E62F2E25A8022630F1D85AC0417C3A5BBC807CAFP" TargetMode="External"/><Relationship Id="rId37" Type="http://schemas.openxmlformats.org/officeDocument/2006/relationships/hyperlink" Target="consultantplus://offline/ref=BEB556CAEED73B51706592B99E2F4B4DF9A2EBB256832451E3107A0817349A9BA89B4B6E4AC4ACE3ZEd9G" TargetMode="External"/><Relationship Id="rId40" Type="http://schemas.openxmlformats.org/officeDocument/2006/relationships/hyperlink" Target="consultantplus://offline/ref=631CA4CFA332A554FEC7E1027BCBBE154EA92A075C73183F7DCC8AB6B2ED930C4B79ED8F88257298d5U1J" TargetMode="External"/><Relationship Id="rId45" Type="http://schemas.openxmlformats.org/officeDocument/2006/relationships/hyperlink" Target="http://www.gosfinansy.ru/" TargetMode="External"/><Relationship Id="rId53" Type="http://schemas.openxmlformats.org/officeDocument/2006/relationships/hyperlink" Target="http://demo.garant.ru/" TargetMode="External"/><Relationship Id="rId58" Type="http://schemas.openxmlformats.org/officeDocument/2006/relationships/hyperlink" Target="http://demo.garant.ru/" TargetMode="External"/><Relationship Id="rId66" Type="http://schemas.openxmlformats.org/officeDocument/2006/relationships/hyperlink" Target="http://demo.garant.ru/" TargetMode="External"/><Relationship Id="rId74" Type="http://schemas.openxmlformats.org/officeDocument/2006/relationships/hyperlink" Target="http://demo.garant.ru/" TargetMode="External"/><Relationship Id="rId79" Type="http://schemas.openxmlformats.org/officeDocument/2006/relationships/hyperlink" Target="http://demo.garant.ru/" TargetMode="External"/><Relationship Id="rId5" Type="http://schemas.openxmlformats.org/officeDocument/2006/relationships/settings" Target="settings.xml"/><Relationship Id="rId61" Type="http://schemas.openxmlformats.org/officeDocument/2006/relationships/hyperlink" Target="http://demo.garant.ru/" TargetMode="External"/><Relationship Id="rId10" Type="http://schemas.openxmlformats.org/officeDocument/2006/relationships/hyperlink" Target="consultantplus://offline/ref=40D3C8F0F7C7AAF5EC613078D5F9AEA5360B963D1EE2BF64932B39046A05A83DD8A2AAE7D208AE96cC23L" TargetMode="External"/><Relationship Id="rId19" Type="http://schemas.openxmlformats.org/officeDocument/2006/relationships/hyperlink" Target="http://vip.gosfinansy.ru/" TargetMode="External"/><Relationship Id="rId31" Type="http://schemas.openxmlformats.org/officeDocument/2006/relationships/hyperlink" Target="consultantplus://offline/ref=4C1C0C80338A4E56576EB0A6BA8EEE514CC09A33737A6C2783F987AEF3T0R" TargetMode="External"/><Relationship Id="rId44" Type="http://schemas.openxmlformats.org/officeDocument/2006/relationships/hyperlink" Target="http://www.gosfinansy.ru/" TargetMode="External"/><Relationship Id="rId52" Type="http://schemas.openxmlformats.org/officeDocument/2006/relationships/hyperlink" Target="http://demo.garant.ru/" TargetMode="External"/><Relationship Id="rId60" Type="http://schemas.openxmlformats.org/officeDocument/2006/relationships/hyperlink" Target="http://demo.garant.ru/" TargetMode="External"/><Relationship Id="rId65" Type="http://schemas.openxmlformats.org/officeDocument/2006/relationships/hyperlink" Target="http://demo.garant.ru/" TargetMode="External"/><Relationship Id="rId73" Type="http://schemas.openxmlformats.org/officeDocument/2006/relationships/hyperlink" Target="http://demo.garant.ru/" TargetMode="External"/><Relationship Id="rId78" Type="http://schemas.openxmlformats.org/officeDocument/2006/relationships/hyperlink" Target="http://demo.garant.ru/"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0D3C8F0F7C7AAF5EC613078D5F9AEA5360B963D1DEABF64932B39046A05A83DD8A2AAE7D208AE96cC23L" TargetMode="External"/><Relationship Id="rId14" Type="http://schemas.openxmlformats.org/officeDocument/2006/relationships/hyperlink" Target="consultantplus://offline/ref=40D3C8F0F7C7AAF5EC613078D5F9AEA5360295381AEEBF64932B39046A05A83DD8A2AAE7D20DAC94cC27L" TargetMode="External"/><Relationship Id="rId22" Type="http://schemas.openxmlformats.org/officeDocument/2006/relationships/hyperlink" Target="consultantplus://offline/ref=6EB9DE8024E15141ECD04EFD2F17C5C185DE03BFA5F32C190DFA959840E547E48901307FDF3C2B43A1o6J" TargetMode="External"/><Relationship Id="rId27" Type="http://schemas.openxmlformats.org/officeDocument/2006/relationships/hyperlink" Target="consultantplus://offline/ref=88C8866156242BA393DE1C57E574AE560F7F0F7481E445EFE37C9DFE7F7E71268F78A2EB2AADB9ADv5HCL" TargetMode="External"/><Relationship Id="rId30" Type="http://schemas.openxmlformats.org/officeDocument/2006/relationships/hyperlink" Target="consultantplus://offline/ref=33061185E2CF88D7D9F9BAF8FBBC5A107869F55EDC120D78E00E802232DD22DA949F6967DE00A2ECj6t4M" TargetMode="External"/><Relationship Id="rId35" Type="http://schemas.openxmlformats.org/officeDocument/2006/relationships/hyperlink" Target="consultantplus://offline/ref=A90877D55F1BE6D2604D16DD9BA57E0B7001A03D724D8C142E7B6F566787B857273C974A6A6C5A25o4E9P" TargetMode="External"/><Relationship Id="rId43" Type="http://schemas.openxmlformats.org/officeDocument/2006/relationships/hyperlink" Target="http://www.gosfinansy.ru/" TargetMode="External"/><Relationship Id="rId48" Type="http://schemas.openxmlformats.org/officeDocument/2006/relationships/hyperlink" Target="consultantplus://offline/ref=7A462D4422BBE104F3D03958608430DC0907ED0052642EA2890FEFC260H1RDJ" TargetMode="External"/><Relationship Id="rId56" Type="http://schemas.openxmlformats.org/officeDocument/2006/relationships/hyperlink" Target="http://demo.garant.ru/" TargetMode="External"/><Relationship Id="rId64" Type="http://schemas.openxmlformats.org/officeDocument/2006/relationships/hyperlink" Target="consultantplus://offline/ref=185A3CCF73A19939A3475A1D544DC84B21C382C23BE0F687A740DBC22BB693BF86EAFB1276F77419XBbDN" TargetMode="External"/><Relationship Id="rId69" Type="http://schemas.openxmlformats.org/officeDocument/2006/relationships/hyperlink" Target="consultantplus://offline/ref=5DEF46747CC42F6CA195484720837EFEB8731BF1B09C8B68A5E559B26EADg1N" TargetMode="External"/><Relationship Id="rId77" Type="http://schemas.openxmlformats.org/officeDocument/2006/relationships/hyperlink" Target="http://demo.garant.ru/" TargetMode="External"/><Relationship Id="rId8" Type="http://schemas.openxmlformats.org/officeDocument/2006/relationships/endnotes" Target="endnotes.xml"/><Relationship Id="rId51" Type="http://schemas.openxmlformats.org/officeDocument/2006/relationships/hyperlink" Target="http://demo.garant.ru/" TargetMode="External"/><Relationship Id="rId72" Type="http://schemas.openxmlformats.org/officeDocument/2006/relationships/hyperlink" Target="http://demo.garant.r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0D3C8F0F7C7AAF5EC613078D5F9AEA5360B963D1DEBBF64932B39046A05A83DD8A2AAE7D208AE96cC23L" TargetMode="External"/><Relationship Id="rId17" Type="http://schemas.openxmlformats.org/officeDocument/2006/relationships/hyperlink" Target="http://vip.gosfinansy.ru/" TargetMode="External"/><Relationship Id="rId25" Type="http://schemas.openxmlformats.org/officeDocument/2006/relationships/hyperlink" Target="consultantplus://offline/ref=411681799265BF4954451C1EEF1886AF450F08B60B7662B97A08650C85704E728CC540FE749E9E8E41e7K" TargetMode="External"/><Relationship Id="rId33" Type="http://schemas.openxmlformats.org/officeDocument/2006/relationships/hyperlink" Target="consultantplus://offline/ref=A75839FD2745DB261AACB93EAE47D828466D3BA364A74BB1EC6681869A9A5CC557A89C89C1F62E17uDBEP" TargetMode="External"/><Relationship Id="rId38" Type="http://schemas.openxmlformats.org/officeDocument/2006/relationships/hyperlink" Target="consultantplus://offline/ref=BEB556CAEED73B51706592B99E2F4B4DFCA5E9B55F8E795BEB49760A103BC58CAFD2476F48C6ACZEd0G" TargetMode="External"/><Relationship Id="rId46" Type="http://schemas.openxmlformats.org/officeDocument/2006/relationships/hyperlink" Target="consultantplus://offline/ref=75E1EB7CD9C9237D3913EB5A7AE8668BA69E0A2B5F04EA8A88275E3684KAJ8L" TargetMode="External"/><Relationship Id="rId59" Type="http://schemas.openxmlformats.org/officeDocument/2006/relationships/hyperlink" Target="http://demo.garant.ru/" TargetMode="External"/><Relationship Id="rId67" Type="http://schemas.openxmlformats.org/officeDocument/2006/relationships/hyperlink" Target="http://demo.garant.ru/" TargetMode="External"/><Relationship Id="rId20" Type="http://schemas.openxmlformats.org/officeDocument/2006/relationships/hyperlink" Target="consultantplus://offline/ref=28C0A4419B5E6409A9EE6F0524B1392F53B0E7DB1C79FA33EC65FD3DFF12285778697AA4F899180EF4bFL" TargetMode="External"/><Relationship Id="rId41" Type="http://schemas.openxmlformats.org/officeDocument/2006/relationships/hyperlink" Target="consultantplus://offline/ref=7A462D4422BBE104F3D03A51638430DC0A0BE7035B6D2EA2890FEFC2601D54288317C6A372E0D6E2H9R2J" TargetMode="External"/><Relationship Id="rId54" Type="http://schemas.openxmlformats.org/officeDocument/2006/relationships/hyperlink" Target="http://demo.garant.ru/" TargetMode="External"/><Relationship Id="rId62" Type="http://schemas.openxmlformats.org/officeDocument/2006/relationships/hyperlink" Target="http://demo.garant.ru/" TargetMode="External"/><Relationship Id="rId70" Type="http://schemas.openxmlformats.org/officeDocument/2006/relationships/hyperlink" Target="consultantplus://offline/ref=52A82219A64EC98CAA09F020B04BB065BCB1C37C469B53CF6C5E2933D9129262978236296C9952N7B9P" TargetMode="External"/><Relationship Id="rId75" Type="http://schemas.openxmlformats.org/officeDocument/2006/relationships/hyperlink" Target="http://demo.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0D3C8F0F7C7AAF5EC613078D5F9AEA5350A973518EBBF64932B39046A05A83DD8A2AAE7D208AE96cC22L" TargetMode="External"/><Relationship Id="rId23" Type="http://schemas.openxmlformats.org/officeDocument/2006/relationships/hyperlink" Target="consultantplus://offline/ref=55CAD0379CE439EE8B03AE3CED6EA206B7F8F33B1A254D4616BF6A6F94ED9C96ADC4719C402DE49E7Cg5O" TargetMode="External"/><Relationship Id="rId28" Type="http://schemas.openxmlformats.org/officeDocument/2006/relationships/hyperlink" Target="consultantplus://offline/ref=33061185E2CF88D7D9F9BAF8FBBC5A107860F358D5130D78E00E802232DD22DA949F6967DE00A7ECj6t2M" TargetMode="External"/><Relationship Id="rId36" Type="http://schemas.openxmlformats.org/officeDocument/2006/relationships/hyperlink" Target="consultantplus://offline/ref=BEB556CAEED73B51706592B99E2F4B4DF9A2EBB256832451E3107A0817349A9BA89B4B6E4AC4ACE0ZEd2G" TargetMode="External"/><Relationship Id="rId49" Type="http://schemas.openxmlformats.org/officeDocument/2006/relationships/hyperlink" Target="http://www.gosfinansy.ru/" TargetMode="External"/><Relationship Id="rId57" Type="http://schemas.openxmlformats.org/officeDocument/2006/relationships/hyperlink" Target="http://dem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43A2-E1CA-4516-B27F-F63716F2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29352</Words>
  <Characters>167313</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OEM</Company>
  <LinksUpToDate>false</LinksUpToDate>
  <CharactersWithSpaces>196273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Buh</cp:lastModifiedBy>
  <cp:revision>8</cp:revision>
  <cp:lastPrinted>2019-03-15T14:15:00Z</cp:lastPrinted>
  <dcterms:created xsi:type="dcterms:W3CDTF">2019-03-15T07:58:00Z</dcterms:created>
  <dcterms:modified xsi:type="dcterms:W3CDTF">2019-03-15T14:17:00Z</dcterms:modified>
</cp:coreProperties>
</file>