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48" w:rsidRDefault="00B17748" w:rsidP="007700EA">
      <w:pPr>
        <w:spacing w:line="276" w:lineRule="auto"/>
        <w:ind w:right="-456"/>
        <w:jc w:val="center"/>
        <w:rPr>
          <w:rFonts w:ascii="Arial" w:hAnsi="Arial" w:cs="Arial"/>
          <w:b/>
        </w:rPr>
      </w:pPr>
      <w:r>
        <w:rPr>
          <w:rFonts w:ascii="Arial" w:hAnsi="Arial" w:cs="Arial"/>
          <w:b/>
        </w:rPr>
        <w:t>Сроки и места подачи заявлений на сдачу</w:t>
      </w:r>
      <w:r w:rsidR="007700EA" w:rsidRPr="008E77F2">
        <w:rPr>
          <w:rFonts w:ascii="Arial" w:hAnsi="Arial" w:cs="Arial"/>
          <w:b/>
        </w:rPr>
        <w:t xml:space="preserve"> </w:t>
      </w:r>
      <w:r w:rsidR="0084303D">
        <w:rPr>
          <w:rFonts w:ascii="Arial" w:hAnsi="Arial" w:cs="Arial"/>
          <w:b/>
        </w:rPr>
        <w:t>ГИА</w:t>
      </w:r>
      <w:r>
        <w:rPr>
          <w:rFonts w:ascii="Arial" w:hAnsi="Arial" w:cs="Arial"/>
          <w:b/>
        </w:rPr>
        <w:t>, места регистрации на сдачу ЕГЭ</w:t>
      </w:r>
      <w:r w:rsidR="0084303D">
        <w:rPr>
          <w:rFonts w:ascii="Arial" w:hAnsi="Arial" w:cs="Arial"/>
          <w:b/>
        </w:rPr>
        <w:t xml:space="preserve"> </w:t>
      </w:r>
    </w:p>
    <w:p w:rsidR="007700EA" w:rsidRDefault="007700EA" w:rsidP="003257EF">
      <w:pPr>
        <w:spacing w:line="276" w:lineRule="auto"/>
        <w:ind w:right="-456"/>
        <w:jc w:val="center"/>
        <w:rPr>
          <w:rFonts w:ascii="Arial" w:hAnsi="Arial" w:cs="Arial"/>
          <w:b/>
        </w:rPr>
      </w:pPr>
      <w:r w:rsidRPr="008E77F2">
        <w:rPr>
          <w:rFonts w:ascii="Arial" w:hAnsi="Arial" w:cs="Arial"/>
          <w:b/>
        </w:rPr>
        <w:t>в Ленинградской области в 201</w:t>
      </w:r>
      <w:r w:rsidR="00FB7860">
        <w:rPr>
          <w:rFonts w:ascii="Arial" w:hAnsi="Arial" w:cs="Arial"/>
          <w:b/>
        </w:rPr>
        <w:t>8</w:t>
      </w:r>
      <w:r w:rsidRPr="008E77F2">
        <w:rPr>
          <w:rFonts w:ascii="Arial" w:hAnsi="Arial" w:cs="Arial"/>
          <w:b/>
        </w:rPr>
        <w:t>-201</w:t>
      </w:r>
      <w:r w:rsidR="00FB7860">
        <w:rPr>
          <w:rFonts w:ascii="Arial" w:hAnsi="Arial" w:cs="Arial"/>
          <w:b/>
        </w:rPr>
        <w:t>9</w:t>
      </w:r>
      <w:r w:rsidRPr="008E77F2">
        <w:rPr>
          <w:rFonts w:ascii="Arial" w:hAnsi="Arial" w:cs="Arial"/>
          <w:b/>
        </w:rPr>
        <w:t xml:space="preserve"> учебном году</w:t>
      </w:r>
    </w:p>
    <w:p w:rsidR="003257EF" w:rsidRPr="003257EF" w:rsidRDefault="003257EF" w:rsidP="003257EF">
      <w:pPr>
        <w:spacing w:line="276" w:lineRule="auto"/>
        <w:ind w:right="-456"/>
        <w:jc w:val="center"/>
        <w:rPr>
          <w:rFonts w:ascii="Arial" w:hAnsi="Arial" w:cs="Arial"/>
          <w:b/>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954"/>
        <w:gridCol w:w="4536"/>
        <w:gridCol w:w="2693"/>
      </w:tblGrid>
      <w:tr w:rsidR="007C3CFA" w:rsidRPr="005E2DD1" w:rsidTr="007C3CFA">
        <w:tc>
          <w:tcPr>
            <w:tcW w:w="2126" w:type="dxa"/>
            <w:shd w:val="clear" w:color="auto" w:fill="auto"/>
            <w:vAlign w:val="center"/>
          </w:tcPr>
          <w:p w:rsidR="007C3CFA" w:rsidRPr="005E2DD1" w:rsidRDefault="007C3CFA" w:rsidP="00C87BA5">
            <w:pPr>
              <w:jc w:val="center"/>
              <w:rPr>
                <w:rFonts w:ascii="Arial" w:hAnsi="Arial" w:cs="Arial"/>
                <w:b/>
                <w:sz w:val="20"/>
                <w:szCs w:val="20"/>
              </w:rPr>
            </w:pPr>
            <w:r w:rsidRPr="005E2DD1">
              <w:rPr>
                <w:rFonts w:ascii="Arial" w:hAnsi="Arial" w:cs="Arial"/>
                <w:b/>
                <w:sz w:val="20"/>
                <w:szCs w:val="20"/>
              </w:rPr>
              <w:t>Сроки регистрации</w:t>
            </w:r>
          </w:p>
        </w:tc>
        <w:tc>
          <w:tcPr>
            <w:tcW w:w="5954" w:type="dxa"/>
            <w:shd w:val="clear" w:color="auto" w:fill="auto"/>
            <w:vAlign w:val="center"/>
          </w:tcPr>
          <w:p w:rsidR="007C3CFA" w:rsidRPr="005E2DD1" w:rsidRDefault="007C3CFA" w:rsidP="00C87BA5">
            <w:pPr>
              <w:ind w:right="-49"/>
              <w:jc w:val="center"/>
              <w:rPr>
                <w:rFonts w:ascii="Arial" w:hAnsi="Arial" w:cs="Arial"/>
                <w:b/>
                <w:sz w:val="20"/>
                <w:szCs w:val="20"/>
              </w:rPr>
            </w:pPr>
            <w:r w:rsidRPr="005E2DD1">
              <w:rPr>
                <w:rFonts w:ascii="Arial" w:hAnsi="Arial" w:cs="Arial"/>
                <w:b/>
                <w:sz w:val="20"/>
                <w:szCs w:val="20"/>
              </w:rPr>
              <w:t>Категории участников</w:t>
            </w:r>
          </w:p>
        </w:tc>
        <w:tc>
          <w:tcPr>
            <w:tcW w:w="4536" w:type="dxa"/>
            <w:shd w:val="clear" w:color="auto" w:fill="auto"/>
            <w:vAlign w:val="center"/>
          </w:tcPr>
          <w:p w:rsidR="007C3CFA" w:rsidRPr="005E2DD1" w:rsidRDefault="007C3CFA" w:rsidP="00C87BA5">
            <w:pPr>
              <w:ind w:right="-41"/>
              <w:jc w:val="center"/>
              <w:rPr>
                <w:rFonts w:ascii="Arial" w:hAnsi="Arial" w:cs="Arial"/>
                <w:b/>
                <w:sz w:val="20"/>
                <w:szCs w:val="20"/>
              </w:rPr>
            </w:pPr>
            <w:r w:rsidRPr="005E2DD1">
              <w:rPr>
                <w:rFonts w:ascii="Arial" w:hAnsi="Arial" w:cs="Arial"/>
                <w:b/>
                <w:sz w:val="20"/>
                <w:szCs w:val="20"/>
              </w:rPr>
              <w:t>Документы</w:t>
            </w:r>
          </w:p>
        </w:tc>
        <w:tc>
          <w:tcPr>
            <w:tcW w:w="2693" w:type="dxa"/>
            <w:shd w:val="clear" w:color="auto" w:fill="auto"/>
            <w:vAlign w:val="center"/>
          </w:tcPr>
          <w:p w:rsidR="007C3CFA" w:rsidRPr="005E2DD1" w:rsidRDefault="007C3CFA" w:rsidP="00C87BA5">
            <w:pPr>
              <w:ind w:right="110"/>
              <w:jc w:val="center"/>
              <w:rPr>
                <w:rFonts w:ascii="Arial" w:hAnsi="Arial" w:cs="Arial"/>
                <w:b/>
                <w:sz w:val="20"/>
                <w:szCs w:val="20"/>
              </w:rPr>
            </w:pPr>
            <w:r w:rsidRPr="005E2DD1">
              <w:rPr>
                <w:rFonts w:ascii="Arial" w:hAnsi="Arial" w:cs="Arial"/>
                <w:b/>
                <w:sz w:val="20"/>
                <w:szCs w:val="20"/>
              </w:rPr>
              <w:t>Места регистрации</w:t>
            </w:r>
          </w:p>
        </w:tc>
      </w:tr>
      <w:tr w:rsidR="007C3CFA" w:rsidRPr="005E2DD1" w:rsidTr="007C3CFA">
        <w:tc>
          <w:tcPr>
            <w:tcW w:w="2126" w:type="dxa"/>
            <w:vMerge w:val="restart"/>
            <w:shd w:val="clear" w:color="auto" w:fill="auto"/>
          </w:tcPr>
          <w:p w:rsidR="007C3CFA" w:rsidRDefault="007C3CFA" w:rsidP="00387FEB">
            <w:pPr>
              <w:rPr>
                <w:rFonts w:ascii="Arial" w:hAnsi="Arial" w:cs="Arial"/>
                <w:b/>
                <w:sz w:val="20"/>
                <w:szCs w:val="20"/>
              </w:rPr>
            </w:pPr>
            <w:r>
              <w:rPr>
                <w:rFonts w:ascii="Arial" w:hAnsi="Arial" w:cs="Arial"/>
                <w:b/>
                <w:sz w:val="20"/>
                <w:szCs w:val="20"/>
              </w:rPr>
              <w:t xml:space="preserve">На досрочный этап ГИА, </w:t>
            </w:r>
          </w:p>
          <w:p w:rsidR="007C3CFA" w:rsidRDefault="007C3CFA" w:rsidP="00387FEB">
            <w:pPr>
              <w:rPr>
                <w:rFonts w:ascii="Arial" w:hAnsi="Arial" w:cs="Arial"/>
                <w:b/>
                <w:sz w:val="20"/>
                <w:szCs w:val="20"/>
              </w:rPr>
            </w:pPr>
            <w:r>
              <w:rPr>
                <w:rFonts w:ascii="Arial" w:hAnsi="Arial" w:cs="Arial"/>
                <w:b/>
                <w:sz w:val="20"/>
                <w:szCs w:val="20"/>
              </w:rPr>
              <w:t>на основной этап ГИА:</w:t>
            </w:r>
          </w:p>
          <w:p w:rsidR="007C3CFA" w:rsidRPr="005E2DD1" w:rsidRDefault="00B17748" w:rsidP="00FB7860">
            <w:pPr>
              <w:rPr>
                <w:rFonts w:ascii="Arial" w:hAnsi="Arial" w:cs="Arial"/>
                <w:b/>
                <w:sz w:val="20"/>
                <w:szCs w:val="20"/>
              </w:rPr>
            </w:pPr>
            <w:r>
              <w:rPr>
                <w:rFonts w:ascii="Arial" w:hAnsi="Arial" w:cs="Arial"/>
                <w:b/>
                <w:sz w:val="20"/>
                <w:szCs w:val="20"/>
              </w:rPr>
              <w:t>До</w:t>
            </w:r>
            <w:r w:rsidR="007C3CFA">
              <w:rPr>
                <w:rFonts w:ascii="Arial" w:hAnsi="Arial" w:cs="Arial"/>
                <w:b/>
                <w:sz w:val="20"/>
                <w:szCs w:val="20"/>
              </w:rPr>
              <w:t xml:space="preserve"> 1 февраля 201</w:t>
            </w:r>
            <w:r w:rsidR="00FB7860">
              <w:rPr>
                <w:rFonts w:ascii="Arial" w:hAnsi="Arial" w:cs="Arial"/>
                <w:b/>
                <w:sz w:val="20"/>
                <w:szCs w:val="20"/>
              </w:rPr>
              <w:t>9</w:t>
            </w:r>
            <w:r w:rsidR="007C3CFA">
              <w:rPr>
                <w:rFonts w:ascii="Arial" w:hAnsi="Arial" w:cs="Arial"/>
                <w:b/>
                <w:sz w:val="20"/>
                <w:szCs w:val="20"/>
              </w:rPr>
              <w:t xml:space="preserve"> года включительно</w:t>
            </w:r>
          </w:p>
        </w:tc>
        <w:tc>
          <w:tcPr>
            <w:tcW w:w="5954" w:type="dxa"/>
            <w:shd w:val="clear" w:color="auto" w:fill="auto"/>
          </w:tcPr>
          <w:p w:rsidR="007C3CFA" w:rsidRPr="005E2DD1" w:rsidRDefault="007C3CFA" w:rsidP="00387FEB">
            <w:pPr>
              <w:ind w:right="-49"/>
              <w:rPr>
                <w:rFonts w:ascii="Arial" w:hAnsi="Arial" w:cs="Arial"/>
                <w:sz w:val="20"/>
                <w:szCs w:val="20"/>
              </w:rPr>
            </w:pPr>
            <w:r w:rsidRPr="005E2DD1">
              <w:rPr>
                <w:rFonts w:ascii="Arial" w:hAnsi="Arial" w:cs="Arial"/>
                <w:sz w:val="20"/>
                <w:szCs w:val="20"/>
              </w:rPr>
              <w:t xml:space="preserve">Обучающиеся - выпускники текущего года, в том числе: </w:t>
            </w:r>
          </w:p>
          <w:p w:rsidR="007C3CFA" w:rsidRPr="005E2DD1" w:rsidRDefault="007C3CFA" w:rsidP="00387FEB">
            <w:pPr>
              <w:ind w:right="-49"/>
              <w:rPr>
                <w:rFonts w:ascii="Arial" w:hAnsi="Arial" w:cs="Arial"/>
                <w:sz w:val="20"/>
                <w:szCs w:val="20"/>
              </w:rPr>
            </w:pPr>
            <w:r w:rsidRPr="005E2DD1">
              <w:rPr>
                <w:rFonts w:ascii="Arial" w:hAnsi="Arial" w:cs="Arial"/>
                <w:sz w:val="20"/>
                <w:szCs w:val="20"/>
              </w:rPr>
              <w:t>1. Обучающиеся, получающие среднее общее образование в образовательной организации по образовательным программам среднего общего образования.</w:t>
            </w:r>
          </w:p>
          <w:p w:rsidR="007C3CFA" w:rsidRPr="005E2DD1" w:rsidRDefault="007C3CFA" w:rsidP="00387FEB">
            <w:pPr>
              <w:ind w:right="-49"/>
              <w:rPr>
                <w:rFonts w:ascii="Arial" w:hAnsi="Arial" w:cs="Arial"/>
                <w:sz w:val="20"/>
                <w:szCs w:val="20"/>
              </w:rPr>
            </w:pPr>
            <w:r w:rsidRPr="005E2DD1">
              <w:rPr>
                <w:rFonts w:ascii="Arial" w:hAnsi="Arial" w:cs="Arial"/>
                <w:sz w:val="20"/>
                <w:szCs w:val="20"/>
              </w:rPr>
              <w:t>2.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C3CFA" w:rsidRPr="005E2DD1" w:rsidRDefault="007C3CFA" w:rsidP="00387FEB">
            <w:pPr>
              <w:ind w:right="-49"/>
              <w:rPr>
                <w:rFonts w:ascii="Arial" w:hAnsi="Arial" w:cs="Arial"/>
                <w:sz w:val="20"/>
                <w:szCs w:val="20"/>
              </w:rPr>
            </w:pPr>
            <w:r w:rsidRPr="005E2DD1">
              <w:rPr>
                <w:rFonts w:ascii="Arial" w:hAnsi="Arial" w:cs="Arial"/>
                <w:sz w:val="20"/>
                <w:szCs w:val="20"/>
              </w:rPr>
              <w:t xml:space="preserve">3.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Pr="005E2DD1">
              <w:rPr>
                <w:rFonts w:ascii="Arial" w:hAnsi="Arial" w:cs="Arial"/>
                <w:b/>
                <w:sz w:val="20"/>
                <w:szCs w:val="20"/>
              </w:rPr>
              <w:t>(в случае участия в ГИА в качестве экстернов с последующим получением документа о среднем общем образовании).</w:t>
            </w:r>
          </w:p>
        </w:tc>
        <w:tc>
          <w:tcPr>
            <w:tcW w:w="4536" w:type="dxa"/>
            <w:shd w:val="clear" w:color="auto" w:fill="auto"/>
          </w:tcPr>
          <w:p w:rsidR="007C3CFA" w:rsidRPr="005E2DD1" w:rsidRDefault="007C3CFA" w:rsidP="00387FEB">
            <w:pPr>
              <w:ind w:left="34" w:right="-41"/>
              <w:rPr>
                <w:rFonts w:ascii="Arial" w:hAnsi="Arial" w:cs="Arial"/>
                <w:sz w:val="20"/>
                <w:szCs w:val="20"/>
              </w:rPr>
            </w:pPr>
            <w:r w:rsidRPr="005E2DD1">
              <w:rPr>
                <w:rFonts w:ascii="Arial" w:hAnsi="Arial" w:cs="Arial"/>
                <w:sz w:val="20"/>
                <w:szCs w:val="20"/>
              </w:rPr>
              <w:t>1. Заявление.</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2. Документ, удостоверяющий личность.</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3. Для обучающихся с ограниченными возможностями здоровья - копия рекомендации психолого-медико-педагогической комиссии, для обучающихся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693" w:type="dxa"/>
            <w:shd w:val="clear" w:color="auto" w:fill="auto"/>
          </w:tcPr>
          <w:p w:rsidR="007C3CFA" w:rsidRPr="005E2DD1" w:rsidRDefault="007C3CFA" w:rsidP="00387FEB">
            <w:pPr>
              <w:ind w:right="491"/>
              <w:rPr>
                <w:rFonts w:ascii="Arial" w:hAnsi="Arial" w:cs="Arial"/>
                <w:b/>
                <w:sz w:val="20"/>
                <w:szCs w:val="20"/>
              </w:rPr>
            </w:pPr>
            <w:r w:rsidRPr="005E2DD1">
              <w:rPr>
                <w:rFonts w:ascii="Arial" w:hAnsi="Arial" w:cs="Arial"/>
                <w:b/>
                <w:sz w:val="20"/>
                <w:szCs w:val="20"/>
              </w:rPr>
              <w:t>Образовательная организация, в которой обучающиеся  осваивают образовательные программы среднего общего образования.</w:t>
            </w:r>
          </w:p>
        </w:tc>
      </w:tr>
      <w:tr w:rsidR="007C3CFA" w:rsidRPr="005E2DD1" w:rsidTr="007C3CFA">
        <w:trPr>
          <w:trHeight w:val="3450"/>
        </w:trPr>
        <w:tc>
          <w:tcPr>
            <w:tcW w:w="2126" w:type="dxa"/>
            <w:vMerge/>
            <w:tcBorders>
              <w:bottom w:val="single" w:sz="4" w:space="0" w:color="auto"/>
            </w:tcBorders>
            <w:shd w:val="clear" w:color="auto" w:fill="auto"/>
          </w:tcPr>
          <w:p w:rsidR="007C3CFA" w:rsidRPr="005E2DD1" w:rsidRDefault="007C3CFA" w:rsidP="00387FEB">
            <w:pPr>
              <w:rPr>
                <w:rFonts w:ascii="Arial" w:hAnsi="Arial" w:cs="Arial"/>
                <w:b/>
                <w:sz w:val="20"/>
                <w:szCs w:val="20"/>
              </w:rPr>
            </w:pPr>
          </w:p>
        </w:tc>
        <w:tc>
          <w:tcPr>
            <w:tcW w:w="5954" w:type="dxa"/>
            <w:tcBorders>
              <w:bottom w:val="single" w:sz="4" w:space="0" w:color="auto"/>
            </w:tcBorders>
            <w:shd w:val="clear" w:color="auto" w:fill="auto"/>
          </w:tcPr>
          <w:p w:rsidR="007C3CFA" w:rsidRPr="005E2DD1" w:rsidRDefault="007C3CFA" w:rsidP="00387FEB">
            <w:pPr>
              <w:ind w:right="175"/>
              <w:rPr>
                <w:rFonts w:ascii="Arial" w:hAnsi="Arial" w:cs="Arial"/>
                <w:sz w:val="20"/>
                <w:szCs w:val="20"/>
              </w:rPr>
            </w:pPr>
            <w:r w:rsidRPr="005E2DD1">
              <w:rPr>
                <w:rFonts w:ascii="Arial" w:hAnsi="Arial" w:cs="Arial"/>
                <w:sz w:val="20"/>
                <w:szCs w:val="20"/>
              </w:rPr>
              <w:t>Лица, допущенные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7C3CFA" w:rsidRPr="005E2DD1" w:rsidRDefault="007C3CFA" w:rsidP="00387FEB">
            <w:pPr>
              <w:ind w:right="175" w:firstLine="33"/>
              <w:rPr>
                <w:rFonts w:ascii="Arial" w:hAnsi="Arial" w:cs="Arial"/>
                <w:sz w:val="20"/>
                <w:szCs w:val="20"/>
              </w:rPr>
            </w:pPr>
          </w:p>
        </w:tc>
        <w:tc>
          <w:tcPr>
            <w:tcW w:w="4536" w:type="dxa"/>
            <w:tcBorders>
              <w:bottom w:val="single" w:sz="4" w:space="0" w:color="auto"/>
            </w:tcBorders>
            <w:shd w:val="clear" w:color="auto" w:fill="auto"/>
          </w:tcPr>
          <w:p w:rsidR="007C3CFA" w:rsidRPr="005E2DD1" w:rsidRDefault="007C3CFA" w:rsidP="00387FEB">
            <w:pPr>
              <w:ind w:right="-41"/>
              <w:rPr>
                <w:rFonts w:ascii="Arial" w:hAnsi="Arial" w:cs="Arial"/>
                <w:sz w:val="20"/>
                <w:szCs w:val="20"/>
              </w:rPr>
            </w:pPr>
            <w:r w:rsidRPr="005E2DD1">
              <w:rPr>
                <w:rFonts w:ascii="Arial" w:hAnsi="Arial" w:cs="Arial"/>
                <w:sz w:val="20"/>
                <w:szCs w:val="20"/>
              </w:rPr>
              <w:t>1. Заявление.</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2. Документ, удостоверяющий личность.</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 xml:space="preserve">4. Справка об </w:t>
            </w:r>
            <w:proofErr w:type="gramStart"/>
            <w:r w:rsidRPr="005E2DD1">
              <w:rPr>
                <w:rFonts w:ascii="Arial" w:hAnsi="Arial" w:cs="Arial"/>
                <w:sz w:val="20"/>
                <w:szCs w:val="20"/>
              </w:rPr>
              <w:t>обучении по образцу</w:t>
            </w:r>
            <w:proofErr w:type="gramEnd"/>
            <w:r w:rsidRPr="005E2DD1">
              <w:rPr>
                <w:rFonts w:ascii="Arial" w:hAnsi="Arial" w:cs="Arial"/>
                <w:sz w:val="20"/>
                <w:szCs w:val="20"/>
              </w:rPr>
              <w:t>, самостоятельно устанавливаемому организацией, осуществляющей образовательную деятельность.</w:t>
            </w:r>
          </w:p>
          <w:p w:rsidR="007C3CFA" w:rsidRPr="005E2DD1" w:rsidRDefault="007C3CFA" w:rsidP="00387FEB">
            <w:pPr>
              <w:ind w:right="-41"/>
              <w:rPr>
                <w:rFonts w:ascii="Arial" w:hAnsi="Arial" w:cs="Arial"/>
                <w:bCs/>
                <w:sz w:val="20"/>
                <w:szCs w:val="20"/>
              </w:rPr>
            </w:pPr>
            <w:r w:rsidRPr="005E2DD1">
              <w:rPr>
                <w:rFonts w:ascii="Arial" w:hAnsi="Arial" w:cs="Arial"/>
                <w:sz w:val="20"/>
                <w:szCs w:val="20"/>
              </w:rPr>
              <w:t>3.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693" w:type="dxa"/>
            <w:tcBorders>
              <w:bottom w:val="single" w:sz="4" w:space="0" w:color="auto"/>
            </w:tcBorders>
            <w:shd w:val="clear" w:color="auto" w:fill="auto"/>
          </w:tcPr>
          <w:p w:rsidR="007C3CFA" w:rsidRPr="005E2DD1" w:rsidRDefault="007C3CFA" w:rsidP="00387FEB">
            <w:pPr>
              <w:ind w:right="491"/>
              <w:rPr>
                <w:rFonts w:ascii="Arial" w:hAnsi="Arial" w:cs="Arial"/>
                <w:b/>
                <w:sz w:val="20"/>
                <w:szCs w:val="20"/>
              </w:rPr>
            </w:pPr>
            <w:r w:rsidRPr="005E2DD1">
              <w:rPr>
                <w:rFonts w:ascii="Arial" w:hAnsi="Arial" w:cs="Arial"/>
                <w:b/>
                <w:sz w:val="20"/>
                <w:szCs w:val="20"/>
              </w:rPr>
              <w:t>Образовательная организация, расположенная на территории Ленинградской области</w:t>
            </w:r>
          </w:p>
        </w:tc>
      </w:tr>
      <w:tr w:rsidR="007C3CFA" w:rsidRPr="005E2DD1" w:rsidTr="007C3CFA">
        <w:trPr>
          <w:trHeight w:val="4830"/>
        </w:trPr>
        <w:tc>
          <w:tcPr>
            <w:tcW w:w="2126" w:type="dxa"/>
            <w:vMerge/>
            <w:tcBorders>
              <w:bottom w:val="single" w:sz="4" w:space="0" w:color="auto"/>
            </w:tcBorders>
            <w:shd w:val="clear" w:color="auto" w:fill="auto"/>
          </w:tcPr>
          <w:p w:rsidR="007C3CFA" w:rsidRPr="005E2DD1" w:rsidRDefault="007C3CFA" w:rsidP="00387FEB">
            <w:pPr>
              <w:rPr>
                <w:rFonts w:ascii="Arial" w:hAnsi="Arial" w:cs="Arial"/>
                <w:b/>
                <w:sz w:val="20"/>
                <w:szCs w:val="20"/>
              </w:rPr>
            </w:pPr>
          </w:p>
        </w:tc>
        <w:tc>
          <w:tcPr>
            <w:tcW w:w="5954" w:type="dxa"/>
            <w:tcBorders>
              <w:bottom w:val="single" w:sz="4" w:space="0" w:color="auto"/>
            </w:tcBorders>
            <w:shd w:val="clear" w:color="auto" w:fill="auto"/>
          </w:tcPr>
          <w:p w:rsidR="007C3CFA" w:rsidRPr="005E2DD1" w:rsidRDefault="007C3CFA" w:rsidP="00387FEB">
            <w:pPr>
              <w:rPr>
                <w:rFonts w:ascii="Arial" w:hAnsi="Arial" w:cs="Arial"/>
                <w:sz w:val="20"/>
                <w:szCs w:val="20"/>
              </w:rPr>
            </w:pPr>
            <w:r w:rsidRPr="005E2DD1">
              <w:rPr>
                <w:rFonts w:ascii="Arial" w:hAnsi="Arial" w:cs="Arial"/>
                <w:sz w:val="20"/>
                <w:szCs w:val="20"/>
              </w:rPr>
              <w:t xml:space="preserve">1. </w:t>
            </w:r>
            <w:proofErr w:type="gramStart"/>
            <w:r w:rsidRPr="005E2DD1">
              <w:rPr>
                <w:rFonts w:ascii="Arial" w:hAnsi="Arial" w:cs="Arial"/>
                <w:sz w:val="20"/>
                <w:szCs w:val="20"/>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7C3CFA" w:rsidRPr="005E2DD1" w:rsidRDefault="007C3CFA" w:rsidP="00387FEB">
            <w:pPr>
              <w:rPr>
                <w:rFonts w:ascii="Arial" w:hAnsi="Arial" w:cs="Arial"/>
                <w:sz w:val="20"/>
                <w:szCs w:val="20"/>
              </w:rPr>
            </w:pPr>
          </w:p>
          <w:p w:rsidR="007C3CFA" w:rsidRPr="005E2DD1" w:rsidRDefault="007C3CFA" w:rsidP="00387FEB">
            <w:pPr>
              <w:rPr>
                <w:rFonts w:ascii="Arial" w:hAnsi="Arial" w:cs="Arial"/>
                <w:sz w:val="20"/>
                <w:szCs w:val="20"/>
              </w:rPr>
            </w:pPr>
            <w:r w:rsidRPr="005E2DD1">
              <w:rPr>
                <w:rFonts w:ascii="Arial" w:hAnsi="Arial" w:cs="Arial"/>
                <w:sz w:val="20"/>
                <w:szCs w:val="20"/>
              </w:rPr>
              <w:t>2. Граждане, имеющие среднее общее образование, полученное в иностранных образовательных организациях.</w:t>
            </w:r>
          </w:p>
          <w:p w:rsidR="007C3CFA" w:rsidRPr="005E2DD1" w:rsidRDefault="007C3CFA" w:rsidP="00387FEB">
            <w:pPr>
              <w:rPr>
                <w:rFonts w:ascii="Arial" w:hAnsi="Arial" w:cs="Arial"/>
                <w:sz w:val="20"/>
                <w:szCs w:val="20"/>
              </w:rPr>
            </w:pPr>
          </w:p>
          <w:p w:rsidR="007C3CFA" w:rsidRPr="005E2DD1" w:rsidRDefault="007C3CFA" w:rsidP="00387FEB">
            <w:pPr>
              <w:widowControl w:val="0"/>
              <w:rPr>
                <w:rFonts w:ascii="Arial" w:hAnsi="Arial" w:cs="Arial"/>
                <w:sz w:val="20"/>
                <w:szCs w:val="20"/>
              </w:rPr>
            </w:pPr>
            <w:r w:rsidRPr="005E2DD1">
              <w:rPr>
                <w:rFonts w:ascii="Arial" w:hAnsi="Arial" w:cs="Arial"/>
                <w:sz w:val="20"/>
                <w:szCs w:val="20"/>
              </w:rPr>
              <w:t>3. Лица, обучающиеся по образовательным программам среднего профессионального образования.</w:t>
            </w:r>
          </w:p>
          <w:p w:rsidR="007C3CFA" w:rsidRPr="005E2DD1" w:rsidRDefault="007C3CFA" w:rsidP="00387FEB">
            <w:pPr>
              <w:widowControl w:val="0"/>
              <w:rPr>
                <w:rFonts w:ascii="Arial" w:hAnsi="Arial" w:cs="Arial"/>
                <w:sz w:val="20"/>
                <w:szCs w:val="20"/>
              </w:rPr>
            </w:pPr>
          </w:p>
          <w:p w:rsidR="007C3CFA" w:rsidRPr="005E2DD1" w:rsidRDefault="007C3CFA" w:rsidP="00387FEB">
            <w:pPr>
              <w:widowControl w:val="0"/>
              <w:rPr>
                <w:rFonts w:ascii="Arial" w:hAnsi="Arial" w:cs="Arial"/>
                <w:sz w:val="20"/>
                <w:szCs w:val="20"/>
              </w:rPr>
            </w:pPr>
            <w:r w:rsidRPr="005E2DD1">
              <w:rPr>
                <w:rFonts w:ascii="Arial" w:hAnsi="Arial" w:cs="Arial"/>
                <w:sz w:val="20"/>
                <w:szCs w:val="20"/>
              </w:rPr>
              <w:t>4. Лица, получающие среднее общее образование в иностранных образовательных организациях.</w:t>
            </w:r>
          </w:p>
        </w:tc>
        <w:tc>
          <w:tcPr>
            <w:tcW w:w="4536" w:type="dxa"/>
            <w:tcBorders>
              <w:bottom w:val="single" w:sz="4" w:space="0" w:color="auto"/>
            </w:tcBorders>
            <w:shd w:val="clear" w:color="auto" w:fill="auto"/>
          </w:tcPr>
          <w:p w:rsidR="007C3CFA" w:rsidRPr="005E2DD1" w:rsidRDefault="007C3CFA" w:rsidP="00387FEB">
            <w:pPr>
              <w:ind w:left="34" w:right="-41"/>
              <w:rPr>
                <w:rFonts w:ascii="Arial" w:hAnsi="Arial" w:cs="Arial"/>
                <w:sz w:val="20"/>
                <w:szCs w:val="20"/>
              </w:rPr>
            </w:pPr>
            <w:r w:rsidRPr="005E2DD1">
              <w:rPr>
                <w:rFonts w:ascii="Arial" w:hAnsi="Arial" w:cs="Arial"/>
                <w:sz w:val="20"/>
                <w:szCs w:val="20"/>
              </w:rPr>
              <w:t>1. Заявление.</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2. Документ, удостоверяющий личность.</w:t>
            </w:r>
          </w:p>
          <w:p w:rsidR="007C3CFA" w:rsidRPr="005E2DD1" w:rsidRDefault="007C3CFA" w:rsidP="00387FEB">
            <w:pPr>
              <w:ind w:left="34" w:right="-41"/>
              <w:rPr>
                <w:rFonts w:ascii="Arial" w:hAnsi="Arial" w:cs="Arial"/>
                <w:sz w:val="20"/>
                <w:szCs w:val="20"/>
              </w:rPr>
            </w:pPr>
            <w:r w:rsidRPr="005E2DD1">
              <w:rPr>
                <w:rFonts w:ascii="Arial" w:hAnsi="Arial" w:cs="Arial"/>
                <w:sz w:val="20"/>
                <w:szCs w:val="20"/>
              </w:rPr>
              <w:t>3. Оригинал документа об образовании / Оригинал иностранного документа об образовании предъявляется с заверенным в установленном порядке переводом с иностранного языка</w:t>
            </w:r>
            <w:r w:rsidRPr="005E2DD1">
              <w:rPr>
                <w:rFonts w:ascii="Arial" w:hAnsi="Arial" w:cs="Arial"/>
                <w:bCs/>
                <w:sz w:val="20"/>
                <w:szCs w:val="20"/>
              </w:rPr>
              <w:t>.</w:t>
            </w:r>
          </w:p>
          <w:p w:rsidR="007C3CFA" w:rsidRPr="005E2DD1" w:rsidRDefault="007C3CFA" w:rsidP="00387FEB">
            <w:pPr>
              <w:ind w:left="34" w:right="-41"/>
              <w:rPr>
                <w:rFonts w:ascii="Arial" w:hAnsi="Arial" w:cs="Arial"/>
                <w:sz w:val="20"/>
                <w:szCs w:val="20"/>
              </w:rPr>
            </w:pPr>
            <w:r w:rsidRPr="005E2DD1">
              <w:rPr>
                <w:rFonts w:ascii="Arial" w:hAnsi="Arial" w:cs="Arial"/>
                <w:bCs/>
                <w:sz w:val="20"/>
                <w:szCs w:val="20"/>
              </w:rPr>
              <w:t xml:space="preserve">4. </w:t>
            </w:r>
            <w:r w:rsidRPr="005E2DD1">
              <w:rPr>
                <w:rFonts w:ascii="Arial" w:hAnsi="Arial" w:cs="Arial"/>
                <w:sz w:val="20"/>
                <w:szCs w:val="20"/>
              </w:rPr>
              <w:t>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693" w:type="dxa"/>
            <w:tcBorders>
              <w:bottom w:val="single" w:sz="4" w:space="0" w:color="auto"/>
            </w:tcBorders>
            <w:shd w:val="clear" w:color="auto" w:fill="auto"/>
          </w:tcPr>
          <w:p w:rsidR="007C3CFA" w:rsidRPr="005E2DD1" w:rsidRDefault="007C3CFA" w:rsidP="00B17748">
            <w:pPr>
              <w:ind w:right="110"/>
              <w:rPr>
                <w:rFonts w:ascii="Arial" w:hAnsi="Arial" w:cs="Arial"/>
                <w:b/>
                <w:sz w:val="20"/>
                <w:szCs w:val="20"/>
              </w:rPr>
            </w:pPr>
            <w:r w:rsidRPr="005E2DD1">
              <w:rPr>
                <w:rFonts w:ascii="Arial" w:hAnsi="Arial" w:cs="Arial"/>
                <w:b/>
                <w:sz w:val="20"/>
                <w:szCs w:val="20"/>
              </w:rPr>
              <w:t>Орган местного самоуправления, осуществляющий управление в сфере обр</w:t>
            </w:r>
            <w:r w:rsidR="00B17748">
              <w:rPr>
                <w:rFonts w:ascii="Arial" w:hAnsi="Arial" w:cs="Arial"/>
                <w:b/>
                <w:sz w:val="20"/>
                <w:szCs w:val="20"/>
              </w:rPr>
              <w:t>азования Ленинградской области (</w:t>
            </w:r>
            <w:r w:rsidR="00062765">
              <w:rPr>
                <w:rFonts w:ascii="Arial" w:hAnsi="Arial" w:cs="Arial"/>
                <w:b/>
                <w:sz w:val="20"/>
                <w:szCs w:val="20"/>
              </w:rPr>
              <w:t>перечень смотри</w:t>
            </w:r>
            <w:r w:rsidR="00B17748">
              <w:rPr>
                <w:rFonts w:ascii="Arial" w:hAnsi="Arial" w:cs="Arial"/>
                <w:b/>
                <w:sz w:val="20"/>
                <w:szCs w:val="20"/>
              </w:rPr>
              <w:t xml:space="preserve"> ниже)</w:t>
            </w:r>
          </w:p>
        </w:tc>
      </w:tr>
    </w:tbl>
    <w:p w:rsidR="00C87BA5" w:rsidRDefault="00C87BA5" w:rsidP="00DA58BD">
      <w:pPr>
        <w:ind w:right="-456"/>
        <w:jc w:val="center"/>
        <w:rPr>
          <w:sz w:val="28"/>
          <w:szCs w:val="28"/>
        </w:rPr>
      </w:pPr>
    </w:p>
    <w:p w:rsidR="001620DD" w:rsidRPr="009F6C8C" w:rsidRDefault="001620DD" w:rsidP="00DA58BD">
      <w:pPr>
        <w:ind w:right="-456"/>
        <w:jc w:val="center"/>
        <w:rPr>
          <w:rFonts w:ascii="Arial" w:hAnsi="Arial" w:cs="Arial"/>
          <w:b/>
        </w:rPr>
      </w:pPr>
      <w:r w:rsidRPr="009F6C8C">
        <w:rPr>
          <w:rFonts w:ascii="Arial" w:hAnsi="Arial" w:cs="Arial"/>
          <w:b/>
        </w:rPr>
        <w:t>Перечень</w:t>
      </w:r>
    </w:p>
    <w:p w:rsidR="001620DD" w:rsidRDefault="00B17748" w:rsidP="00F6425E">
      <w:pPr>
        <w:ind w:right="-456"/>
        <w:jc w:val="center"/>
        <w:rPr>
          <w:rFonts w:ascii="Arial" w:hAnsi="Arial" w:cs="Arial"/>
          <w:b/>
        </w:rPr>
      </w:pPr>
      <w:r w:rsidRPr="00F6425E">
        <w:rPr>
          <w:rFonts w:ascii="Arial" w:hAnsi="Arial" w:cs="Arial"/>
          <w:b/>
        </w:rPr>
        <w:t>орган</w:t>
      </w:r>
      <w:r w:rsidR="00F6425E">
        <w:rPr>
          <w:rFonts w:ascii="Arial" w:hAnsi="Arial" w:cs="Arial"/>
          <w:b/>
        </w:rPr>
        <w:t>ов</w:t>
      </w:r>
      <w:r w:rsidRPr="00F6425E">
        <w:rPr>
          <w:rFonts w:ascii="Arial" w:hAnsi="Arial" w:cs="Arial"/>
          <w:b/>
        </w:rPr>
        <w:t xml:space="preserve"> местного самоуправления, осуществляющи</w:t>
      </w:r>
      <w:r w:rsidR="00F6425E">
        <w:rPr>
          <w:rFonts w:ascii="Arial" w:hAnsi="Arial" w:cs="Arial"/>
          <w:b/>
        </w:rPr>
        <w:t xml:space="preserve">х </w:t>
      </w:r>
      <w:r w:rsidRPr="00F6425E">
        <w:rPr>
          <w:rFonts w:ascii="Arial" w:hAnsi="Arial" w:cs="Arial"/>
          <w:b/>
        </w:rPr>
        <w:t xml:space="preserve"> управление в сфере образования Ленинградской области</w:t>
      </w:r>
      <w:r w:rsidR="001620DD" w:rsidRPr="009F6C8C">
        <w:rPr>
          <w:rFonts w:ascii="Arial" w:hAnsi="Arial" w:cs="Arial"/>
          <w:b/>
        </w:rPr>
        <w:t xml:space="preserve">, осуществляющих регистрацию </w:t>
      </w:r>
      <w:r>
        <w:rPr>
          <w:rFonts w:ascii="Arial" w:hAnsi="Arial" w:cs="Arial"/>
          <w:b/>
        </w:rPr>
        <w:t>на сдачу</w:t>
      </w:r>
      <w:r w:rsidRPr="008E77F2">
        <w:rPr>
          <w:rFonts w:ascii="Arial" w:hAnsi="Arial" w:cs="Arial"/>
          <w:b/>
        </w:rPr>
        <w:t xml:space="preserve"> </w:t>
      </w:r>
      <w:r>
        <w:rPr>
          <w:rFonts w:ascii="Arial" w:hAnsi="Arial" w:cs="Arial"/>
          <w:b/>
        </w:rPr>
        <w:t xml:space="preserve">ГИА, места регистрации на сдачу ЕГЭ </w:t>
      </w:r>
      <w:r w:rsidR="00DA58BD" w:rsidRPr="00F6425E">
        <w:rPr>
          <w:rFonts w:ascii="Arial" w:hAnsi="Arial" w:cs="Arial"/>
          <w:b/>
        </w:rPr>
        <w:t>в</w:t>
      </w:r>
      <w:r w:rsidR="00DA58BD" w:rsidRPr="009F6C8C">
        <w:rPr>
          <w:rFonts w:ascii="Arial" w:hAnsi="Arial" w:cs="Arial"/>
          <w:b/>
        </w:rPr>
        <w:t xml:space="preserve"> </w:t>
      </w:r>
      <w:r w:rsidR="00DA58BD" w:rsidRPr="00F6425E">
        <w:rPr>
          <w:rFonts w:ascii="Arial" w:hAnsi="Arial" w:cs="Arial"/>
          <w:b/>
        </w:rPr>
        <w:t>Ленин</w:t>
      </w:r>
      <w:r w:rsidR="00F75BDB" w:rsidRPr="00F6425E">
        <w:rPr>
          <w:rFonts w:ascii="Arial" w:hAnsi="Arial" w:cs="Arial"/>
          <w:b/>
        </w:rPr>
        <w:t>градской области в 201</w:t>
      </w:r>
      <w:r w:rsidR="00FB7860">
        <w:rPr>
          <w:rFonts w:ascii="Arial" w:hAnsi="Arial" w:cs="Arial"/>
          <w:b/>
        </w:rPr>
        <w:t>8</w:t>
      </w:r>
      <w:r w:rsidR="00F75BDB" w:rsidRPr="00F6425E">
        <w:rPr>
          <w:rFonts w:ascii="Arial" w:hAnsi="Arial" w:cs="Arial"/>
          <w:b/>
        </w:rPr>
        <w:t>-</w:t>
      </w:r>
      <w:r w:rsidR="00DA58BD" w:rsidRPr="00F6425E">
        <w:rPr>
          <w:rFonts w:ascii="Arial" w:hAnsi="Arial" w:cs="Arial"/>
          <w:b/>
        </w:rPr>
        <w:t>201</w:t>
      </w:r>
      <w:r w:rsidR="00FB7860">
        <w:rPr>
          <w:rFonts w:ascii="Arial" w:hAnsi="Arial" w:cs="Arial"/>
          <w:b/>
        </w:rPr>
        <w:t>9</w:t>
      </w:r>
      <w:r w:rsidR="00DA58BD" w:rsidRPr="00F6425E">
        <w:rPr>
          <w:rFonts w:ascii="Arial" w:hAnsi="Arial" w:cs="Arial"/>
          <w:b/>
        </w:rPr>
        <w:t xml:space="preserve"> учебном году</w:t>
      </w:r>
      <w:r w:rsidR="00DA58BD" w:rsidRPr="009F6C8C">
        <w:rPr>
          <w:rFonts w:ascii="Arial" w:hAnsi="Arial" w:cs="Arial"/>
          <w:b/>
        </w:rPr>
        <w:t xml:space="preserve"> </w:t>
      </w:r>
    </w:p>
    <w:p w:rsidR="00B737D8" w:rsidRDefault="00B737D8" w:rsidP="00F6425E">
      <w:pPr>
        <w:ind w:right="-456"/>
        <w:jc w:val="center"/>
        <w:rPr>
          <w:rFonts w:ascii="Arial" w:hAnsi="Arial" w:cs="Arial"/>
          <w:b/>
        </w:rPr>
      </w:pPr>
    </w:p>
    <w:p w:rsidR="00B737D8" w:rsidRDefault="00823EF1" w:rsidP="00F6425E">
      <w:pPr>
        <w:ind w:right="-456"/>
        <w:jc w:val="center"/>
        <w:rPr>
          <w:rFonts w:ascii="Arial" w:hAnsi="Arial" w:cs="Arial"/>
          <w:b/>
        </w:rPr>
      </w:pPr>
      <w:r w:rsidRPr="00823EF1">
        <w:rPr>
          <w:rFonts w:ascii="Arial" w:hAnsi="Arial" w:cs="Arial"/>
          <w:b/>
        </w:rPr>
        <w:t xml:space="preserve">выпускников прошлых лет, лиц, обучающихся по образовательным программам среднего профессионального образования, </w:t>
      </w:r>
    </w:p>
    <w:p w:rsidR="00840237" w:rsidRPr="00F6425E" w:rsidRDefault="00823EF1" w:rsidP="00F6425E">
      <w:pPr>
        <w:ind w:right="-456"/>
        <w:jc w:val="center"/>
        <w:rPr>
          <w:rFonts w:ascii="Arial" w:hAnsi="Arial" w:cs="Arial"/>
          <w:b/>
        </w:rPr>
      </w:pPr>
      <w:proofErr w:type="gramStart"/>
      <w:r w:rsidRPr="00823EF1">
        <w:rPr>
          <w:rFonts w:ascii="Arial" w:hAnsi="Arial" w:cs="Arial"/>
          <w:b/>
        </w:rPr>
        <w:t>а также обучающихся, получающих среднее общее образование в иностранных образовательных организациях</w:t>
      </w:r>
      <w:proofErr w:type="gramEnd"/>
    </w:p>
    <w:p w:rsidR="00237376" w:rsidRDefault="00237376" w:rsidP="00B806C3">
      <w:pPr>
        <w:rPr>
          <w:rFonts w:ascii="Arial" w:hAnsi="Arial" w:cs="Arial"/>
          <w:color w:val="FF0000"/>
        </w:rPr>
      </w:pPr>
    </w:p>
    <w:tbl>
      <w:tblPr>
        <w:tblW w:w="16020" w:type="dxa"/>
        <w:jc w:val="center"/>
        <w:tblInd w:w="-612" w:type="dxa"/>
        <w:tblBorders>
          <w:top w:val="single" w:sz="4" w:space="0" w:color="000000"/>
          <w:left w:val="single" w:sz="4" w:space="0" w:color="000000"/>
          <w:bottom w:val="single" w:sz="4" w:space="0" w:color="000000"/>
          <w:right w:val="single" w:sz="4" w:space="0" w:color="000000"/>
        </w:tblBorders>
        <w:tblLayout w:type="fixed"/>
        <w:tblLook w:val="0000"/>
      </w:tblPr>
      <w:tblGrid>
        <w:gridCol w:w="725"/>
        <w:gridCol w:w="1986"/>
        <w:gridCol w:w="3649"/>
        <w:gridCol w:w="2880"/>
        <w:gridCol w:w="3110"/>
        <w:gridCol w:w="3670"/>
      </w:tblGrid>
      <w:tr w:rsidR="00C87BA5"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C87BA5" w:rsidRPr="00C87BA5" w:rsidRDefault="00C87BA5" w:rsidP="00C87BA5">
            <w:pPr>
              <w:jc w:val="center"/>
              <w:rPr>
                <w:rFonts w:ascii="Arial" w:hAnsi="Arial" w:cs="Arial"/>
                <w:b/>
                <w:bCs/>
                <w:sz w:val="20"/>
                <w:szCs w:val="20"/>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C87BA5" w:rsidRPr="00A12931" w:rsidRDefault="00C87BA5" w:rsidP="00C87BA5">
            <w:pPr>
              <w:jc w:val="center"/>
              <w:rPr>
                <w:rFonts w:ascii="Arial" w:hAnsi="Arial" w:cs="Arial"/>
                <w:b/>
                <w:sz w:val="20"/>
                <w:szCs w:val="20"/>
              </w:rPr>
            </w:pPr>
            <w:r w:rsidRPr="00A12931">
              <w:rPr>
                <w:rFonts w:ascii="Arial" w:hAnsi="Arial" w:cs="Arial"/>
                <w:b/>
                <w:sz w:val="20"/>
                <w:szCs w:val="20"/>
              </w:rPr>
              <w:t>Муниципальное образование</w:t>
            </w:r>
          </w:p>
        </w:tc>
        <w:tc>
          <w:tcPr>
            <w:tcW w:w="3649" w:type="dxa"/>
            <w:tcBorders>
              <w:top w:val="single" w:sz="4" w:space="0" w:color="000000"/>
              <w:left w:val="single" w:sz="4" w:space="0" w:color="000000"/>
              <w:bottom w:val="single" w:sz="4" w:space="0" w:color="000000"/>
              <w:right w:val="single" w:sz="4" w:space="0" w:color="000000"/>
            </w:tcBorders>
            <w:vAlign w:val="center"/>
          </w:tcPr>
          <w:p w:rsidR="00C87BA5" w:rsidRPr="00A12931" w:rsidRDefault="00C87BA5" w:rsidP="00C87BA5">
            <w:pPr>
              <w:jc w:val="center"/>
              <w:rPr>
                <w:rFonts w:ascii="Arial" w:hAnsi="Arial" w:cs="Arial"/>
                <w:b/>
                <w:sz w:val="20"/>
                <w:szCs w:val="20"/>
              </w:rPr>
            </w:pPr>
            <w:r w:rsidRPr="00A12931">
              <w:rPr>
                <w:rFonts w:ascii="Arial" w:hAnsi="Arial" w:cs="Arial"/>
                <w:b/>
                <w:sz w:val="20"/>
                <w:szCs w:val="20"/>
              </w:rPr>
              <w:t>Наименование организации, осуществляющей регистрацию</w:t>
            </w:r>
          </w:p>
        </w:tc>
        <w:tc>
          <w:tcPr>
            <w:tcW w:w="2880" w:type="dxa"/>
            <w:tcBorders>
              <w:top w:val="single" w:sz="4" w:space="0" w:color="000000"/>
              <w:left w:val="single" w:sz="4" w:space="0" w:color="000000"/>
              <w:bottom w:val="single" w:sz="4" w:space="0" w:color="000000"/>
              <w:right w:val="single" w:sz="4" w:space="0" w:color="000000"/>
            </w:tcBorders>
            <w:vAlign w:val="center"/>
          </w:tcPr>
          <w:p w:rsidR="00C87BA5" w:rsidRPr="00A12931" w:rsidRDefault="00C87BA5" w:rsidP="00C87BA5">
            <w:pPr>
              <w:pStyle w:val="1"/>
              <w:rPr>
                <w:rFonts w:ascii="Arial" w:hAnsi="Arial" w:cs="Arial"/>
                <w:b/>
                <w:sz w:val="20"/>
                <w:szCs w:val="20"/>
              </w:rPr>
            </w:pPr>
            <w:r w:rsidRPr="00A12931">
              <w:rPr>
                <w:rFonts w:ascii="Arial" w:hAnsi="Arial" w:cs="Arial"/>
                <w:b/>
                <w:sz w:val="20"/>
                <w:szCs w:val="20"/>
              </w:rPr>
              <w:t>Фактический адрес</w:t>
            </w:r>
          </w:p>
        </w:tc>
        <w:tc>
          <w:tcPr>
            <w:tcW w:w="3110" w:type="dxa"/>
            <w:tcBorders>
              <w:top w:val="single" w:sz="4" w:space="0" w:color="000000"/>
              <w:left w:val="single" w:sz="4" w:space="0" w:color="000000"/>
              <w:bottom w:val="single" w:sz="4" w:space="0" w:color="000000"/>
              <w:right w:val="single" w:sz="4" w:space="0" w:color="000000"/>
            </w:tcBorders>
            <w:vAlign w:val="center"/>
          </w:tcPr>
          <w:p w:rsidR="00C87BA5" w:rsidRPr="00A12931" w:rsidRDefault="00C87BA5" w:rsidP="00C87BA5">
            <w:pPr>
              <w:jc w:val="center"/>
              <w:rPr>
                <w:rFonts w:ascii="Arial" w:hAnsi="Arial" w:cs="Arial"/>
                <w:b/>
                <w:sz w:val="20"/>
                <w:szCs w:val="20"/>
              </w:rPr>
            </w:pPr>
            <w:r w:rsidRPr="00A12931">
              <w:rPr>
                <w:rFonts w:ascii="Arial" w:hAnsi="Arial" w:cs="Arial"/>
                <w:b/>
                <w:sz w:val="20"/>
                <w:szCs w:val="20"/>
              </w:rPr>
              <w:t xml:space="preserve">Контактный телефон </w:t>
            </w:r>
          </w:p>
          <w:p w:rsidR="00C87BA5" w:rsidRPr="00A12931" w:rsidRDefault="00C87BA5" w:rsidP="00C87BA5">
            <w:pPr>
              <w:jc w:val="center"/>
              <w:rPr>
                <w:rFonts w:ascii="Arial" w:hAnsi="Arial" w:cs="Arial"/>
                <w:b/>
                <w:sz w:val="20"/>
                <w:szCs w:val="20"/>
              </w:rPr>
            </w:pPr>
            <w:r w:rsidRPr="00A12931">
              <w:rPr>
                <w:rFonts w:ascii="Arial" w:hAnsi="Arial" w:cs="Arial"/>
                <w:b/>
                <w:sz w:val="20"/>
                <w:szCs w:val="20"/>
              </w:rPr>
              <w:t>/ график работы</w:t>
            </w:r>
          </w:p>
        </w:tc>
        <w:tc>
          <w:tcPr>
            <w:tcW w:w="3670" w:type="dxa"/>
            <w:tcBorders>
              <w:top w:val="single" w:sz="4" w:space="0" w:color="000000"/>
              <w:left w:val="single" w:sz="4" w:space="0" w:color="000000"/>
              <w:bottom w:val="single" w:sz="4" w:space="0" w:color="000000"/>
              <w:right w:val="single" w:sz="4" w:space="0" w:color="000000"/>
            </w:tcBorders>
            <w:vAlign w:val="center"/>
          </w:tcPr>
          <w:p w:rsidR="00C87BA5" w:rsidRPr="00A12931" w:rsidRDefault="00C87BA5" w:rsidP="00C87BA5">
            <w:pPr>
              <w:jc w:val="center"/>
              <w:rPr>
                <w:rFonts w:ascii="Arial" w:hAnsi="Arial" w:cs="Arial"/>
                <w:b/>
                <w:sz w:val="20"/>
                <w:szCs w:val="20"/>
              </w:rPr>
            </w:pPr>
            <w:r w:rsidRPr="00A12931">
              <w:rPr>
                <w:rFonts w:ascii="Arial" w:hAnsi="Arial" w:cs="Arial"/>
                <w:b/>
                <w:sz w:val="20"/>
                <w:szCs w:val="20"/>
              </w:rPr>
              <w:t xml:space="preserve">ФИО </w:t>
            </w:r>
            <w:proofErr w:type="gramStart"/>
            <w:r w:rsidRPr="00A12931">
              <w:rPr>
                <w:rFonts w:ascii="Arial" w:hAnsi="Arial" w:cs="Arial"/>
                <w:b/>
                <w:sz w:val="20"/>
                <w:szCs w:val="20"/>
              </w:rPr>
              <w:t>ответственного</w:t>
            </w:r>
            <w:proofErr w:type="gramEnd"/>
            <w:r w:rsidRPr="00A12931">
              <w:rPr>
                <w:rFonts w:ascii="Arial" w:hAnsi="Arial" w:cs="Arial"/>
                <w:b/>
                <w:sz w:val="20"/>
                <w:szCs w:val="20"/>
              </w:rPr>
              <w:br/>
              <w:t>за регистрацию</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Бокситогорский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ind w:right="-107"/>
              <w:rPr>
                <w:rFonts w:ascii="Arial" w:hAnsi="Arial" w:cs="Arial"/>
                <w:sz w:val="20"/>
                <w:szCs w:val="20"/>
              </w:rPr>
            </w:pPr>
            <w:r w:rsidRPr="00A12931">
              <w:rPr>
                <w:rFonts w:ascii="Arial" w:hAnsi="Arial" w:cs="Arial"/>
                <w:sz w:val="20"/>
                <w:szCs w:val="20"/>
              </w:rPr>
              <w:t xml:space="preserve">Комитет образования администрации </w:t>
            </w:r>
            <w:proofErr w:type="spellStart"/>
            <w:r w:rsidRPr="00A12931">
              <w:rPr>
                <w:rFonts w:ascii="Arial" w:hAnsi="Arial" w:cs="Arial"/>
                <w:sz w:val="20"/>
                <w:szCs w:val="20"/>
              </w:rPr>
              <w:t>Бокситогорского</w:t>
            </w:r>
            <w:proofErr w:type="spellEnd"/>
            <w:r w:rsidRPr="00A12931">
              <w:rPr>
                <w:rFonts w:ascii="Arial" w:hAnsi="Arial" w:cs="Arial"/>
                <w:sz w:val="20"/>
                <w:szCs w:val="20"/>
              </w:rPr>
              <w:t xml:space="preserve"> муниципального района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Бокситогорск, ул. </w:t>
            </w:r>
          </w:p>
          <w:p w:rsidR="007631E2" w:rsidRPr="00A12931" w:rsidRDefault="007631E2" w:rsidP="007631E2">
            <w:pPr>
              <w:rPr>
                <w:rFonts w:ascii="Arial" w:hAnsi="Arial" w:cs="Arial"/>
                <w:sz w:val="20"/>
                <w:szCs w:val="20"/>
              </w:rPr>
            </w:pPr>
            <w:r w:rsidRPr="00A12931">
              <w:rPr>
                <w:rFonts w:ascii="Arial" w:hAnsi="Arial" w:cs="Arial"/>
                <w:sz w:val="20"/>
                <w:szCs w:val="20"/>
              </w:rPr>
              <w:t>Социалистическая, д.9, каб.49</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(813-66) 248-37</w:t>
            </w:r>
          </w:p>
          <w:p w:rsidR="007631E2" w:rsidRPr="00A12931" w:rsidRDefault="007631E2" w:rsidP="007631E2">
            <w:pPr>
              <w:tabs>
                <w:tab w:val="left" w:pos="720"/>
                <w:tab w:val="left" w:pos="900"/>
              </w:tabs>
              <w:rPr>
                <w:rFonts w:ascii="Arial" w:hAnsi="Arial" w:cs="Arial"/>
                <w:sz w:val="20"/>
                <w:szCs w:val="20"/>
              </w:rPr>
            </w:pPr>
            <w:r w:rsidRPr="00A12931">
              <w:rPr>
                <w:rFonts w:ascii="Arial" w:hAnsi="Arial" w:cs="Arial"/>
                <w:sz w:val="20"/>
                <w:szCs w:val="20"/>
              </w:rPr>
              <w:t>Понедельник-четверг: 08.00-17.15; Пятница: 08.00-16.00;</w:t>
            </w:r>
          </w:p>
          <w:p w:rsidR="007631E2" w:rsidRPr="00A12931" w:rsidRDefault="007631E2" w:rsidP="007631E2">
            <w:pPr>
              <w:rPr>
                <w:rFonts w:ascii="Arial" w:hAnsi="Arial" w:cs="Arial"/>
                <w:bCs/>
                <w:sz w:val="20"/>
                <w:szCs w:val="20"/>
              </w:rPr>
            </w:pPr>
            <w:r w:rsidRPr="00A12931">
              <w:rPr>
                <w:rFonts w:ascii="Arial" w:hAnsi="Arial" w:cs="Arial"/>
                <w:sz w:val="20"/>
                <w:szCs w:val="20"/>
              </w:rPr>
              <w:t>перерыв: 13.00-14.00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pStyle w:val="a4"/>
              <w:rPr>
                <w:rFonts w:ascii="Arial" w:hAnsi="Arial" w:cs="Arial"/>
                <w:b w:val="0"/>
              </w:rPr>
            </w:pPr>
            <w:r w:rsidRPr="00A12931">
              <w:rPr>
                <w:rFonts w:ascii="Arial" w:hAnsi="Arial" w:cs="Arial"/>
                <w:b w:val="0"/>
              </w:rPr>
              <w:t>Полетаева Надежда Анатольевна,</w:t>
            </w:r>
          </w:p>
          <w:p w:rsidR="007631E2" w:rsidRPr="00A12931" w:rsidRDefault="007631E2" w:rsidP="007631E2">
            <w:pPr>
              <w:pStyle w:val="a4"/>
              <w:rPr>
                <w:rFonts w:ascii="Arial" w:hAnsi="Arial" w:cs="Arial"/>
                <w:b w:val="0"/>
              </w:rPr>
            </w:pPr>
            <w:r w:rsidRPr="00A12931">
              <w:rPr>
                <w:rFonts w:ascii="Arial" w:hAnsi="Arial" w:cs="Arial"/>
                <w:b w:val="0"/>
              </w:rPr>
              <w:t xml:space="preserve">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2</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Волосовский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муниципального образования </w:t>
            </w:r>
            <w:proofErr w:type="spellStart"/>
            <w:r w:rsidRPr="00A12931">
              <w:rPr>
                <w:rFonts w:ascii="Arial" w:hAnsi="Arial" w:cs="Arial"/>
                <w:sz w:val="20"/>
                <w:szCs w:val="20"/>
              </w:rPr>
              <w:t>Волосовский</w:t>
            </w:r>
            <w:proofErr w:type="spellEnd"/>
            <w:r w:rsidRPr="00A12931">
              <w:rPr>
                <w:rFonts w:ascii="Arial" w:hAnsi="Arial" w:cs="Arial"/>
                <w:sz w:val="20"/>
                <w:szCs w:val="20"/>
              </w:rPr>
              <w:t xml:space="preserve"> муниципальный район</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Волосово, ул. </w:t>
            </w:r>
          </w:p>
          <w:p w:rsidR="007631E2" w:rsidRPr="00A12931" w:rsidRDefault="007631E2" w:rsidP="007631E2">
            <w:pPr>
              <w:rPr>
                <w:rFonts w:ascii="Arial" w:hAnsi="Arial" w:cs="Arial"/>
                <w:sz w:val="20"/>
                <w:szCs w:val="20"/>
              </w:rPr>
            </w:pPr>
            <w:r w:rsidRPr="00A12931">
              <w:rPr>
                <w:rFonts w:ascii="Arial" w:hAnsi="Arial" w:cs="Arial"/>
                <w:sz w:val="20"/>
                <w:szCs w:val="20"/>
              </w:rPr>
              <w:t>Краснофлотская, д.6, каб.23</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(813-73) 241-38</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Понедельник-пятница: 08.00-17.00; перерыв: 12.00 - 13.00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lang w:eastAsia="en-US"/>
              </w:rPr>
              <w:t>Колимбет</w:t>
            </w:r>
            <w:proofErr w:type="spellEnd"/>
            <w:r w:rsidRPr="00A12931">
              <w:rPr>
                <w:rFonts w:ascii="Arial" w:hAnsi="Arial" w:cs="Arial"/>
                <w:sz w:val="20"/>
                <w:szCs w:val="20"/>
                <w:lang w:eastAsia="en-US"/>
              </w:rPr>
              <w:t xml:space="preserve"> Юлия </w:t>
            </w:r>
            <w:proofErr w:type="spellStart"/>
            <w:r w:rsidRPr="00A12931">
              <w:rPr>
                <w:rFonts w:ascii="Arial" w:hAnsi="Arial" w:cs="Arial"/>
                <w:sz w:val="20"/>
                <w:szCs w:val="20"/>
                <w:lang w:eastAsia="en-US"/>
              </w:rPr>
              <w:t>Джафаровна</w:t>
            </w:r>
            <w:proofErr w:type="spellEnd"/>
            <w:r w:rsidRPr="00A12931">
              <w:rPr>
                <w:rFonts w:ascii="Arial" w:hAnsi="Arial" w:cs="Arial"/>
                <w:sz w:val="20"/>
                <w:szCs w:val="20"/>
              </w:rPr>
              <w:t>,</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инспектор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3</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Волховский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по образованию администрации </w:t>
            </w:r>
            <w:proofErr w:type="spellStart"/>
            <w:r w:rsidRPr="00A12931">
              <w:rPr>
                <w:rFonts w:ascii="Arial" w:hAnsi="Arial" w:cs="Arial"/>
                <w:sz w:val="20"/>
                <w:szCs w:val="20"/>
              </w:rPr>
              <w:t>Волховского</w:t>
            </w:r>
            <w:proofErr w:type="spellEnd"/>
            <w:r w:rsidRPr="00A12931">
              <w:rPr>
                <w:rFonts w:ascii="Arial" w:hAnsi="Arial" w:cs="Arial"/>
                <w:sz w:val="20"/>
                <w:szCs w:val="20"/>
              </w:rPr>
              <w:t xml:space="preserve"> муниципального района</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Волхов, пр. Державина, д.60</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(813-63) 715-76</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09.00 - 17.30; пятница:09.00-16.30;</w:t>
            </w:r>
          </w:p>
          <w:p w:rsidR="007631E2" w:rsidRPr="00A12931" w:rsidRDefault="007631E2" w:rsidP="007631E2">
            <w:pPr>
              <w:rPr>
                <w:rFonts w:ascii="Arial" w:hAnsi="Arial" w:cs="Arial"/>
                <w:sz w:val="20"/>
                <w:szCs w:val="20"/>
              </w:rPr>
            </w:pPr>
            <w:r w:rsidRPr="00A12931">
              <w:rPr>
                <w:rFonts w:ascii="Arial" w:hAnsi="Arial" w:cs="Arial"/>
                <w:sz w:val="20"/>
                <w:szCs w:val="20"/>
              </w:rPr>
              <w:t>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pStyle w:val="a4"/>
              <w:rPr>
                <w:rFonts w:ascii="Arial" w:hAnsi="Arial" w:cs="Arial"/>
                <w:b w:val="0"/>
              </w:rPr>
            </w:pPr>
            <w:proofErr w:type="spellStart"/>
            <w:r w:rsidRPr="00A12931">
              <w:rPr>
                <w:rFonts w:ascii="Arial" w:hAnsi="Arial" w:cs="Arial"/>
                <w:b w:val="0"/>
                <w:lang w:eastAsia="en-US"/>
              </w:rPr>
              <w:t>Заекина</w:t>
            </w:r>
            <w:proofErr w:type="spellEnd"/>
            <w:r w:rsidRPr="00A12931">
              <w:rPr>
                <w:rFonts w:ascii="Arial" w:hAnsi="Arial" w:cs="Arial"/>
                <w:b w:val="0"/>
                <w:lang w:eastAsia="en-US"/>
              </w:rPr>
              <w:t xml:space="preserve"> Екатерина Сергеевна</w:t>
            </w:r>
            <w:r w:rsidRPr="00A12931">
              <w:rPr>
                <w:rFonts w:ascii="Arial" w:hAnsi="Arial" w:cs="Arial"/>
                <w:b w:val="0"/>
              </w:rPr>
              <w:t>,</w:t>
            </w:r>
          </w:p>
          <w:p w:rsidR="007631E2" w:rsidRPr="00A12931" w:rsidRDefault="007631E2" w:rsidP="007631E2">
            <w:pPr>
              <w:pStyle w:val="a4"/>
              <w:rPr>
                <w:rFonts w:ascii="Arial" w:hAnsi="Arial" w:cs="Arial"/>
              </w:rPr>
            </w:pPr>
            <w:r w:rsidRPr="00A12931">
              <w:rPr>
                <w:rFonts w:ascii="Arial" w:hAnsi="Arial" w:cs="Arial"/>
                <w:b w:val="0"/>
              </w:rPr>
              <w:t>ведущий специалист</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lastRenderedPageBreak/>
              <w:t>4</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Всеволожский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по образованию администрации муниципального образования «Всеволожский муниципальный район»</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Всеволожск, 1-ая линия, д.38</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8 (813-70) 57-037</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09.00 - 18.00; Пятница: 9.00 - 17.00</w:t>
            </w:r>
          </w:p>
          <w:p w:rsidR="007631E2" w:rsidRPr="00A12931" w:rsidRDefault="007631E2" w:rsidP="007631E2">
            <w:pPr>
              <w:rPr>
                <w:rFonts w:ascii="Arial" w:hAnsi="Arial" w:cs="Arial"/>
                <w:sz w:val="20"/>
                <w:szCs w:val="20"/>
              </w:rPr>
            </w:pPr>
            <w:r w:rsidRPr="00A12931">
              <w:rPr>
                <w:rFonts w:ascii="Arial" w:hAnsi="Arial" w:cs="Arial"/>
                <w:sz w:val="20"/>
                <w:szCs w:val="20"/>
              </w:rPr>
              <w:t>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Желтухина</w:t>
            </w:r>
            <w:proofErr w:type="spellEnd"/>
            <w:r w:rsidRPr="00A12931">
              <w:rPr>
                <w:rFonts w:ascii="Arial" w:hAnsi="Arial" w:cs="Arial"/>
                <w:sz w:val="20"/>
                <w:szCs w:val="20"/>
              </w:rPr>
              <w:t xml:space="preserve"> Анастасия Николаевна, ведущий специалист</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5</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Выборгский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образования администрации муниципального образования «Выборгский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г. Выборг, ул. </w:t>
            </w:r>
            <w:proofErr w:type="gramStart"/>
            <w:r w:rsidRPr="00A12931">
              <w:rPr>
                <w:rFonts w:ascii="Arial" w:hAnsi="Arial" w:cs="Arial"/>
                <w:sz w:val="20"/>
                <w:szCs w:val="20"/>
              </w:rPr>
              <w:t>Выборгская</w:t>
            </w:r>
            <w:proofErr w:type="gramEnd"/>
            <w:r w:rsidRPr="00A12931">
              <w:rPr>
                <w:rFonts w:ascii="Arial" w:hAnsi="Arial" w:cs="Arial"/>
                <w:sz w:val="20"/>
                <w:szCs w:val="20"/>
              </w:rPr>
              <w:t>, д.30</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(813-78) 358-74</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09.00 – 18.00; пятница: 09.00 - 17.00; 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Мостовая Ольга Николаевна, 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6</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Гатчинский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образования Гатчинского муниципального района</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Гатчина, пр.25 Октября, д.18</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(813-71) 961-19</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пятница: 09.00 – 18.00; 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Тиханова Елена Васильевна,</w:t>
            </w:r>
          </w:p>
          <w:p w:rsidR="007631E2" w:rsidRPr="00A12931" w:rsidRDefault="007631E2" w:rsidP="007631E2">
            <w:pPr>
              <w:rPr>
                <w:rFonts w:ascii="Arial" w:hAnsi="Arial" w:cs="Arial"/>
                <w:sz w:val="20"/>
                <w:szCs w:val="20"/>
              </w:rPr>
            </w:pPr>
            <w:r w:rsidRPr="00A12931">
              <w:rPr>
                <w:rFonts w:ascii="Arial" w:hAnsi="Arial" w:cs="Arial"/>
                <w:sz w:val="20"/>
                <w:szCs w:val="20"/>
              </w:rPr>
              <w:t>и.о. начальника сектора государственной итоговой аттестации</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7</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Кингисеппский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по образованию администрации муниципального образования «</w:t>
            </w:r>
            <w:proofErr w:type="spellStart"/>
            <w:r w:rsidRPr="00A12931">
              <w:rPr>
                <w:rFonts w:ascii="Arial" w:hAnsi="Arial" w:cs="Arial"/>
                <w:sz w:val="20"/>
                <w:szCs w:val="20"/>
              </w:rPr>
              <w:t>Кингисеппский</w:t>
            </w:r>
            <w:proofErr w:type="spellEnd"/>
            <w:r w:rsidRPr="00A12931">
              <w:rPr>
                <w:rFonts w:ascii="Arial" w:hAnsi="Arial" w:cs="Arial"/>
                <w:sz w:val="20"/>
                <w:szCs w:val="20"/>
              </w:rPr>
              <w:t xml:space="preserve"> муниципальный район»</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Кингисепп, пр</w:t>
            </w:r>
            <w:proofErr w:type="gramStart"/>
            <w:r w:rsidRPr="00A12931">
              <w:rPr>
                <w:rFonts w:ascii="Arial" w:hAnsi="Arial" w:cs="Arial"/>
                <w:sz w:val="20"/>
                <w:szCs w:val="20"/>
              </w:rPr>
              <w:t>.К</w:t>
            </w:r>
            <w:proofErr w:type="gramEnd"/>
            <w:r w:rsidRPr="00A12931">
              <w:rPr>
                <w:rFonts w:ascii="Arial" w:hAnsi="Arial" w:cs="Arial"/>
                <w:sz w:val="20"/>
                <w:szCs w:val="20"/>
              </w:rPr>
              <w:t>арла Маркса, д.1А/2, каб.12</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(813-75) 279-01</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Понедельник-пятница: 08.30 – 17.30; перерыв: 12.30 – 13.30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Кичина Наталья Анатольевна, 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8</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Киришский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по образованию </w:t>
            </w:r>
            <w:proofErr w:type="spellStart"/>
            <w:r w:rsidRPr="00A12931">
              <w:rPr>
                <w:rFonts w:ascii="Arial" w:hAnsi="Arial" w:cs="Arial"/>
                <w:sz w:val="20"/>
                <w:szCs w:val="20"/>
              </w:rPr>
              <w:t>Киришского</w:t>
            </w:r>
            <w:proofErr w:type="spellEnd"/>
            <w:r w:rsidRPr="00A12931">
              <w:rPr>
                <w:rFonts w:ascii="Arial" w:hAnsi="Arial" w:cs="Arial"/>
                <w:sz w:val="20"/>
                <w:szCs w:val="20"/>
              </w:rPr>
              <w:t xml:space="preserve">  муниципального района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Кириши, пл.60–</w:t>
            </w:r>
            <w:proofErr w:type="spellStart"/>
            <w:r w:rsidRPr="00A12931">
              <w:rPr>
                <w:rFonts w:ascii="Arial" w:hAnsi="Arial" w:cs="Arial"/>
                <w:sz w:val="20"/>
                <w:szCs w:val="20"/>
              </w:rPr>
              <w:t>летия</w:t>
            </w:r>
            <w:proofErr w:type="spellEnd"/>
            <w:r w:rsidRPr="00A12931">
              <w:rPr>
                <w:rFonts w:ascii="Arial" w:hAnsi="Arial" w:cs="Arial"/>
                <w:sz w:val="20"/>
                <w:szCs w:val="20"/>
              </w:rPr>
              <w:t xml:space="preserve"> Октября, д.1</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(813-68) 221-09</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Понедельник-четверг: 09-00 - 18-00; Пятница: 9.00-16.00;</w:t>
            </w:r>
          </w:p>
          <w:p w:rsidR="007631E2" w:rsidRPr="00A12931" w:rsidRDefault="007631E2" w:rsidP="007631E2">
            <w:pPr>
              <w:rPr>
                <w:rFonts w:ascii="Arial" w:hAnsi="Arial" w:cs="Arial"/>
                <w:sz w:val="20"/>
                <w:szCs w:val="20"/>
              </w:rPr>
            </w:pPr>
            <w:r w:rsidRPr="00A12931">
              <w:rPr>
                <w:rFonts w:ascii="Arial" w:hAnsi="Arial" w:cs="Arial"/>
                <w:sz w:val="20"/>
                <w:szCs w:val="20"/>
              </w:rPr>
              <w:t>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Михайлова Галина Николаевна, </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ведущий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9</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Кировский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образования администрации муниципального образования Кировский муниципальный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Кировск, ул. Кирова, д.20, приемная</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(813-62) 225-72</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09.00 - 18.00; Пятница: 9.00 - 17.00;</w:t>
            </w:r>
          </w:p>
          <w:p w:rsidR="007631E2" w:rsidRPr="00A12931" w:rsidRDefault="007631E2" w:rsidP="007631E2">
            <w:pPr>
              <w:rPr>
                <w:rFonts w:ascii="Arial" w:hAnsi="Arial" w:cs="Arial"/>
                <w:bCs/>
                <w:sz w:val="20"/>
                <w:szCs w:val="20"/>
              </w:rPr>
            </w:pPr>
            <w:r w:rsidRPr="00A12931">
              <w:rPr>
                <w:rFonts w:ascii="Arial" w:hAnsi="Arial" w:cs="Arial"/>
                <w:sz w:val="20"/>
                <w:szCs w:val="20"/>
              </w:rPr>
              <w:t>перерыв: 13.00-14.00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Добасевич</w:t>
            </w:r>
            <w:proofErr w:type="spellEnd"/>
            <w:r w:rsidRPr="00A12931">
              <w:rPr>
                <w:rFonts w:ascii="Arial" w:hAnsi="Arial" w:cs="Arial"/>
                <w:sz w:val="20"/>
                <w:szCs w:val="20"/>
              </w:rPr>
              <w:t xml:space="preserve"> Анастасия Викторовна, 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10</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Лодейнопольский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pStyle w:val="1"/>
              <w:jc w:val="left"/>
              <w:rPr>
                <w:rFonts w:ascii="Arial" w:eastAsia="Times New Roman" w:hAnsi="Arial" w:cs="Arial"/>
                <w:sz w:val="20"/>
                <w:szCs w:val="20"/>
              </w:rPr>
            </w:pPr>
            <w:r w:rsidRPr="00A12931">
              <w:rPr>
                <w:rFonts w:ascii="Arial" w:eastAsia="Times New Roman" w:hAnsi="Arial" w:cs="Arial"/>
                <w:sz w:val="20"/>
                <w:szCs w:val="20"/>
              </w:rPr>
              <w:t>Отдел образования Администрации муниципального образования</w:t>
            </w:r>
          </w:p>
          <w:p w:rsidR="007631E2" w:rsidRPr="00A12931" w:rsidRDefault="007631E2" w:rsidP="007631E2">
            <w:pPr>
              <w:pStyle w:val="1"/>
              <w:jc w:val="left"/>
              <w:rPr>
                <w:rFonts w:ascii="Arial" w:eastAsia="Times New Roman" w:hAnsi="Arial" w:cs="Arial"/>
                <w:sz w:val="20"/>
                <w:szCs w:val="20"/>
              </w:rPr>
            </w:pPr>
            <w:proofErr w:type="spellStart"/>
            <w:r w:rsidRPr="00A12931">
              <w:rPr>
                <w:rFonts w:ascii="Arial" w:eastAsia="Times New Roman" w:hAnsi="Arial" w:cs="Arial"/>
                <w:sz w:val="20"/>
                <w:szCs w:val="20"/>
              </w:rPr>
              <w:t>Лодейнопольский</w:t>
            </w:r>
            <w:proofErr w:type="spellEnd"/>
            <w:r w:rsidRPr="00A12931">
              <w:rPr>
                <w:rFonts w:ascii="Arial" w:eastAsia="Times New Roman" w:hAnsi="Arial" w:cs="Arial"/>
                <w:sz w:val="20"/>
                <w:szCs w:val="20"/>
              </w:rPr>
              <w:t xml:space="preserve"> муниципальный район Ленинградской области</w:t>
            </w:r>
          </w:p>
          <w:p w:rsidR="007631E2" w:rsidRPr="00A12931" w:rsidRDefault="007631E2" w:rsidP="007631E2">
            <w:pPr>
              <w:rPr>
                <w:rFonts w:ascii="Arial" w:hAnsi="Arial" w:cs="Arial"/>
                <w:sz w:val="20"/>
                <w:szCs w:val="20"/>
              </w:rPr>
            </w:pPr>
            <w:r w:rsidRPr="00A12931">
              <w:rPr>
                <w:rFonts w:ascii="Arial" w:hAnsi="Arial" w:cs="Arial"/>
                <w:sz w:val="20"/>
                <w:szCs w:val="20"/>
              </w:rPr>
              <w:t>(муниципальное бюджетное образовательное учреждение дополнительного образования «</w:t>
            </w:r>
            <w:proofErr w:type="spellStart"/>
            <w:r w:rsidRPr="00A12931">
              <w:rPr>
                <w:rFonts w:ascii="Arial" w:hAnsi="Arial" w:cs="Arial"/>
                <w:sz w:val="20"/>
                <w:szCs w:val="20"/>
              </w:rPr>
              <w:t>Лодейнопольский</w:t>
            </w:r>
            <w:proofErr w:type="spellEnd"/>
            <w:r w:rsidRPr="00A12931">
              <w:rPr>
                <w:rFonts w:ascii="Arial" w:hAnsi="Arial" w:cs="Arial"/>
                <w:sz w:val="20"/>
                <w:szCs w:val="20"/>
              </w:rPr>
              <w:t xml:space="preserve"> центр внешкольной работы «Дар»)</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Лодейное Поле, ул. К.Маркса, д.5</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6673D6" w:rsidP="007631E2">
            <w:pPr>
              <w:rPr>
                <w:rFonts w:ascii="Arial" w:hAnsi="Arial" w:cs="Arial"/>
                <w:bCs/>
                <w:sz w:val="20"/>
                <w:szCs w:val="20"/>
              </w:rPr>
            </w:pPr>
            <w:r w:rsidRPr="00A12931">
              <w:rPr>
                <w:rFonts w:ascii="Arial" w:hAnsi="Arial" w:cs="Arial"/>
                <w:bCs/>
                <w:sz w:val="20"/>
                <w:szCs w:val="20"/>
              </w:rPr>
              <w:t xml:space="preserve">8 (813-64) </w:t>
            </w:r>
            <w:r w:rsidR="007631E2" w:rsidRPr="00A12931">
              <w:rPr>
                <w:rFonts w:ascii="Arial" w:hAnsi="Arial" w:cs="Arial"/>
                <w:bCs/>
                <w:sz w:val="20"/>
                <w:szCs w:val="20"/>
              </w:rPr>
              <w:t>300-67</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пятница: 08.30 - 17.30; 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Кириллова Галина Анатольевна, директор</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11</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Ломоносовский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по образованию администрации муниципального образования Ломоносовский муниципальный район </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г. Ломоносов, ул.  </w:t>
            </w:r>
            <w:proofErr w:type="gramStart"/>
            <w:r w:rsidRPr="00A12931">
              <w:rPr>
                <w:rFonts w:ascii="Arial" w:hAnsi="Arial" w:cs="Arial"/>
                <w:sz w:val="20"/>
                <w:szCs w:val="20"/>
              </w:rPr>
              <w:t>Профсоюзная</w:t>
            </w:r>
            <w:proofErr w:type="gramEnd"/>
            <w:r w:rsidRPr="00A12931">
              <w:rPr>
                <w:rFonts w:ascii="Arial" w:hAnsi="Arial" w:cs="Arial"/>
                <w:sz w:val="20"/>
                <w:szCs w:val="20"/>
              </w:rPr>
              <w:t>, д.7</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423-00-06, 8 (813-76) 526-81</w:t>
            </w:r>
          </w:p>
          <w:p w:rsidR="007631E2" w:rsidRPr="00A12931" w:rsidRDefault="007631E2" w:rsidP="007631E2">
            <w:pPr>
              <w:rPr>
                <w:rFonts w:ascii="Arial" w:hAnsi="Arial" w:cs="Arial"/>
                <w:bCs/>
                <w:sz w:val="20"/>
                <w:szCs w:val="20"/>
              </w:rPr>
            </w:pPr>
            <w:r w:rsidRPr="00A12931">
              <w:rPr>
                <w:rFonts w:ascii="Arial" w:hAnsi="Arial" w:cs="Arial"/>
                <w:sz w:val="20"/>
                <w:szCs w:val="20"/>
              </w:rPr>
              <w:t>Понедельник – пятница: 10.00 - 17.00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Яковлева Алла Олеговна, </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12</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Лужский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w:t>
            </w:r>
            <w:proofErr w:type="spellStart"/>
            <w:r w:rsidRPr="00A12931">
              <w:rPr>
                <w:rFonts w:ascii="Arial" w:hAnsi="Arial" w:cs="Arial"/>
                <w:sz w:val="20"/>
                <w:szCs w:val="20"/>
              </w:rPr>
              <w:t>Лужского</w:t>
            </w:r>
            <w:proofErr w:type="spellEnd"/>
            <w:r w:rsidRPr="00A12931">
              <w:rPr>
                <w:rFonts w:ascii="Arial" w:hAnsi="Arial" w:cs="Arial"/>
                <w:sz w:val="20"/>
                <w:szCs w:val="20"/>
              </w:rPr>
              <w:t xml:space="preserve"> муниципального района</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Луга, пр. Кирова, д.73</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(813-72) 2-36-27</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пятница: 08.00 - 17.15; перерыв: 12.00– 13.00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Ульянов Алексей Владимирович, </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ведущий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13</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Подпорожский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образования администрации муниципального образования «</w:t>
            </w:r>
            <w:proofErr w:type="spellStart"/>
            <w:r w:rsidRPr="00A12931">
              <w:rPr>
                <w:rFonts w:ascii="Arial" w:hAnsi="Arial" w:cs="Arial"/>
                <w:sz w:val="20"/>
                <w:szCs w:val="20"/>
              </w:rPr>
              <w:t>Подпорожский</w:t>
            </w:r>
            <w:proofErr w:type="spellEnd"/>
            <w:r w:rsidRPr="00A12931">
              <w:rPr>
                <w:rFonts w:ascii="Arial" w:hAnsi="Arial" w:cs="Arial"/>
                <w:sz w:val="20"/>
                <w:szCs w:val="20"/>
              </w:rPr>
              <w:t xml:space="preserve"> </w:t>
            </w:r>
            <w:r w:rsidRPr="00A12931">
              <w:rPr>
                <w:rFonts w:ascii="Arial" w:hAnsi="Arial" w:cs="Arial"/>
                <w:sz w:val="20"/>
                <w:szCs w:val="20"/>
              </w:rPr>
              <w:lastRenderedPageBreak/>
              <w:t>муниципальный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lastRenderedPageBreak/>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Подпорожье, пр. Ленина, д.1, каб.5</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(81365) 226-88</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пятница: 08.30 - 17.30; 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Рейнюк</w:t>
            </w:r>
            <w:proofErr w:type="spellEnd"/>
            <w:r w:rsidRPr="00A12931">
              <w:rPr>
                <w:rFonts w:ascii="Arial" w:hAnsi="Arial" w:cs="Arial"/>
                <w:sz w:val="20"/>
                <w:szCs w:val="20"/>
              </w:rPr>
              <w:t xml:space="preserve"> Наталья Борисовна, методист информационно-методической службы</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lastRenderedPageBreak/>
              <w:t>14</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Приозерский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муниципального образования </w:t>
            </w:r>
            <w:proofErr w:type="spellStart"/>
            <w:r w:rsidRPr="00A12931">
              <w:rPr>
                <w:rFonts w:ascii="Arial" w:hAnsi="Arial" w:cs="Arial"/>
                <w:sz w:val="20"/>
                <w:szCs w:val="20"/>
              </w:rPr>
              <w:t>Приозерский</w:t>
            </w:r>
            <w:proofErr w:type="spellEnd"/>
            <w:r w:rsidRPr="00A12931">
              <w:rPr>
                <w:rFonts w:ascii="Arial" w:hAnsi="Arial" w:cs="Arial"/>
                <w:sz w:val="20"/>
                <w:szCs w:val="20"/>
              </w:rPr>
              <w:t xml:space="preserve"> муниципальный район</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Приозерск, ул. </w:t>
            </w:r>
          </w:p>
          <w:p w:rsidR="007631E2" w:rsidRPr="00A12931" w:rsidRDefault="007631E2" w:rsidP="007631E2">
            <w:pPr>
              <w:rPr>
                <w:rFonts w:ascii="Arial" w:hAnsi="Arial" w:cs="Arial"/>
                <w:sz w:val="20"/>
                <w:szCs w:val="20"/>
              </w:rPr>
            </w:pPr>
            <w:r w:rsidRPr="00A12931">
              <w:rPr>
                <w:rFonts w:ascii="Arial" w:hAnsi="Arial" w:cs="Arial"/>
                <w:sz w:val="20"/>
                <w:szCs w:val="20"/>
              </w:rPr>
              <w:t>Маяковского, д.36</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(813-79) 358-24</w:t>
            </w:r>
          </w:p>
          <w:p w:rsidR="007631E2" w:rsidRPr="00A12931" w:rsidRDefault="007631E2" w:rsidP="007631E2">
            <w:pPr>
              <w:rPr>
                <w:rFonts w:ascii="Arial" w:hAnsi="Arial" w:cs="Arial"/>
                <w:bCs/>
                <w:sz w:val="20"/>
                <w:szCs w:val="20"/>
              </w:rPr>
            </w:pPr>
            <w:r w:rsidRPr="00A12931">
              <w:rPr>
                <w:rFonts w:ascii="Arial" w:hAnsi="Arial" w:cs="Arial"/>
                <w:sz w:val="20"/>
                <w:szCs w:val="20"/>
              </w:rPr>
              <w:t>Понедельник – пятница: 09.00 - 17.00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Подолочная</w:t>
            </w:r>
            <w:proofErr w:type="spellEnd"/>
            <w:r w:rsidRPr="00A12931">
              <w:rPr>
                <w:rFonts w:ascii="Arial" w:hAnsi="Arial" w:cs="Arial"/>
                <w:sz w:val="20"/>
                <w:szCs w:val="20"/>
              </w:rPr>
              <w:t xml:space="preserve"> Галина Васильевна, </w:t>
            </w:r>
          </w:p>
          <w:p w:rsidR="007631E2" w:rsidRPr="00A12931" w:rsidRDefault="007631E2" w:rsidP="007631E2">
            <w:pPr>
              <w:rPr>
                <w:rFonts w:ascii="Arial" w:hAnsi="Arial" w:cs="Arial"/>
                <w:sz w:val="20"/>
                <w:szCs w:val="20"/>
              </w:rPr>
            </w:pPr>
            <w:r w:rsidRPr="00A12931">
              <w:rPr>
                <w:rFonts w:ascii="Arial" w:hAnsi="Arial" w:cs="Arial"/>
                <w:sz w:val="20"/>
                <w:szCs w:val="20"/>
              </w:rPr>
              <w:t xml:space="preserve">главный специалист </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15</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Сланцевский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муниципального образования </w:t>
            </w:r>
            <w:proofErr w:type="spellStart"/>
            <w:r w:rsidRPr="00A12931">
              <w:rPr>
                <w:rFonts w:ascii="Arial" w:hAnsi="Arial" w:cs="Arial"/>
                <w:sz w:val="20"/>
                <w:szCs w:val="20"/>
              </w:rPr>
              <w:t>Сланцевский</w:t>
            </w:r>
            <w:proofErr w:type="spellEnd"/>
            <w:r w:rsidRPr="00A12931">
              <w:rPr>
                <w:rFonts w:ascii="Arial" w:hAnsi="Arial" w:cs="Arial"/>
                <w:sz w:val="20"/>
                <w:szCs w:val="20"/>
              </w:rPr>
              <w:t xml:space="preserve"> муниципальный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Сланцы, ул. Кирова, д.16, каб.5</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8 (813-74) 2-16-61</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8.30-17.30,  пятница: 08300 - 16.30; перерыв: 13.00-13.48</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A12931">
            <w:pPr>
              <w:rPr>
                <w:rFonts w:ascii="Arial" w:hAnsi="Arial" w:cs="Arial"/>
                <w:sz w:val="20"/>
                <w:szCs w:val="20"/>
              </w:rPr>
            </w:pPr>
            <w:r w:rsidRPr="00A12931">
              <w:rPr>
                <w:rFonts w:ascii="Arial" w:hAnsi="Arial" w:cs="Arial"/>
                <w:sz w:val="20"/>
                <w:szCs w:val="20"/>
              </w:rPr>
              <w:t xml:space="preserve">Щербакова Маргарита Алексеевна, начальник отдела по работе с образовательными </w:t>
            </w:r>
            <w:r w:rsidR="00A12931" w:rsidRPr="00A12931">
              <w:rPr>
                <w:rFonts w:ascii="Arial" w:hAnsi="Arial" w:cs="Arial"/>
                <w:sz w:val="20"/>
                <w:szCs w:val="20"/>
              </w:rPr>
              <w:t>организациями</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16</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Сосновоборский</w:t>
            </w:r>
            <w:proofErr w:type="spellEnd"/>
            <w:r w:rsidRPr="00A12931">
              <w:rPr>
                <w:rFonts w:ascii="Arial" w:hAnsi="Arial" w:cs="Arial"/>
                <w:sz w:val="20"/>
                <w:szCs w:val="20"/>
              </w:rPr>
              <w:t xml:space="preserve"> городской округ</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муниципального образования </w:t>
            </w:r>
            <w:proofErr w:type="spellStart"/>
            <w:r w:rsidRPr="00A12931">
              <w:rPr>
                <w:rFonts w:ascii="Arial" w:hAnsi="Arial" w:cs="Arial"/>
                <w:sz w:val="20"/>
                <w:szCs w:val="20"/>
              </w:rPr>
              <w:t>Сосновоборский</w:t>
            </w:r>
            <w:proofErr w:type="spellEnd"/>
            <w:r w:rsidRPr="00A12931">
              <w:rPr>
                <w:rFonts w:ascii="Arial" w:hAnsi="Arial" w:cs="Arial"/>
                <w:sz w:val="20"/>
                <w:szCs w:val="20"/>
              </w:rPr>
              <w:t xml:space="preserve"> городской округ</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Ленинградская область,</w:t>
            </w:r>
          </w:p>
          <w:p w:rsidR="007631E2" w:rsidRPr="00A12931" w:rsidRDefault="007631E2" w:rsidP="007631E2">
            <w:pPr>
              <w:rPr>
                <w:rFonts w:ascii="Arial" w:hAnsi="Arial" w:cs="Arial"/>
                <w:sz w:val="20"/>
                <w:szCs w:val="20"/>
              </w:rPr>
            </w:pPr>
            <w:r w:rsidRPr="00A12931">
              <w:rPr>
                <w:rFonts w:ascii="Arial" w:hAnsi="Arial" w:cs="Arial"/>
                <w:sz w:val="20"/>
                <w:szCs w:val="20"/>
              </w:rPr>
              <w:t>г. Сосновый Бор, ул. </w:t>
            </w:r>
            <w:proofErr w:type="gramStart"/>
            <w:r w:rsidRPr="00A12931">
              <w:rPr>
                <w:rFonts w:ascii="Arial" w:hAnsi="Arial" w:cs="Arial"/>
                <w:sz w:val="20"/>
                <w:szCs w:val="20"/>
              </w:rPr>
              <w:t>Ленинградская</w:t>
            </w:r>
            <w:proofErr w:type="gramEnd"/>
            <w:r w:rsidRPr="00A12931">
              <w:rPr>
                <w:rFonts w:ascii="Arial" w:hAnsi="Arial" w:cs="Arial"/>
                <w:sz w:val="20"/>
                <w:szCs w:val="20"/>
              </w:rPr>
              <w:t>, д.46, каб.207</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8 (813-69) 299-73</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четверг: 09.00-18.00; Пятница: 09.00-17.00;</w:t>
            </w:r>
          </w:p>
          <w:p w:rsidR="007631E2" w:rsidRPr="00A12931" w:rsidRDefault="007631E2" w:rsidP="007631E2">
            <w:pPr>
              <w:rPr>
                <w:rFonts w:ascii="Arial" w:hAnsi="Arial" w:cs="Arial"/>
                <w:sz w:val="20"/>
                <w:szCs w:val="20"/>
              </w:rPr>
            </w:pPr>
            <w:r w:rsidRPr="00A12931">
              <w:rPr>
                <w:rFonts w:ascii="Arial" w:hAnsi="Arial" w:cs="Arial"/>
                <w:sz w:val="20"/>
                <w:szCs w:val="20"/>
              </w:rPr>
              <w:t>перерыв: 13.00-14.00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Бызова</w:t>
            </w:r>
            <w:proofErr w:type="spellEnd"/>
            <w:r w:rsidRPr="00A12931">
              <w:rPr>
                <w:rFonts w:ascii="Arial" w:hAnsi="Arial" w:cs="Arial"/>
                <w:sz w:val="20"/>
                <w:szCs w:val="20"/>
              </w:rPr>
              <w:t xml:space="preserve"> Дарья Сергеевна, </w:t>
            </w:r>
          </w:p>
          <w:p w:rsidR="007631E2" w:rsidRPr="00A12931" w:rsidRDefault="007631E2" w:rsidP="007631E2">
            <w:pPr>
              <w:rPr>
                <w:rFonts w:ascii="Arial" w:hAnsi="Arial" w:cs="Arial"/>
                <w:sz w:val="20"/>
                <w:szCs w:val="20"/>
              </w:rPr>
            </w:pPr>
            <w:r w:rsidRPr="00A12931">
              <w:rPr>
                <w:rFonts w:ascii="Arial" w:hAnsi="Arial" w:cs="Arial"/>
                <w:sz w:val="20"/>
                <w:szCs w:val="20"/>
              </w:rPr>
              <w:t>главный специалист отдела развития муниципальной системы образования</w:t>
            </w:r>
          </w:p>
        </w:tc>
      </w:tr>
      <w:tr w:rsidR="007631E2" w:rsidRPr="00A12931"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17</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Тихвинский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Комитет по образованию администрации муниципального образования Тихвинский муниципальный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Тихвин, ул. </w:t>
            </w:r>
            <w:proofErr w:type="gramStart"/>
            <w:r w:rsidRPr="00A12931">
              <w:rPr>
                <w:rFonts w:ascii="Arial" w:hAnsi="Arial" w:cs="Arial"/>
                <w:sz w:val="20"/>
                <w:szCs w:val="20"/>
              </w:rPr>
              <w:t>Советская</w:t>
            </w:r>
            <w:proofErr w:type="gramEnd"/>
            <w:r w:rsidRPr="00A12931">
              <w:rPr>
                <w:rFonts w:ascii="Arial" w:hAnsi="Arial" w:cs="Arial"/>
                <w:sz w:val="20"/>
                <w:szCs w:val="20"/>
              </w:rPr>
              <w:t xml:space="preserve"> д.48, каб.24</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(813-67) 530-89</w:t>
            </w:r>
          </w:p>
          <w:p w:rsidR="007631E2" w:rsidRPr="00A12931" w:rsidRDefault="007631E2" w:rsidP="007631E2">
            <w:pPr>
              <w:rPr>
                <w:rFonts w:ascii="Arial" w:hAnsi="Arial" w:cs="Arial"/>
                <w:bCs/>
                <w:sz w:val="20"/>
                <w:szCs w:val="20"/>
              </w:rPr>
            </w:pPr>
            <w:r w:rsidRPr="00A12931">
              <w:rPr>
                <w:rFonts w:ascii="Arial" w:hAnsi="Arial" w:cs="Arial"/>
                <w:sz w:val="20"/>
                <w:szCs w:val="20"/>
              </w:rPr>
              <w:t>Понедельник – пятница: 09.00 - 17.00; перерыв: 13.00-14.00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Ходюк</w:t>
            </w:r>
            <w:proofErr w:type="spellEnd"/>
            <w:r w:rsidRPr="00A12931">
              <w:rPr>
                <w:rFonts w:ascii="Arial" w:hAnsi="Arial" w:cs="Arial"/>
                <w:sz w:val="20"/>
                <w:szCs w:val="20"/>
              </w:rPr>
              <w:t xml:space="preserve"> Лариса Александровна, главный специалист </w:t>
            </w:r>
          </w:p>
        </w:tc>
      </w:tr>
      <w:tr w:rsidR="007631E2" w:rsidRPr="00C87BA5"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631E2" w:rsidRPr="00A12931" w:rsidRDefault="007631E2" w:rsidP="00C87BA5">
            <w:pPr>
              <w:rPr>
                <w:rFonts w:ascii="Arial" w:hAnsi="Arial" w:cs="Arial"/>
                <w:bCs/>
                <w:sz w:val="20"/>
                <w:szCs w:val="20"/>
              </w:rPr>
            </w:pPr>
            <w:r w:rsidRPr="00A12931">
              <w:rPr>
                <w:rFonts w:ascii="Arial" w:hAnsi="Arial" w:cs="Arial"/>
                <w:bCs/>
                <w:sz w:val="20"/>
                <w:szCs w:val="20"/>
              </w:rPr>
              <w:t>18</w:t>
            </w:r>
          </w:p>
        </w:tc>
        <w:tc>
          <w:tcPr>
            <w:tcW w:w="1986"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proofErr w:type="spellStart"/>
            <w:r w:rsidRPr="00A12931">
              <w:rPr>
                <w:rFonts w:ascii="Arial" w:hAnsi="Arial" w:cs="Arial"/>
                <w:sz w:val="20"/>
                <w:szCs w:val="20"/>
              </w:rPr>
              <w:t>Тосненский</w:t>
            </w:r>
            <w:proofErr w:type="spellEnd"/>
            <w:r w:rsidRPr="00A12931">
              <w:rPr>
                <w:rFonts w:ascii="Arial" w:hAnsi="Arial" w:cs="Arial"/>
                <w:sz w:val="20"/>
                <w:szCs w:val="20"/>
              </w:rPr>
              <w:t xml:space="preserve">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Комитет образования администрации муниципального образования </w:t>
            </w:r>
            <w:proofErr w:type="spellStart"/>
            <w:r w:rsidRPr="00A12931">
              <w:rPr>
                <w:rFonts w:ascii="Arial" w:hAnsi="Arial" w:cs="Arial"/>
                <w:sz w:val="20"/>
                <w:szCs w:val="20"/>
              </w:rPr>
              <w:t>Тосненский</w:t>
            </w:r>
            <w:proofErr w:type="spellEnd"/>
            <w:r w:rsidRPr="00A12931">
              <w:rPr>
                <w:rFonts w:ascii="Arial" w:hAnsi="Arial" w:cs="Arial"/>
                <w:sz w:val="20"/>
                <w:szCs w:val="20"/>
              </w:rPr>
              <w:t xml:space="preserve">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Ленинградская область, </w:t>
            </w:r>
          </w:p>
          <w:p w:rsidR="007631E2" w:rsidRPr="00A12931" w:rsidRDefault="007631E2" w:rsidP="007631E2">
            <w:pPr>
              <w:rPr>
                <w:rFonts w:ascii="Arial" w:hAnsi="Arial" w:cs="Arial"/>
                <w:sz w:val="20"/>
                <w:szCs w:val="20"/>
              </w:rPr>
            </w:pPr>
            <w:r w:rsidRPr="00A12931">
              <w:rPr>
                <w:rFonts w:ascii="Arial" w:hAnsi="Arial" w:cs="Arial"/>
                <w:sz w:val="20"/>
                <w:szCs w:val="20"/>
              </w:rPr>
              <w:t>г. Тосно, ул. </w:t>
            </w:r>
            <w:proofErr w:type="gramStart"/>
            <w:r w:rsidRPr="00A12931">
              <w:rPr>
                <w:rFonts w:ascii="Arial" w:hAnsi="Arial" w:cs="Arial"/>
                <w:sz w:val="20"/>
                <w:szCs w:val="20"/>
              </w:rPr>
              <w:t>Советская</w:t>
            </w:r>
            <w:proofErr w:type="gramEnd"/>
            <w:r w:rsidRPr="00A12931">
              <w:rPr>
                <w:rFonts w:ascii="Arial" w:hAnsi="Arial" w:cs="Arial"/>
                <w:sz w:val="20"/>
                <w:szCs w:val="20"/>
              </w:rPr>
              <w:t>, д.10а</w:t>
            </w:r>
          </w:p>
        </w:tc>
        <w:tc>
          <w:tcPr>
            <w:tcW w:w="311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bCs/>
                <w:sz w:val="20"/>
                <w:szCs w:val="20"/>
              </w:rPr>
            </w:pPr>
            <w:r w:rsidRPr="00A12931">
              <w:rPr>
                <w:rFonts w:ascii="Arial" w:hAnsi="Arial" w:cs="Arial"/>
                <w:bCs/>
                <w:sz w:val="20"/>
                <w:szCs w:val="20"/>
              </w:rPr>
              <w:t>8 (813-61) 221-53</w:t>
            </w:r>
          </w:p>
          <w:p w:rsidR="007631E2" w:rsidRPr="00A12931" w:rsidRDefault="007631E2" w:rsidP="007631E2">
            <w:pPr>
              <w:rPr>
                <w:rFonts w:ascii="Arial" w:hAnsi="Arial" w:cs="Arial"/>
                <w:bCs/>
                <w:sz w:val="20"/>
                <w:szCs w:val="20"/>
              </w:rPr>
            </w:pPr>
            <w:r w:rsidRPr="00A12931">
              <w:rPr>
                <w:rFonts w:ascii="Arial" w:hAnsi="Arial" w:cs="Arial"/>
                <w:bCs/>
                <w:sz w:val="20"/>
                <w:szCs w:val="20"/>
              </w:rPr>
              <w:t xml:space="preserve">8 (813-61) 219-39 </w:t>
            </w:r>
          </w:p>
          <w:p w:rsidR="007631E2" w:rsidRPr="00A12931" w:rsidRDefault="007631E2" w:rsidP="007631E2">
            <w:pPr>
              <w:rPr>
                <w:rFonts w:ascii="Arial" w:hAnsi="Arial" w:cs="Arial"/>
                <w:sz w:val="20"/>
                <w:szCs w:val="20"/>
              </w:rPr>
            </w:pPr>
            <w:r w:rsidRPr="00A12931">
              <w:rPr>
                <w:rFonts w:ascii="Arial" w:hAnsi="Arial" w:cs="Arial"/>
                <w:sz w:val="20"/>
                <w:szCs w:val="20"/>
              </w:rPr>
              <w:t>Понедельник – пятница: 09.00 - 17.00; перерыв: 13.00 – 14.00</w:t>
            </w:r>
          </w:p>
        </w:tc>
        <w:tc>
          <w:tcPr>
            <w:tcW w:w="3670" w:type="dxa"/>
            <w:tcBorders>
              <w:top w:val="single" w:sz="4" w:space="0" w:color="000000"/>
              <w:left w:val="single" w:sz="4" w:space="0" w:color="000000"/>
              <w:bottom w:val="single" w:sz="4" w:space="0" w:color="000000"/>
              <w:right w:val="single" w:sz="4" w:space="0" w:color="000000"/>
            </w:tcBorders>
          </w:tcPr>
          <w:p w:rsidR="007631E2" w:rsidRPr="00A12931" w:rsidRDefault="007631E2" w:rsidP="007631E2">
            <w:pPr>
              <w:rPr>
                <w:rFonts w:ascii="Arial" w:hAnsi="Arial" w:cs="Arial"/>
                <w:sz w:val="20"/>
                <w:szCs w:val="20"/>
              </w:rPr>
            </w:pPr>
            <w:r w:rsidRPr="00A12931">
              <w:rPr>
                <w:rFonts w:ascii="Arial" w:hAnsi="Arial" w:cs="Arial"/>
                <w:sz w:val="20"/>
                <w:szCs w:val="20"/>
              </w:rPr>
              <w:t xml:space="preserve">Ермакова Екатерина Сергеевна, </w:t>
            </w:r>
          </w:p>
          <w:p w:rsidR="007631E2" w:rsidRPr="00EA5EE6" w:rsidRDefault="007631E2" w:rsidP="007631E2">
            <w:pPr>
              <w:rPr>
                <w:rFonts w:ascii="Arial" w:hAnsi="Arial" w:cs="Arial"/>
                <w:sz w:val="20"/>
                <w:szCs w:val="20"/>
              </w:rPr>
            </w:pPr>
            <w:r w:rsidRPr="00A12931">
              <w:rPr>
                <w:rFonts w:ascii="Arial" w:hAnsi="Arial" w:cs="Arial"/>
                <w:sz w:val="20"/>
                <w:szCs w:val="20"/>
              </w:rPr>
              <w:t>главный специалист отдела общего образования</w:t>
            </w:r>
            <w:r w:rsidRPr="00EA5EE6">
              <w:rPr>
                <w:rFonts w:ascii="Arial" w:hAnsi="Arial" w:cs="Arial"/>
                <w:sz w:val="20"/>
                <w:szCs w:val="20"/>
              </w:rPr>
              <w:t xml:space="preserve"> </w:t>
            </w:r>
          </w:p>
        </w:tc>
      </w:tr>
    </w:tbl>
    <w:p w:rsidR="00C87BA5" w:rsidRDefault="00C87BA5" w:rsidP="00B806C3">
      <w:pPr>
        <w:rPr>
          <w:rFonts w:ascii="Arial" w:hAnsi="Arial" w:cs="Arial"/>
          <w:color w:val="FF0000"/>
        </w:rPr>
      </w:pPr>
    </w:p>
    <w:p w:rsidR="00C87BA5" w:rsidRDefault="00C87BA5" w:rsidP="00B806C3">
      <w:pPr>
        <w:rPr>
          <w:rFonts w:ascii="Arial" w:hAnsi="Arial" w:cs="Arial"/>
          <w:color w:val="FF0000"/>
        </w:rPr>
      </w:pPr>
    </w:p>
    <w:p w:rsidR="00C87BA5" w:rsidRPr="004A2978" w:rsidRDefault="00C87BA5" w:rsidP="00B806C3">
      <w:pPr>
        <w:rPr>
          <w:rFonts w:ascii="Arial" w:hAnsi="Arial" w:cs="Arial"/>
          <w:color w:val="FF0000"/>
        </w:rPr>
      </w:pPr>
    </w:p>
    <w:p w:rsidR="001620DD" w:rsidRPr="00F32449" w:rsidRDefault="001620DD" w:rsidP="00167789">
      <w:pPr>
        <w:pStyle w:val="21"/>
        <w:tabs>
          <w:tab w:val="left" w:pos="3660"/>
        </w:tabs>
        <w:ind w:left="-360"/>
        <w:rPr>
          <w:rFonts w:ascii="Arial" w:hAnsi="Arial" w:cs="Arial"/>
          <w:sz w:val="22"/>
          <w:szCs w:val="22"/>
        </w:rPr>
      </w:pPr>
    </w:p>
    <w:sectPr w:rsidR="001620DD" w:rsidRPr="00F32449" w:rsidSect="004A2978">
      <w:pgSz w:w="16838" w:h="11906" w:orient="landscape" w:code="9"/>
      <w:pgMar w:top="709" w:right="851" w:bottom="761" w:left="56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720" w:hanging="360"/>
      </w:pPr>
      <w:rPr>
        <w:i w:val="0"/>
        <w:color w:val="000000"/>
        <w:sz w:val="32"/>
      </w:rPr>
    </w:lvl>
    <w:lvl w:ilvl="1">
      <w:start w:val="1"/>
      <w:numFmt w:val="decimal"/>
      <w:isLgl/>
      <w:lvlText w:val="%1.%2."/>
      <w:lvlJc w:val="left"/>
      <w:pPr>
        <w:ind w:left="1997" w:hanging="720"/>
      </w:pPr>
      <w:rPr>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0BBF60B9"/>
    <w:multiLevelType w:val="hybridMultilevel"/>
    <w:tmpl w:val="105E33D8"/>
    <w:lvl w:ilvl="0" w:tplc="2E108A5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A44A5"/>
    <w:multiLevelType w:val="multilevel"/>
    <w:tmpl w:val="5DD07B2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9A70617"/>
    <w:multiLevelType w:val="hybridMultilevel"/>
    <w:tmpl w:val="799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01B31"/>
    <w:multiLevelType w:val="hybridMultilevel"/>
    <w:tmpl w:val="49E68E1A"/>
    <w:lvl w:ilvl="0" w:tplc="0419000F">
      <w:start w:val="1"/>
      <w:numFmt w:val="decimal"/>
      <w:lvlText w:val="%1."/>
      <w:lvlJc w:val="left"/>
      <w:pPr>
        <w:tabs>
          <w:tab w:val="num" w:pos="888"/>
        </w:tabs>
        <w:ind w:left="8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0A1E19"/>
    <w:multiLevelType w:val="multilevel"/>
    <w:tmpl w:val="C950756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6256E2"/>
    <w:multiLevelType w:val="hybridMultilevel"/>
    <w:tmpl w:val="C2141A70"/>
    <w:lvl w:ilvl="0" w:tplc="0419000F">
      <w:start w:val="1"/>
      <w:numFmt w:val="decimal"/>
      <w:lvlText w:val="%1."/>
      <w:lvlJc w:val="left"/>
      <w:pPr>
        <w:tabs>
          <w:tab w:val="num" w:pos="720"/>
        </w:tabs>
        <w:ind w:left="720" w:hanging="360"/>
      </w:pPr>
    </w:lvl>
    <w:lvl w:ilvl="1" w:tplc="56F43F2C">
      <w:start w:val="6"/>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B70844"/>
    <w:multiLevelType w:val="hybridMultilevel"/>
    <w:tmpl w:val="4DBC8F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C272F1"/>
    <w:multiLevelType w:val="hybridMultilevel"/>
    <w:tmpl w:val="A0A0A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5D1134"/>
    <w:multiLevelType w:val="hybridMultilevel"/>
    <w:tmpl w:val="FC56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0340BB"/>
    <w:multiLevelType w:val="hybridMultilevel"/>
    <w:tmpl w:val="10ACDA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722BC"/>
    <w:rsid w:val="0000429E"/>
    <w:rsid w:val="00047AF7"/>
    <w:rsid w:val="0005293D"/>
    <w:rsid w:val="00053898"/>
    <w:rsid w:val="00054624"/>
    <w:rsid w:val="00057188"/>
    <w:rsid w:val="00062765"/>
    <w:rsid w:val="00066BA9"/>
    <w:rsid w:val="00067134"/>
    <w:rsid w:val="000722BC"/>
    <w:rsid w:val="000814EE"/>
    <w:rsid w:val="00082D45"/>
    <w:rsid w:val="000A11E9"/>
    <w:rsid w:val="000E50A5"/>
    <w:rsid w:val="000F5389"/>
    <w:rsid w:val="000F7B0E"/>
    <w:rsid w:val="00102D30"/>
    <w:rsid w:val="00104265"/>
    <w:rsid w:val="00111C54"/>
    <w:rsid w:val="00132DF4"/>
    <w:rsid w:val="00146564"/>
    <w:rsid w:val="001620DD"/>
    <w:rsid w:val="00162E69"/>
    <w:rsid w:val="00166CE3"/>
    <w:rsid w:val="00167789"/>
    <w:rsid w:val="00172DB9"/>
    <w:rsid w:val="0019539F"/>
    <w:rsid w:val="001A2F07"/>
    <w:rsid w:val="001A5093"/>
    <w:rsid w:val="001B4144"/>
    <w:rsid w:val="001C2EC6"/>
    <w:rsid w:val="001D1A8A"/>
    <w:rsid w:val="001F14F3"/>
    <w:rsid w:val="001F2AC8"/>
    <w:rsid w:val="002153F7"/>
    <w:rsid w:val="00237376"/>
    <w:rsid w:val="0023761C"/>
    <w:rsid w:val="00247BF3"/>
    <w:rsid w:val="00250024"/>
    <w:rsid w:val="002741A6"/>
    <w:rsid w:val="002A3172"/>
    <w:rsid w:val="002A6B84"/>
    <w:rsid w:val="002A762A"/>
    <w:rsid w:val="002D27C4"/>
    <w:rsid w:val="002D577A"/>
    <w:rsid w:val="002E784E"/>
    <w:rsid w:val="00306D31"/>
    <w:rsid w:val="003149EE"/>
    <w:rsid w:val="003257EF"/>
    <w:rsid w:val="00342175"/>
    <w:rsid w:val="00343E8D"/>
    <w:rsid w:val="003464EB"/>
    <w:rsid w:val="00387FEB"/>
    <w:rsid w:val="003906B6"/>
    <w:rsid w:val="003967E5"/>
    <w:rsid w:val="003979E6"/>
    <w:rsid w:val="003C238E"/>
    <w:rsid w:val="003E3BD4"/>
    <w:rsid w:val="003E5E7B"/>
    <w:rsid w:val="003F35F1"/>
    <w:rsid w:val="00422E52"/>
    <w:rsid w:val="00431942"/>
    <w:rsid w:val="00443131"/>
    <w:rsid w:val="00453453"/>
    <w:rsid w:val="00457364"/>
    <w:rsid w:val="0047213F"/>
    <w:rsid w:val="004A0DCE"/>
    <w:rsid w:val="004A2978"/>
    <w:rsid w:val="004A54DE"/>
    <w:rsid w:val="004D2754"/>
    <w:rsid w:val="004E4EB4"/>
    <w:rsid w:val="00502B6E"/>
    <w:rsid w:val="00503DE2"/>
    <w:rsid w:val="0050501A"/>
    <w:rsid w:val="00507091"/>
    <w:rsid w:val="00511474"/>
    <w:rsid w:val="00514CF8"/>
    <w:rsid w:val="005366CF"/>
    <w:rsid w:val="00560E60"/>
    <w:rsid w:val="0056349F"/>
    <w:rsid w:val="00564375"/>
    <w:rsid w:val="005677CF"/>
    <w:rsid w:val="00596C8A"/>
    <w:rsid w:val="005B2BB0"/>
    <w:rsid w:val="005D642F"/>
    <w:rsid w:val="005D6CF6"/>
    <w:rsid w:val="005E2DD1"/>
    <w:rsid w:val="005E79D7"/>
    <w:rsid w:val="005F518F"/>
    <w:rsid w:val="005F6079"/>
    <w:rsid w:val="006058C5"/>
    <w:rsid w:val="0063619E"/>
    <w:rsid w:val="00640EFF"/>
    <w:rsid w:val="00652177"/>
    <w:rsid w:val="00657652"/>
    <w:rsid w:val="006673D6"/>
    <w:rsid w:val="00682587"/>
    <w:rsid w:val="006854A3"/>
    <w:rsid w:val="006B16BF"/>
    <w:rsid w:val="006B71C8"/>
    <w:rsid w:val="006D23B2"/>
    <w:rsid w:val="006E5B1E"/>
    <w:rsid w:val="006F155A"/>
    <w:rsid w:val="006F417A"/>
    <w:rsid w:val="006F4B54"/>
    <w:rsid w:val="00707993"/>
    <w:rsid w:val="00712AA1"/>
    <w:rsid w:val="00724B2F"/>
    <w:rsid w:val="007321D1"/>
    <w:rsid w:val="00750597"/>
    <w:rsid w:val="007505BA"/>
    <w:rsid w:val="00755C56"/>
    <w:rsid w:val="00757BB4"/>
    <w:rsid w:val="007631E2"/>
    <w:rsid w:val="007700EA"/>
    <w:rsid w:val="007709DF"/>
    <w:rsid w:val="00770C5C"/>
    <w:rsid w:val="00782E52"/>
    <w:rsid w:val="007B60F7"/>
    <w:rsid w:val="007B7E52"/>
    <w:rsid w:val="007C3CFA"/>
    <w:rsid w:val="007D3792"/>
    <w:rsid w:val="007F4C52"/>
    <w:rsid w:val="008172E5"/>
    <w:rsid w:val="0082134C"/>
    <w:rsid w:val="00821F52"/>
    <w:rsid w:val="00823EF1"/>
    <w:rsid w:val="00825D9C"/>
    <w:rsid w:val="00840237"/>
    <w:rsid w:val="0084303D"/>
    <w:rsid w:val="008750CE"/>
    <w:rsid w:val="008829F7"/>
    <w:rsid w:val="008937C8"/>
    <w:rsid w:val="00894A9E"/>
    <w:rsid w:val="00895542"/>
    <w:rsid w:val="008A2B1F"/>
    <w:rsid w:val="008A3488"/>
    <w:rsid w:val="008A55BF"/>
    <w:rsid w:val="008B7736"/>
    <w:rsid w:val="008C5FB7"/>
    <w:rsid w:val="008E77F2"/>
    <w:rsid w:val="008F3D67"/>
    <w:rsid w:val="00915D36"/>
    <w:rsid w:val="00923507"/>
    <w:rsid w:val="00926B2B"/>
    <w:rsid w:val="0093494C"/>
    <w:rsid w:val="00947C99"/>
    <w:rsid w:val="00967061"/>
    <w:rsid w:val="009826A5"/>
    <w:rsid w:val="009910CD"/>
    <w:rsid w:val="009B695D"/>
    <w:rsid w:val="009C14DC"/>
    <w:rsid w:val="009C1BFF"/>
    <w:rsid w:val="009C25AE"/>
    <w:rsid w:val="009C2AB7"/>
    <w:rsid w:val="009D20E9"/>
    <w:rsid w:val="009D596B"/>
    <w:rsid w:val="009D639F"/>
    <w:rsid w:val="009F0930"/>
    <w:rsid w:val="009F58F6"/>
    <w:rsid w:val="009F6C8C"/>
    <w:rsid w:val="00A0167B"/>
    <w:rsid w:val="00A03555"/>
    <w:rsid w:val="00A10686"/>
    <w:rsid w:val="00A10B27"/>
    <w:rsid w:val="00A12931"/>
    <w:rsid w:val="00A30B96"/>
    <w:rsid w:val="00A64F0B"/>
    <w:rsid w:val="00A66920"/>
    <w:rsid w:val="00A70B5B"/>
    <w:rsid w:val="00A758F0"/>
    <w:rsid w:val="00AA1070"/>
    <w:rsid w:val="00AC045D"/>
    <w:rsid w:val="00AC6105"/>
    <w:rsid w:val="00AE6946"/>
    <w:rsid w:val="00B03CE7"/>
    <w:rsid w:val="00B169EF"/>
    <w:rsid w:val="00B17748"/>
    <w:rsid w:val="00B31D7C"/>
    <w:rsid w:val="00B35759"/>
    <w:rsid w:val="00B45262"/>
    <w:rsid w:val="00B70392"/>
    <w:rsid w:val="00B71C34"/>
    <w:rsid w:val="00B737D8"/>
    <w:rsid w:val="00B806C3"/>
    <w:rsid w:val="00B84859"/>
    <w:rsid w:val="00BA2528"/>
    <w:rsid w:val="00BB6AEC"/>
    <w:rsid w:val="00BB7B26"/>
    <w:rsid w:val="00C04C5B"/>
    <w:rsid w:val="00C14ED7"/>
    <w:rsid w:val="00C21192"/>
    <w:rsid w:val="00C22F1E"/>
    <w:rsid w:val="00C23A14"/>
    <w:rsid w:val="00C33FC2"/>
    <w:rsid w:val="00C3416D"/>
    <w:rsid w:val="00C56BC2"/>
    <w:rsid w:val="00C6638F"/>
    <w:rsid w:val="00C74452"/>
    <w:rsid w:val="00C83615"/>
    <w:rsid w:val="00C848D2"/>
    <w:rsid w:val="00C87BA5"/>
    <w:rsid w:val="00CC7879"/>
    <w:rsid w:val="00CE3C3B"/>
    <w:rsid w:val="00D02632"/>
    <w:rsid w:val="00D033A4"/>
    <w:rsid w:val="00D07F67"/>
    <w:rsid w:val="00D21A19"/>
    <w:rsid w:val="00D72C7C"/>
    <w:rsid w:val="00D77750"/>
    <w:rsid w:val="00D80AF2"/>
    <w:rsid w:val="00D823CB"/>
    <w:rsid w:val="00DA58BD"/>
    <w:rsid w:val="00DA6A16"/>
    <w:rsid w:val="00DC470A"/>
    <w:rsid w:val="00DD711B"/>
    <w:rsid w:val="00DD7CC4"/>
    <w:rsid w:val="00E0223C"/>
    <w:rsid w:val="00E023F6"/>
    <w:rsid w:val="00E0526B"/>
    <w:rsid w:val="00E14C6F"/>
    <w:rsid w:val="00E31110"/>
    <w:rsid w:val="00E5258D"/>
    <w:rsid w:val="00E547E9"/>
    <w:rsid w:val="00E7108D"/>
    <w:rsid w:val="00E916B8"/>
    <w:rsid w:val="00EA2DD5"/>
    <w:rsid w:val="00EB052C"/>
    <w:rsid w:val="00EC32B4"/>
    <w:rsid w:val="00ED1D9F"/>
    <w:rsid w:val="00EE5B33"/>
    <w:rsid w:val="00F07D61"/>
    <w:rsid w:val="00F14761"/>
    <w:rsid w:val="00F14A9A"/>
    <w:rsid w:val="00F158A3"/>
    <w:rsid w:val="00F32449"/>
    <w:rsid w:val="00F33CC0"/>
    <w:rsid w:val="00F40F3C"/>
    <w:rsid w:val="00F523DF"/>
    <w:rsid w:val="00F57B3E"/>
    <w:rsid w:val="00F6425E"/>
    <w:rsid w:val="00F72538"/>
    <w:rsid w:val="00F75BDB"/>
    <w:rsid w:val="00F81867"/>
    <w:rsid w:val="00F96B6F"/>
    <w:rsid w:val="00FA3720"/>
    <w:rsid w:val="00FB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sz w:val="28"/>
    </w:rPr>
  </w:style>
  <w:style w:type="paragraph" w:styleId="2">
    <w:name w:val="heading 2"/>
    <w:basedOn w:val="a"/>
    <w:next w:val="a"/>
    <w:qFormat/>
    <w:pPr>
      <w:keepNext/>
      <w:outlineLvl w:val="1"/>
    </w:pPr>
    <w:rPr>
      <w:szCs w:val="20"/>
      <w:u w:val="single"/>
    </w:rPr>
  </w:style>
  <w:style w:type="paragraph" w:styleId="3">
    <w:name w:val="heading 3"/>
    <w:basedOn w:val="a"/>
    <w:next w:val="a"/>
    <w:qFormat/>
    <w:pPr>
      <w:keepNext/>
      <w:spacing w:after="240"/>
      <w:ind w:firstLine="720"/>
      <w:outlineLvl w:val="2"/>
    </w:pPr>
    <w:rPr>
      <w:b/>
      <w:bCs/>
    </w:rPr>
  </w:style>
  <w:style w:type="paragraph" w:styleId="4">
    <w:name w:val="heading 4"/>
    <w:basedOn w:val="a"/>
    <w:next w:val="a"/>
    <w:qFormat/>
    <w:pPr>
      <w:keepNext/>
      <w:outlineLvl w:val="3"/>
    </w:pPr>
    <w:rPr>
      <w:i/>
    </w:rPr>
  </w:style>
  <w:style w:type="paragraph" w:styleId="5">
    <w:name w:val="heading 5"/>
    <w:basedOn w:val="a"/>
    <w:next w:val="a"/>
    <w:qFormat/>
    <w:pPr>
      <w:spacing w:before="240" w:after="60"/>
      <w:outlineLvl w:val="4"/>
    </w:pPr>
    <w:rPr>
      <w:rFonts w:eastAsia="Arial Unicode MS"/>
      <w:b/>
      <w:bCs/>
      <w:i/>
      <w:iCs/>
      <w:sz w:val="26"/>
      <w:szCs w:val="26"/>
    </w:rPr>
  </w:style>
  <w:style w:type="paragraph" w:styleId="6">
    <w:name w:val="heading 6"/>
    <w:basedOn w:val="a"/>
    <w:next w:val="a"/>
    <w:qFormat/>
    <w:pPr>
      <w:keepNext/>
      <w:ind w:right="175"/>
      <w:jc w:val="both"/>
      <w:outlineLvl w:val="5"/>
    </w:pPr>
    <w:rPr>
      <w:sz w:val="28"/>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rPr>
      <w:b/>
      <w:bCs/>
      <w:sz w:val="20"/>
      <w:szCs w:val="20"/>
    </w:rPr>
  </w:style>
  <w:style w:type="paragraph" w:styleId="a5">
    <w:name w:val="Body Text Indent"/>
    <w:basedOn w:val="a"/>
    <w:pPr>
      <w:ind w:firstLine="540"/>
      <w:jc w:val="both"/>
    </w:pPr>
  </w:style>
  <w:style w:type="paragraph" w:styleId="20">
    <w:name w:val="Body Text Indent 2"/>
    <w:basedOn w:val="a"/>
    <w:pPr>
      <w:ind w:firstLine="300"/>
      <w:jc w:val="center"/>
    </w:pPr>
  </w:style>
  <w:style w:type="paragraph" w:styleId="21">
    <w:name w:val="Body Text 2"/>
    <w:basedOn w:val="a"/>
    <w:pPr>
      <w:ind w:right="175"/>
      <w:jc w:val="both"/>
    </w:pPr>
    <w:rPr>
      <w:sz w:val="28"/>
      <w:szCs w:val="20"/>
    </w:rPr>
  </w:style>
  <w:style w:type="paragraph" w:styleId="30">
    <w:name w:val="Body Text 3"/>
    <w:basedOn w:val="a"/>
    <w:pPr>
      <w:jc w:val="both"/>
    </w:pPr>
    <w:rPr>
      <w:sz w:val="28"/>
    </w:rPr>
  </w:style>
  <w:style w:type="paragraph" w:customStyle="1" w:styleId="a6">
    <w:name w:val="Заголовок Мой"/>
    <w:basedOn w:val="a"/>
    <w:autoRedefine/>
    <w:rPr>
      <w:b/>
      <w:sz w:val="28"/>
    </w:rPr>
  </w:style>
  <w:style w:type="paragraph" w:customStyle="1" w:styleId="d2">
    <w:name w:val="[d2екст"/>
    <w:basedOn w:val="a"/>
    <w:pPr>
      <w:widowControl w:val="0"/>
      <w:snapToGrid w:val="0"/>
    </w:pPr>
    <w:rPr>
      <w:rFonts w:ascii="Courier New" w:hAnsi="Courier New"/>
      <w:sz w:val="20"/>
      <w:szCs w:val="20"/>
    </w:rPr>
  </w:style>
  <w:style w:type="paragraph" w:styleId="a7">
    <w:name w:val="List"/>
    <w:basedOn w:val="a"/>
    <w:pPr>
      <w:ind w:left="283" w:hanging="283"/>
    </w:pPr>
  </w:style>
  <w:style w:type="character" w:customStyle="1" w:styleId="22">
    <w:name w:val="Заголовок 2 Знак"/>
    <w:rPr>
      <w:b/>
      <w:bCs/>
      <w:sz w:val="28"/>
      <w:szCs w:val="24"/>
    </w:rPr>
  </w:style>
  <w:style w:type="paragraph" w:styleId="31">
    <w:name w:val="Body Text Indent 3"/>
    <w:basedOn w:val="a"/>
    <w:rsid w:val="003C238E"/>
    <w:pPr>
      <w:spacing w:after="120"/>
      <w:ind w:left="283"/>
    </w:pPr>
    <w:rPr>
      <w:sz w:val="16"/>
      <w:szCs w:val="16"/>
    </w:rPr>
  </w:style>
  <w:style w:type="paragraph" w:styleId="a8">
    <w:name w:val="Balloon Text"/>
    <w:basedOn w:val="a"/>
    <w:semiHidden/>
    <w:rsid w:val="00104265"/>
    <w:rPr>
      <w:rFonts w:ascii="Tahoma" w:hAnsi="Tahoma" w:cs="Tahoma"/>
      <w:sz w:val="16"/>
      <w:szCs w:val="16"/>
    </w:rPr>
  </w:style>
  <w:style w:type="paragraph" w:customStyle="1" w:styleId="a1">
    <w:name w:val="Знак Знак Знак Знак"/>
    <w:basedOn w:val="a"/>
    <w:link w:val="a0"/>
    <w:rsid w:val="00D80AF2"/>
    <w:pPr>
      <w:spacing w:after="160" w:line="240" w:lineRule="exact"/>
    </w:pPr>
    <w:rPr>
      <w:rFonts w:ascii="Verdana" w:hAnsi="Verdana"/>
      <w:sz w:val="20"/>
      <w:szCs w:val="20"/>
      <w:lang w:val="en-US" w:eastAsia="en-US"/>
    </w:rPr>
  </w:style>
  <w:style w:type="paragraph" w:styleId="a9">
    <w:name w:val="List Paragraph"/>
    <w:basedOn w:val="a"/>
    <w:uiPriority w:val="34"/>
    <w:qFormat/>
    <w:rsid w:val="00C14ED7"/>
    <w:pPr>
      <w:ind w:left="720"/>
      <w:contextualSpacing/>
    </w:pPr>
    <w:rPr>
      <w:rFonts w:eastAsia="Calibri"/>
      <w:sz w:val="20"/>
      <w:szCs w:val="20"/>
    </w:rPr>
  </w:style>
  <w:style w:type="character" w:customStyle="1" w:styleId="aa">
    <w:name w:val="Приложение Знак"/>
    <w:link w:val="ab"/>
    <w:uiPriority w:val="99"/>
    <w:locked/>
    <w:rsid w:val="00BA2528"/>
    <w:rPr>
      <w:sz w:val="24"/>
      <w:szCs w:val="24"/>
    </w:rPr>
  </w:style>
  <w:style w:type="paragraph" w:customStyle="1" w:styleId="ab">
    <w:name w:val="Приложение"/>
    <w:basedOn w:val="a"/>
    <w:link w:val="aa"/>
    <w:uiPriority w:val="99"/>
    <w:rsid w:val="00BA2528"/>
    <w:pPr>
      <w:jc w:val="right"/>
    </w:pPr>
  </w:style>
  <w:style w:type="paragraph" w:customStyle="1" w:styleId="Default">
    <w:name w:val="Default"/>
    <w:uiPriority w:val="99"/>
    <w:rsid w:val="009910CD"/>
    <w:pPr>
      <w:autoSpaceDE w:val="0"/>
      <w:autoSpaceDN w:val="0"/>
      <w:adjustRightInd w:val="0"/>
    </w:pPr>
    <w:rPr>
      <w:color w:val="000000"/>
      <w:sz w:val="24"/>
      <w:szCs w:val="24"/>
    </w:rPr>
  </w:style>
  <w:style w:type="paragraph" w:styleId="ac">
    <w:name w:val="Normal (Web)"/>
    <w:basedOn w:val="a"/>
    <w:uiPriority w:val="99"/>
    <w:unhideWhenUsed/>
    <w:rsid w:val="00457364"/>
    <w:pPr>
      <w:spacing w:before="100" w:beforeAutospacing="1" w:after="100" w:afterAutospacing="1"/>
    </w:pPr>
  </w:style>
  <w:style w:type="paragraph" w:customStyle="1" w:styleId="ConsPlusNormal">
    <w:name w:val="ConsPlusNormal"/>
    <w:uiPriority w:val="99"/>
    <w:rsid w:val="006E5B1E"/>
    <w:pPr>
      <w:widowControl w:val="0"/>
      <w:autoSpaceDE w:val="0"/>
      <w:autoSpaceDN w:val="0"/>
      <w:adjustRightInd w:val="0"/>
    </w:pPr>
    <w:rPr>
      <w:rFonts w:ascii="Arial" w:hAnsi="Arial" w:cs="Arial"/>
    </w:rPr>
  </w:style>
  <w:style w:type="paragraph" w:styleId="ad">
    <w:name w:val="Plain Text"/>
    <w:basedOn w:val="a"/>
    <w:link w:val="ae"/>
    <w:uiPriority w:val="99"/>
    <w:unhideWhenUsed/>
    <w:rsid w:val="00082D45"/>
    <w:rPr>
      <w:rFonts w:ascii="Calibri" w:eastAsia="Calibri" w:hAnsi="Calibri"/>
      <w:sz w:val="22"/>
      <w:szCs w:val="21"/>
      <w:lang w:eastAsia="en-US"/>
    </w:rPr>
  </w:style>
  <w:style w:type="character" w:customStyle="1" w:styleId="ae">
    <w:name w:val="Текст Знак"/>
    <w:link w:val="ad"/>
    <w:uiPriority w:val="99"/>
    <w:rsid w:val="00082D45"/>
    <w:rPr>
      <w:rFonts w:ascii="Calibri" w:eastAsia="Calibri" w:hAnsi="Calibri"/>
      <w:sz w:val="22"/>
      <w:szCs w:val="21"/>
      <w:lang w:eastAsia="en-US"/>
    </w:rPr>
  </w:style>
  <w:style w:type="character" w:styleId="af">
    <w:name w:val="Hyperlink"/>
    <w:uiPriority w:val="99"/>
    <w:unhideWhenUsed/>
    <w:rsid w:val="00082D45"/>
    <w:rPr>
      <w:color w:val="0000FF"/>
      <w:u w:val="single"/>
    </w:rPr>
  </w:style>
  <w:style w:type="table" w:styleId="af0">
    <w:name w:val="Table Grid"/>
    <w:basedOn w:val="a2"/>
    <w:rsid w:val="00770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003174">
      <w:bodyDiv w:val="1"/>
      <w:marLeft w:val="0"/>
      <w:marRight w:val="0"/>
      <w:marTop w:val="0"/>
      <w:marBottom w:val="0"/>
      <w:divBdr>
        <w:top w:val="none" w:sz="0" w:space="0" w:color="auto"/>
        <w:left w:val="none" w:sz="0" w:space="0" w:color="auto"/>
        <w:bottom w:val="none" w:sz="0" w:space="0" w:color="auto"/>
        <w:right w:val="none" w:sz="0" w:space="0" w:color="auto"/>
      </w:divBdr>
    </w:div>
    <w:div w:id="620965823">
      <w:bodyDiv w:val="1"/>
      <w:marLeft w:val="0"/>
      <w:marRight w:val="0"/>
      <w:marTop w:val="0"/>
      <w:marBottom w:val="0"/>
      <w:divBdr>
        <w:top w:val="none" w:sz="0" w:space="0" w:color="auto"/>
        <w:left w:val="none" w:sz="0" w:space="0" w:color="auto"/>
        <w:bottom w:val="none" w:sz="0" w:space="0" w:color="auto"/>
        <w:right w:val="none" w:sz="0" w:space="0" w:color="auto"/>
      </w:divBdr>
    </w:div>
    <w:div w:id="671568600">
      <w:bodyDiv w:val="1"/>
      <w:marLeft w:val="0"/>
      <w:marRight w:val="0"/>
      <w:marTop w:val="0"/>
      <w:marBottom w:val="0"/>
      <w:divBdr>
        <w:top w:val="none" w:sz="0" w:space="0" w:color="auto"/>
        <w:left w:val="none" w:sz="0" w:space="0" w:color="auto"/>
        <w:bottom w:val="none" w:sz="0" w:space="0" w:color="auto"/>
        <w:right w:val="none" w:sz="0" w:space="0" w:color="auto"/>
      </w:divBdr>
    </w:div>
    <w:div w:id="704671369">
      <w:bodyDiv w:val="1"/>
      <w:marLeft w:val="0"/>
      <w:marRight w:val="0"/>
      <w:marTop w:val="0"/>
      <w:marBottom w:val="0"/>
      <w:divBdr>
        <w:top w:val="none" w:sz="0" w:space="0" w:color="auto"/>
        <w:left w:val="none" w:sz="0" w:space="0" w:color="auto"/>
        <w:bottom w:val="none" w:sz="0" w:space="0" w:color="auto"/>
        <w:right w:val="none" w:sz="0" w:space="0" w:color="auto"/>
      </w:divBdr>
    </w:div>
    <w:div w:id="727802985">
      <w:bodyDiv w:val="1"/>
      <w:marLeft w:val="0"/>
      <w:marRight w:val="0"/>
      <w:marTop w:val="0"/>
      <w:marBottom w:val="0"/>
      <w:divBdr>
        <w:top w:val="none" w:sz="0" w:space="0" w:color="auto"/>
        <w:left w:val="none" w:sz="0" w:space="0" w:color="auto"/>
        <w:bottom w:val="none" w:sz="0" w:space="0" w:color="auto"/>
        <w:right w:val="none" w:sz="0" w:space="0" w:color="auto"/>
      </w:divBdr>
    </w:div>
    <w:div w:id="767889373">
      <w:bodyDiv w:val="1"/>
      <w:marLeft w:val="0"/>
      <w:marRight w:val="0"/>
      <w:marTop w:val="0"/>
      <w:marBottom w:val="0"/>
      <w:divBdr>
        <w:top w:val="none" w:sz="0" w:space="0" w:color="auto"/>
        <w:left w:val="none" w:sz="0" w:space="0" w:color="auto"/>
        <w:bottom w:val="none" w:sz="0" w:space="0" w:color="auto"/>
        <w:right w:val="none" w:sz="0" w:space="0" w:color="auto"/>
      </w:divBdr>
    </w:div>
    <w:div w:id="890768481">
      <w:bodyDiv w:val="1"/>
      <w:marLeft w:val="0"/>
      <w:marRight w:val="0"/>
      <w:marTop w:val="0"/>
      <w:marBottom w:val="0"/>
      <w:divBdr>
        <w:top w:val="none" w:sz="0" w:space="0" w:color="auto"/>
        <w:left w:val="none" w:sz="0" w:space="0" w:color="auto"/>
        <w:bottom w:val="none" w:sz="0" w:space="0" w:color="auto"/>
        <w:right w:val="none" w:sz="0" w:space="0" w:color="auto"/>
      </w:divBdr>
    </w:div>
    <w:div w:id="915818317">
      <w:bodyDiv w:val="1"/>
      <w:marLeft w:val="0"/>
      <w:marRight w:val="0"/>
      <w:marTop w:val="0"/>
      <w:marBottom w:val="0"/>
      <w:divBdr>
        <w:top w:val="none" w:sz="0" w:space="0" w:color="auto"/>
        <w:left w:val="none" w:sz="0" w:space="0" w:color="auto"/>
        <w:bottom w:val="none" w:sz="0" w:space="0" w:color="auto"/>
        <w:right w:val="none" w:sz="0" w:space="0" w:color="auto"/>
      </w:divBdr>
    </w:div>
    <w:div w:id="1531139083">
      <w:bodyDiv w:val="1"/>
      <w:marLeft w:val="0"/>
      <w:marRight w:val="0"/>
      <w:marTop w:val="0"/>
      <w:marBottom w:val="0"/>
      <w:divBdr>
        <w:top w:val="none" w:sz="0" w:space="0" w:color="auto"/>
        <w:left w:val="none" w:sz="0" w:space="0" w:color="auto"/>
        <w:bottom w:val="none" w:sz="0" w:space="0" w:color="auto"/>
        <w:right w:val="none" w:sz="0" w:space="0" w:color="auto"/>
      </w:divBdr>
    </w:div>
    <w:div w:id="1601254801">
      <w:bodyDiv w:val="1"/>
      <w:marLeft w:val="0"/>
      <w:marRight w:val="0"/>
      <w:marTop w:val="0"/>
      <w:marBottom w:val="0"/>
      <w:divBdr>
        <w:top w:val="none" w:sz="0" w:space="0" w:color="auto"/>
        <w:left w:val="none" w:sz="0" w:space="0" w:color="auto"/>
        <w:bottom w:val="none" w:sz="0" w:space="0" w:color="auto"/>
        <w:right w:val="none" w:sz="0" w:space="0" w:color="auto"/>
      </w:divBdr>
    </w:div>
    <w:div w:id="1747190506">
      <w:bodyDiv w:val="1"/>
      <w:marLeft w:val="0"/>
      <w:marRight w:val="0"/>
      <w:marTop w:val="0"/>
      <w:marBottom w:val="0"/>
      <w:divBdr>
        <w:top w:val="none" w:sz="0" w:space="0" w:color="auto"/>
        <w:left w:val="none" w:sz="0" w:space="0" w:color="auto"/>
        <w:bottom w:val="none" w:sz="0" w:space="0" w:color="auto"/>
        <w:right w:val="none" w:sz="0" w:space="0" w:color="auto"/>
      </w:divBdr>
    </w:div>
    <w:div w:id="1962180150">
      <w:bodyDiv w:val="1"/>
      <w:marLeft w:val="0"/>
      <w:marRight w:val="0"/>
      <w:marTop w:val="0"/>
      <w:marBottom w:val="0"/>
      <w:divBdr>
        <w:top w:val="none" w:sz="0" w:space="0" w:color="auto"/>
        <w:left w:val="none" w:sz="0" w:space="0" w:color="auto"/>
        <w:bottom w:val="none" w:sz="0" w:space="0" w:color="auto"/>
        <w:right w:val="none" w:sz="0" w:space="0" w:color="auto"/>
      </w:divBdr>
    </w:div>
    <w:div w:id="21243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4</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РАСПОРЯЖЕНИЕ_О МЕСТАХ РЕГИСТРАЦИИ_ЕГЭ_2014 г.</vt:lpstr>
    </vt:vector>
  </TitlesOfParts>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РАСПОРЯЖЕНИЕ_О МЕСТАХ РЕГИСТРАЦИИ_ЕГЭ_2014 г.</dc:title>
  <dc:subject>EGE</dc:subject>
  <dc:creator>КОПО ЛО</dc:creator>
  <cp:keywords/>
  <dc:description/>
  <cp:lastModifiedBy>Пользователь</cp:lastModifiedBy>
  <cp:revision>2</cp:revision>
  <cp:lastPrinted>2015-10-22T12:15:00Z</cp:lastPrinted>
  <dcterms:created xsi:type="dcterms:W3CDTF">2018-11-28T07:43:00Z</dcterms:created>
  <dcterms:modified xsi:type="dcterms:W3CDTF">2018-11-28T07:43:00Z</dcterms:modified>
</cp:coreProperties>
</file>