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0" w:rsidRPr="00925637" w:rsidRDefault="00B72AA0" w:rsidP="00B72AA0">
      <w:pPr>
        <w:jc w:val="center"/>
        <w:rPr>
          <w:rFonts w:ascii="Times New Roman" w:hAnsi="Times New Roman"/>
          <w:b/>
          <w:sz w:val="28"/>
          <w:szCs w:val="28"/>
        </w:rPr>
      </w:pPr>
      <w:r w:rsidRPr="00925637">
        <w:rPr>
          <w:rFonts w:ascii="Times New Roman" w:hAnsi="Times New Roman"/>
          <w:b/>
          <w:sz w:val="28"/>
          <w:szCs w:val="28"/>
        </w:rPr>
        <w:t>График текущего контроля по учебным предметам</w:t>
      </w:r>
    </w:p>
    <w:p w:rsidR="00B72AA0" w:rsidRPr="00925637" w:rsidRDefault="00925637" w:rsidP="00B72AA0">
      <w:pPr>
        <w:jc w:val="center"/>
        <w:rPr>
          <w:rFonts w:ascii="Times New Roman" w:hAnsi="Times New Roman"/>
          <w:b/>
          <w:sz w:val="28"/>
          <w:szCs w:val="28"/>
        </w:rPr>
      </w:pPr>
      <w:r w:rsidRPr="00925637">
        <w:rPr>
          <w:rFonts w:ascii="Times New Roman" w:hAnsi="Times New Roman"/>
          <w:b/>
          <w:sz w:val="28"/>
          <w:szCs w:val="28"/>
        </w:rPr>
        <w:t>с</w:t>
      </w:r>
      <w:r w:rsidR="00B72AA0" w:rsidRPr="00925637">
        <w:rPr>
          <w:rFonts w:ascii="Times New Roman" w:hAnsi="Times New Roman"/>
          <w:b/>
          <w:sz w:val="28"/>
          <w:szCs w:val="28"/>
        </w:rPr>
        <w:t xml:space="preserve"> 6 апреля по 30 апреля 2020</w:t>
      </w:r>
      <w:r w:rsidRPr="0092563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349"/>
        <w:gridCol w:w="3804"/>
        <w:gridCol w:w="2642"/>
      </w:tblGrid>
      <w:tr w:rsidR="00925637" w:rsidRPr="00925637" w:rsidTr="00B50B0C">
        <w:tc>
          <w:tcPr>
            <w:tcW w:w="1335" w:type="dxa"/>
            <w:shd w:val="clear" w:color="auto" w:fill="auto"/>
          </w:tcPr>
          <w:p w:rsidR="00B72AA0" w:rsidRDefault="00B72AA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B72AA0" w:rsidRPr="00925637" w:rsidRDefault="00B72AA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04" w:type="dxa"/>
            <w:shd w:val="clear" w:color="auto" w:fill="auto"/>
          </w:tcPr>
          <w:p w:rsidR="00B72AA0" w:rsidRPr="00925637" w:rsidRDefault="00B72AA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2" w:type="dxa"/>
            <w:shd w:val="clear" w:color="auto" w:fill="auto"/>
          </w:tcPr>
          <w:p w:rsidR="00B72AA0" w:rsidRPr="00925637" w:rsidRDefault="00B72AA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25637" w:rsidRPr="00925637" w:rsidTr="00B50B0C">
        <w:tc>
          <w:tcPr>
            <w:tcW w:w="1335" w:type="dxa"/>
            <w:vMerge w:val="restart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25637" w:rsidRPr="00B278B0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Деление на десятичную дробь 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Деление на 0,1; 0,01; 0,001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Домашняя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Деление на десятичную дробь при решении задач и уравнений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Среднее арифметическое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Среднее арифметическое. Решение задач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 w:rsidR="002E6E8F">
              <w:rPr>
                <w:rFonts w:ascii="Times New Roman" w:hAnsi="Times New Roman"/>
                <w:color w:val="000000"/>
                <w:sz w:val="28"/>
                <w:szCs w:val="28"/>
              </w:rPr>
              <w:t>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25637" w:rsidRPr="00925637" w:rsidTr="00B50B0C">
        <w:trPr>
          <w:trHeight w:val="681"/>
        </w:trPr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Проценты. Решение задач.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для измерений и вычислений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25637" w:rsidRPr="00925637" w:rsidTr="00B50B0C">
        <w:tc>
          <w:tcPr>
            <w:tcW w:w="1335" w:type="dxa"/>
            <w:vMerge w:val="restart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25637" w:rsidRPr="00B278B0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Модуль числа в числовых и буквенных выражениях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рациональных чисел.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значений выражений.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рациональных чисел.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Вычисление значений выражений.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Координаты.</w:t>
            </w:r>
          </w:p>
        </w:tc>
        <w:tc>
          <w:tcPr>
            <w:tcW w:w="2642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37" w:rsidRPr="00925637" w:rsidTr="00B50B0C">
        <w:tc>
          <w:tcPr>
            <w:tcW w:w="1335" w:type="dxa"/>
            <w:vMerge w:val="restart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25637" w:rsidRPr="00B278B0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Функция у=</w:t>
            </w:r>
            <w:proofErr w:type="spellStart"/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кх</w:t>
            </w:r>
            <w:proofErr w:type="spellEnd"/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график</w:t>
            </w:r>
          </w:p>
        </w:tc>
        <w:tc>
          <w:tcPr>
            <w:tcW w:w="2642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Контрольный урок по теме </w:t>
            </w: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Линейная функция</w:t>
            </w:r>
          </w:p>
        </w:tc>
        <w:tc>
          <w:tcPr>
            <w:tcW w:w="2642" w:type="dxa"/>
            <w:shd w:val="clear" w:color="auto" w:fill="auto"/>
          </w:tcPr>
          <w:p w:rsidR="00925637" w:rsidRDefault="00925637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Проверочная 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ота</w:t>
            </w:r>
          </w:p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Домашняя контрольная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Системы уравнений с двумя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оверочная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Способ подстановки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2E6E8F">
              <w:rPr>
                <w:rFonts w:ascii="Times New Roman" w:hAnsi="Times New Roman"/>
                <w:color w:val="000000"/>
                <w:sz w:val="28"/>
                <w:szCs w:val="28"/>
              </w:rPr>
              <w:t>оверочная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Способ сложения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оверочная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оверочная работа</w:t>
            </w:r>
          </w:p>
        </w:tc>
      </w:tr>
      <w:tr w:rsidR="00925637" w:rsidRPr="00925637" w:rsidTr="00B50B0C">
        <w:tc>
          <w:tcPr>
            <w:tcW w:w="1335" w:type="dxa"/>
            <w:vMerge w:val="restart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25637" w:rsidRPr="00B278B0" w:rsidRDefault="00925637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Смежные и вертикальные углы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Свойства равнобедренного треугольника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Признаки равенства треугольников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работа</w:t>
            </w:r>
          </w:p>
        </w:tc>
      </w:tr>
      <w:tr w:rsidR="00925637" w:rsidRPr="00925637" w:rsidTr="00B50B0C">
        <w:tc>
          <w:tcPr>
            <w:tcW w:w="1335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</w:t>
            </w:r>
            <w:proofErr w:type="gramEnd"/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прямые</w:t>
            </w:r>
          </w:p>
        </w:tc>
        <w:tc>
          <w:tcPr>
            <w:tcW w:w="2642" w:type="dxa"/>
            <w:shd w:val="clear" w:color="auto" w:fill="auto"/>
          </w:tcPr>
          <w:p w:rsidR="00925637" w:rsidRPr="00925637" w:rsidRDefault="00925637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4660B0" w:rsidRPr="00925637" w:rsidTr="00B50B0C">
        <w:tc>
          <w:tcPr>
            <w:tcW w:w="1335" w:type="dxa"/>
            <w:vMerge w:val="restart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7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B278B0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Функция у= ах</w:t>
            </w:r>
            <w:proofErr w:type="gramStart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работа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Функция у= ах</w:t>
            </w:r>
            <w:proofErr w:type="gramStart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925637">
              <w:rPr>
                <w:rFonts w:ascii="Times New Roman" w:hAnsi="Times New Roman"/>
                <w:sz w:val="28"/>
                <w:szCs w:val="28"/>
              </w:rPr>
              <w:t>вх+с</w:t>
            </w:r>
            <w:proofErr w:type="spell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Построение графика функции у= ах</w:t>
            </w:r>
            <w:proofErr w:type="gramStart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925637">
              <w:rPr>
                <w:rFonts w:ascii="Times New Roman" w:hAnsi="Times New Roman"/>
                <w:sz w:val="28"/>
                <w:szCs w:val="28"/>
              </w:rPr>
              <w:t>вх+с</w:t>
            </w:r>
            <w:proofErr w:type="spell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Построение графика функции у= ах</w:t>
            </w:r>
            <w:proofErr w:type="gramStart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925637">
              <w:rPr>
                <w:rFonts w:ascii="Times New Roman" w:hAnsi="Times New Roman"/>
                <w:sz w:val="28"/>
                <w:szCs w:val="28"/>
              </w:rPr>
              <w:t>вх+с</w:t>
            </w:r>
            <w:proofErr w:type="spellEnd"/>
            <w:r w:rsidRPr="009256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работа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занятие по теме Квадратичная функция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Квадратное неравенство и его решение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 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ерочная работа </w:t>
            </w:r>
          </w:p>
        </w:tc>
      </w:tr>
      <w:tr w:rsidR="004660B0" w:rsidRPr="00925637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Метод интервалов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 </w:t>
            </w:r>
          </w:p>
        </w:tc>
      </w:tr>
      <w:tr w:rsidR="00B278B0" w:rsidRPr="00925637" w:rsidTr="00B50B0C">
        <w:tc>
          <w:tcPr>
            <w:tcW w:w="1335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и вписанные углы. Теорема о пересекающихся хордах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 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и вписанные углы. Теорема о пересекающихся хордах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Свойства биссектрисы угла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</w:tc>
      </w:tr>
      <w:tr w:rsidR="00B278B0" w:rsidRPr="00925637" w:rsidTr="00B50B0C">
        <w:tc>
          <w:tcPr>
            <w:tcW w:w="1335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Уравнение окружности и уравнение прямой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Множество точек на координатной плоскости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урок по теме множества и Логика.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№1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№2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№3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№4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Понятие движения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«Площади фигур»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№1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«Площади фигур»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работа,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№2 (Решу 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«Площади фигур»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работа,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Вариант №3 (Решу </w:t>
            </w:r>
            <w:r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8B0" w:rsidRPr="00925637" w:rsidTr="00B50B0C">
        <w:tc>
          <w:tcPr>
            <w:tcW w:w="1335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x= a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x= a</w:t>
            </w:r>
          </w:p>
        </w:tc>
        <w:tc>
          <w:tcPr>
            <w:tcW w:w="2642" w:type="dxa"/>
            <w:shd w:val="clear" w:color="auto" w:fill="auto"/>
          </w:tcPr>
          <w:p w:rsidR="00B278B0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2E6E8F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E8F" w:rsidRPr="00925637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proofErr w:type="spellStart"/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= a</w:t>
            </w:r>
          </w:p>
        </w:tc>
        <w:tc>
          <w:tcPr>
            <w:tcW w:w="2642" w:type="dxa"/>
            <w:shd w:val="clear" w:color="auto" w:fill="auto"/>
          </w:tcPr>
          <w:p w:rsidR="002E6E8F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w:proofErr w:type="spellStart"/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925637">
              <w:rPr>
                <w:rFonts w:ascii="Times New Roman" w:hAnsi="Times New Roman"/>
                <w:sz w:val="28"/>
                <w:szCs w:val="28"/>
                <w:lang w:val="en-US"/>
              </w:rPr>
              <w:t>= a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925637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0C05C5" w:rsidTr="00B50B0C">
        <w:tc>
          <w:tcPr>
            <w:tcW w:w="1335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78B0" w:rsidRPr="00B278B0" w:rsidRDefault="00B278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  <w:shd w:val="clear" w:color="auto" w:fill="auto"/>
          </w:tcPr>
          <w:p w:rsidR="00B278B0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Понятие многогранника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Призма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Призма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Домашняя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 работа </w:t>
            </w:r>
          </w:p>
        </w:tc>
      </w:tr>
      <w:tr w:rsidR="00B278B0" w:rsidRPr="000C05C5" w:rsidTr="00B50B0C">
        <w:tc>
          <w:tcPr>
            <w:tcW w:w="1335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B278B0" w:rsidRPr="00925637" w:rsidRDefault="00B278B0" w:rsidP="00A10E9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2642" w:type="dxa"/>
            <w:shd w:val="clear" w:color="auto" w:fill="auto"/>
          </w:tcPr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  <w:p w:rsidR="00B278B0" w:rsidRPr="00925637" w:rsidRDefault="00B278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0C05C5" w:rsidTr="00B50B0C">
        <w:tc>
          <w:tcPr>
            <w:tcW w:w="1335" w:type="dxa"/>
            <w:vMerge w:val="restart"/>
            <w:shd w:val="clear" w:color="auto" w:fill="auto"/>
          </w:tcPr>
          <w:p w:rsidR="004660B0" w:rsidRPr="00B278B0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B278B0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8B0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«Действительные числа»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№1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«Степенная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№2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«Показательная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№3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«Показательная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№4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«Логарифмическая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№5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«Логарифмическая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№6 (Решу ЕГЭ апрель)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темы «Логарифмическая функция»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№7 (Решу ЕГЭ апрель)</w:t>
            </w:r>
          </w:p>
        </w:tc>
      </w:tr>
      <w:tr w:rsidR="001B01DE" w:rsidRPr="000C05C5" w:rsidTr="00B50B0C">
        <w:tc>
          <w:tcPr>
            <w:tcW w:w="1335" w:type="dxa"/>
            <w:vMerge w:val="restart"/>
            <w:shd w:val="clear" w:color="auto" w:fill="auto"/>
          </w:tcPr>
          <w:p w:rsidR="001B01DE" w:rsidRPr="001B01DE" w:rsidRDefault="001B01DE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1B01DE" w:rsidRPr="001B01DE" w:rsidRDefault="001B01DE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по теме «Параллельность прямых и плоскостей»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№1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Повторение по теме «Перпендикулярность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lastRenderedPageBreak/>
              <w:t>прямых и плоскостей»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Вариант №2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по теме «Перпендикулярность прямых и плоскостей»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№3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по теме «Призма. Пирамида»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№4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по теме «Цилиндр. Конус. Шар»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№5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Повторение по теме «Цилиндр. Конус. Шар»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642" w:type="dxa"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>Вариант №6 (Решу ЕГЭ апрель)</w:t>
            </w:r>
          </w:p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0C05C5" w:rsidTr="00B50B0C">
        <w:tc>
          <w:tcPr>
            <w:tcW w:w="1335" w:type="dxa"/>
            <w:vMerge w:val="restart"/>
            <w:shd w:val="clear" w:color="auto" w:fill="auto"/>
          </w:tcPr>
          <w:p w:rsidR="004660B0" w:rsidRPr="001B01DE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1B01DE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4660B0" w:rsidRPr="001B01DE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Архимедова сила. Условия плавания тел. Воздухоплавание.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роверочная работа 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Механическая работа Единицы работы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</w:t>
            </w: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Мощность. Единицы мощности</w:t>
            </w:r>
          </w:p>
        </w:tc>
        <w:tc>
          <w:tcPr>
            <w:tcW w:w="2642" w:type="dxa"/>
            <w:shd w:val="clear" w:color="auto" w:fill="auto"/>
          </w:tcPr>
          <w:p w:rsidR="004660B0" w:rsidRDefault="002E6E8F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466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роверочная работа 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0C05C5" w:rsidTr="00B50B0C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sz w:val="28"/>
                <w:szCs w:val="28"/>
              </w:rPr>
              <w:t xml:space="preserve">Простые механизмы. Рычаг.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Условия равновесия рычага. </w:t>
            </w:r>
            <w:r w:rsidRPr="00925637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работа</w:t>
            </w:r>
          </w:p>
        </w:tc>
      </w:tr>
      <w:tr w:rsidR="004660B0" w:rsidRPr="000C05C5" w:rsidTr="009404B9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1B01DE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Рычаги в природе и технике</w:t>
            </w:r>
          </w:p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4660B0" w:rsidRPr="000C05C5" w:rsidTr="009404B9">
        <w:tc>
          <w:tcPr>
            <w:tcW w:w="1335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Блок. Золотое правило механики.</w:t>
            </w:r>
          </w:p>
        </w:tc>
        <w:tc>
          <w:tcPr>
            <w:tcW w:w="2642" w:type="dxa"/>
            <w:shd w:val="clear" w:color="auto" w:fill="auto"/>
          </w:tcPr>
          <w:p w:rsidR="004660B0" w:rsidRPr="00925637" w:rsidRDefault="004660B0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B01DE" w:rsidRPr="000C05C5" w:rsidTr="00B50B0C">
        <w:tc>
          <w:tcPr>
            <w:tcW w:w="1335" w:type="dxa"/>
            <w:vMerge w:val="restart"/>
            <w:shd w:val="clear" w:color="auto" w:fill="auto"/>
          </w:tcPr>
          <w:p w:rsidR="001B01DE" w:rsidRPr="001B01DE" w:rsidRDefault="001B01DE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1B01DE" w:rsidRPr="001B01DE" w:rsidRDefault="001B01DE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Джоуля - Ленца</w:t>
            </w: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накаливания. Предохранители. Короткое замыкание.</w:t>
            </w: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магниты. Магнитное поле Земли.</w:t>
            </w: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магнитного поля на проводник с электрическим током. Электродвигатель</w:t>
            </w:r>
          </w:p>
          <w:p w:rsidR="002E6E8F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B01DE" w:rsidRPr="000C05C5" w:rsidTr="00B50B0C">
        <w:tc>
          <w:tcPr>
            <w:tcW w:w="1335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B01DE" w:rsidRPr="00925637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теме: «Магнитное поле»</w:t>
            </w:r>
          </w:p>
        </w:tc>
        <w:tc>
          <w:tcPr>
            <w:tcW w:w="2642" w:type="dxa"/>
            <w:shd w:val="clear" w:color="auto" w:fill="auto"/>
          </w:tcPr>
          <w:p w:rsidR="001B01DE" w:rsidRDefault="001B01DE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Домашняя контрольная работа</w:t>
            </w:r>
          </w:p>
        </w:tc>
      </w:tr>
      <w:tr w:rsidR="009C3F18" w:rsidRPr="000C05C5" w:rsidTr="00B50B0C">
        <w:tc>
          <w:tcPr>
            <w:tcW w:w="1335" w:type="dxa"/>
            <w:vMerge w:val="restart"/>
            <w:shd w:val="clear" w:color="auto" w:fill="auto"/>
          </w:tcPr>
          <w:p w:rsidR="009C3F18" w:rsidRPr="001B01DE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C3F18" w:rsidRPr="001B01DE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1D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9C3F18" w:rsidRPr="001B01DE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F18" w:rsidRPr="001B01DE" w:rsidRDefault="009C3F18" w:rsidP="00A10E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Радиоактивность. Модели атомов. Радиоактивные превращения атомных ядер.</w:t>
            </w:r>
          </w:p>
        </w:tc>
        <w:tc>
          <w:tcPr>
            <w:tcW w:w="2642" w:type="dxa"/>
            <w:shd w:val="clear" w:color="auto" w:fill="auto"/>
          </w:tcPr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Экспериментальные методы исследования частиц. Открытие протона и нейтрона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Состав атомного ядра. Ядерные силы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Энергия связи. Дефект массы.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работа </w:t>
            </w: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ядра урана.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Цепная реакция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9C3F18" w:rsidRPr="000C05C5" w:rsidTr="00B50B0C">
        <w:tc>
          <w:tcPr>
            <w:tcW w:w="1335" w:type="dxa"/>
            <w:vMerge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25637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Ядерный реактор. Атомная энергетика.</w:t>
            </w:r>
          </w:p>
        </w:tc>
        <w:tc>
          <w:tcPr>
            <w:tcW w:w="2642" w:type="dxa"/>
            <w:shd w:val="clear" w:color="auto" w:fill="auto"/>
          </w:tcPr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3F18" w:rsidRPr="000C05C5" w:rsidTr="00B50B0C">
        <w:tc>
          <w:tcPr>
            <w:tcW w:w="1335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F18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текстовой информации Мультимедиа</w:t>
            </w:r>
          </w:p>
        </w:tc>
        <w:tc>
          <w:tcPr>
            <w:tcW w:w="2642" w:type="dxa"/>
            <w:shd w:val="clear" w:color="auto" w:fill="auto"/>
          </w:tcPr>
          <w:p w:rsidR="009C3F18" w:rsidRPr="00925637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работа </w:t>
            </w:r>
          </w:p>
        </w:tc>
      </w:tr>
      <w:tr w:rsidR="009C3F18" w:rsidRPr="009C3F18" w:rsidTr="00B50B0C">
        <w:tc>
          <w:tcPr>
            <w:tcW w:w="1335" w:type="dxa"/>
            <w:shd w:val="clear" w:color="auto" w:fill="auto"/>
          </w:tcPr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4660B0" w:rsidRPr="009C3F18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642" w:type="dxa"/>
            <w:shd w:val="clear" w:color="auto" w:fill="auto"/>
          </w:tcPr>
          <w:p w:rsidR="009C3F18" w:rsidRPr="009C3F18" w:rsidRDefault="00542B1A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r w:rsidR="009C3F18"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9C3F18" w:rsidRPr="009C3F18" w:rsidTr="00B50B0C">
        <w:tc>
          <w:tcPr>
            <w:tcW w:w="1335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642" w:type="dxa"/>
            <w:shd w:val="clear" w:color="auto" w:fill="auto"/>
          </w:tcPr>
          <w:p w:rsidR="009C3F18" w:rsidRPr="009C3F18" w:rsidRDefault="00542B1A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Проверочная </w:t>
            </w:r>
            <w:r w:rsidR="009C3F18"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9C3F18" w:rsidRPr="009C3F18" w:rsidTr="00B50B0C">
        <w:tc>
          <w:tcPr>
            <w:tcW w:w="1335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F1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C3F18" w:rsidRDefault="009C3F18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моделирование Сетевые информационные технологии</w:t>
            </w:r>
          </w:p>
        </w:tc>
        <w:tc>
          <w:tcPr>
            <w:tcW w:w="2642" w:type="dxa"/>
            <w:shd w:val="clear" w:color="auto" w:fill="auto"/>
          </w:tcPr>
          <w:p w:rsidR="002E6E8F" w:rsidRPr="009C3F18" w:rsidRDefault="009C3F18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F18" w:rsidRPr="009C3F18" w:rsidTr="00B50B0C">
        <w:tc>
          <w:tcPr>
            <w:tcW w:w="1335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F1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Основы алгебры логики</w:t>
            </w:r>
          </w:p>
        </w:tc>
        <w:tc>
          <w:tcPr>
            <w:tcW w:w="2642" w:type="dxa"/>
            <w:shd w:val="clear" w:color="auto" w:fill="auto"/>
          </w:tcPr>
          <w:p w:rsidR="009C3F18" w:rsidRDefault="009C3F18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  <w:p w:rsidR="009C3F18" w:rsidRPr="009C3F18" w:rsidRDefault="009C3F1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65C" w:rsidRPr="009C3F18" w:rsidTr="00B50B0C">
        <w:tc>
          <w:tcPr>
            <w:tcW w:w="1335" w:type="dxa"/>
            <w:vMerge w:val="restart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F18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804" w:type="dxa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Покрытосеменные, или цветковые растения</w:t>
            </w:r>
          </w:p>
        </w:tc>
        <w:tc>
          <w:tcPr>
            <w:tcW w:w="2642" w:type="dxa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85365C" w:rsidRPr="009C3F18" w:rsidTr="00B50B0C">
        <w:tc>
          <w:tcPr>
            <w:tcW w:w="1335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царства Животные</w:t>
            </w:r>
          </w:p>
        </w:tc>
        <w:tc>
          <w:tcPr>
            <w:tcW w:w="2642" w:type="dxa"/>
            <w:shd w:val="clear" w:color="auto" w:fill="auto"/>
          </w:tcPr>
          <w:p w:rsidR="0085365C" w:rsidRDefault="00542B1A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</w:t>
            </w:r>
          </w:p>
          <w:p w:rsidR="0085365C" w:rsidRPr="009C3F18" w:rsidRDefault="0085365C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365C" w:rsidRPr="009C3F18" w:rsidTr="00B50B0C">
        <w:tc>
          <w:tcPr>
            <w:tcW w:w="1335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Царства Грибы</w:t>
            </w:r>
          </w:p>
        </w:tc>
        <w:tc>
          <w:tcPr>
            <w:tcW w:w="2642" w:type="dxa"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Тест. </w:t>
            </w:r>
          </w:p>
        </w:tc>
      </w:tr>
      <w:tr w:rsidR="0085365C" w:rsidRPr="009C3F18" w:rsidTr="00B50B0C">
        <w:tc>
          <w:tcPr>
            <w:tcW w:w="1335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9C3F18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4660B0" w:rsidRDefault="0085365C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F18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грибов, их роль в природе и жизни человека.</w:t>
            </w:r>
          </w:p>
        </w:tc>
        <w:tc>
          <w:tcPr>
            <w:tcW w:w="2642" w:type="dxa"/>
            <w:shd w:val="clear" w:color="auto" w:fill="auto"/>
          </w:tcPr>
          <w:p w:rsidR="00542B1A" w:rsidRDefault="00542B1A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</w:t>
            </w:r>
          </w:p>
          <w:p w:rsidR="004660B0" w:rsidRPr="009C3F18" w:rsidRDefault="004660B0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65C" w:rsidRPr="0085365C" w:rsidTr="00B50B0C">
        <w:tc>
          <w:tcPr>
            <w:tcW w:w="1335" w:type="dxa"/>
            <w:vMerge w:val="restart"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 xml:space="preserve">Размножение растений 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Классификация растений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proofErr w:type="gramStart"/>
            <w:r w:rsidRPr="0085365C">
              <w:rPr>
                <w:rFonts w:ascii="Times New Roman" w:hAnsi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365C" w:rsidRPr="0085365C" w:rsidTr="00B50B0C">
        <w:tc>
          <w:tcPr>
            <w:tcW w:w="1335" w:type="dxa"/>
            <w:vMerge w:val="restart"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Эволюция систем органов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Эволюция систем органов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Развитие животного мира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 w:val="restart"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Покровы тела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Гигиена покровов тела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 w:val="restart"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85365C" w:rsidRPr="0085365C" w:rsidRDefault="0085365C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Трофические сети и цепи питания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85365C" w:rsidRPr="0085365C" w:rsidTr="00B50B0C">
        <w:tc>
          <w:tcPr>
            <w:tcW w:w="1335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85365C" w:rsidRPr="0085365C" w:rsidRDefault="0085365C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030B7A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Сукцессии</w:t>
            </w:r>
          </w:p>
        </w:tc>
        <w:tc>
          <w:tcPr>
            <w:tcW w:w="2642" w:type="dxa"/>
            <w:shd w:val="clear" w:color="auto" w:fill="auto"/>
          </w:tcPr>
          <w:p w:rsidR="0085365C" w:rsidRPr="0085365C" w:rsidRDefault="00030B7A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5365C"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4660B0">
        <w:tc>
          <w:tcPr>
            <w:tcW w:w="1335" w:type="dxa"/>
            <w:vMerge w:val="restart"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660B0" w:rsidRPr="004660B0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Влияние человека на окружающую среду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Деление клеток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Формы размножения организмов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 w:val="restart"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Онтогенез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Экологические сообщества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Взаимосвязи организмов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Сукцессии</w:t>
            </w:r>
          </w:p>
        </w:tc>
        <w:tc>
          <w:tcPr>
            <w:tcW w:w="2642" w:type="dxa"/>
            <w:shd w:val="clear" w:color="auto" w:fill="auto"/>
          </w:tcPr>
          <w:p w:rsidR="004660B0" w:rsidRPr="0085365C" w:rsidRDefault="004660B0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A4192F" w:rsidRPr="0085365C" w:rsidTr="00B50B0C">
        <w:tc>
          <w:tcPr>
            <w:tcW w:w="1335" w:type="dxa"/>
            <w:vMerge w:val="restart"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65C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  <w:shd w:val="clear" w:color="auto" w:fill="auto"/>
          </w:tcPr>
          <w:p w:rsidR="00A4192F" w:rsidRPr="0085365C" w:rsidRDefault="00A4192F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ЭГП И ПГП, население США</w:t>
            </w:r>
          </w:p>
        </w:tc>
        <w:tc>
          <w:tcPr>
            <w:tcW w:w="2642" w:type="dxa"/>
            <w:shd w:val="clear" w:color="auto" w:fill="auto"/>
          </w:tcPr>
          <w:p w:rsidR="00A4192F" w:rsidRPr="0085365C" w:rsidRDefault="00A4192F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85365C" w:rsidRDefault="00A4192F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Хозяйство США</w:t>
            </w:r>
          </w:p>
        </w:tc>
        <w:tc>
          <w:tcPr>
            <w:tcW w:w="2642" w:type="dxa"/>
            <w:shd w:val="clear" w:color="auto" w:fill="auto"/>
          </w:tcPr>
          <w:p w:rsidR="00A4192F" w:rsidRPr="0085365C" w:rsidRDefault="00A4192F" w:rsidP="00A10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365C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85365C" w:rsidRDefault="00A4192F" w:rsidP="00A10E97">
            <w:pPr>
              <w:rPr>
                <w:rFonts w:ascii="Times New Roman" w:hAnsi="Times New Roman"/>
                <w:sz w:val="28"/>
                <w:szCs w:val="28"/>
              </w:rPr>
            </w:pPr>
            <w:r w:rsidRPr="0085365C">
              <w:rPr>
                <w:rFonts w:ascii="Times New Roman" w:hAnsi="Times New Roman"/>
                <w:sz w:val="28"/>
                <w:szCs w:val="28"/>
              </w:rPr>
              <w:t>Макрорайоны США</w:t>
            </w:r>
          </w:p>
        </w:tc>
        <w:tc>
          <w:tcPr>
            <w:tcW w:w="2642" w:type="dxa"/>
            <w:shd w:val="clear" w:color="auto" w:fill="auto"/>
          </w:tcPr>
          <w:p w:rsidR="00A4192F" w:rsidRPr="00030B7A" w:rsidRDefault="00A4192F" w:rsidP="00A10E97">
            <w:pPr>
              <w:rPr>
                <w:rFonts w:ascii="Times New Roman" w:hAnsi="Times New Roman"/>
                <w:sz w:val="26"/>
                <w:szCs w:val="26"/>
              </w:rPr>
            </w:pPr>
            <w:r w:rsidRPr="00030B7A">
              <w:rPr>
                <w:rFonts w:ascii="Times New Roman" w:hAnsi="Times New Roman"/>
                <w:sz w:val="26"/>
                <w:szCs w:val="26"/>
              </w:rPr>
              <w:t xml:space="preserve">Домашняя контрольная работа </w:t>
            </w:r>
          </w:p>
        </w:tc>
      </w:tr>
      <w:tr w:rsidR="00A4192F" w:rsidRPr="0085365C" w:rsidTr="00B50B0C">
        <w:tc>
          <w:tcPr>
            <w:tcW w:w="1335" w:type="dxa"/>
            <w:vMerge w:val="restart"/>
            <w:shd w:val="clear" w:color="auto" w:fill="auto"/>
          </w:tcPr>
          <w:p w:rsidR="00A4192F" w:rsidRPr="00A4192F" w:rsidRDefault="00A4192F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92F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2F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Рельеф Земли. Равнины.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rPr>
          <w:trHeight w:val="429"/>
        </w:trPr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A4192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2F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Рельеф Земли. Горы.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2F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Решение практических задач по карте.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4192F" w:rsidRPr="0085365C" w:rsidTr="00B50B0C">
        <w:tc>
          <w:tcPr>
            <w:tcW w:w="1335" w:type="dxa"/>
            <w:vMerge w:val="restart"/>
            <w:shd w:val="clear" w:color="auto" w:fill="auto"/>
          </w:tcPr>
          <w:p w:rsidR="00A4192F" w:rsidRPr="00A4192F" w:rsidRDefault="00A4192F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92F">
              <w:rPr>
                <w:rFonts w:ascii="Times New Roman" w:hAnsi="Times New Roman"/>
                <w:bCs/>
                <w:sz w:val="28"/>
                <w:szCs w:val="28"/>
              </w:rPr>
              <w:t>Водяной пар в атмосфере. Облака и атмосферные осадки.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bCs/>
                <w:sz w:val="28"/>
                <w:szCs w:val="28"/>
              </w:rPr>
              <w:t>Погода и климат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rPr>
          <w:trHeight w:val="663"/>
        </w:trPr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4192F">
              <w:rPr>
                <w:rFonts w:ascii="Times New Roman" w:hAnsi="Times New Roman"/>
                <w:bCs/>
                <w:sz w:val="28"/>
                <w:szCs w:val="28"/>
              </w:rPr>
              <w:t xml:space="preserve">Причины, влияющие на климат. 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c>
          <w:tcPr>
            <w:tcW w:w="1335" w:type="dxa"/>
            <w:vMerge w:val="restart"/>
            <w:shd w:val="clear" w:color="auto" w:fill="auto"/>
          </w:tcPr>
          <w:p w:rsidR="00A4192F" w:rsidRPr="00A4192F" w:rsidRDefault="00A4192F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92F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0817DF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4192F" w:rsidRPr="00A4192F" w:rsidRDefault="00A4192F" w:rsidP="00A41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92F" w:rsidRPr="0085365C" w:rsidTr="00B50B0C">
        <w:tc>
          <w:tcPr>
            <w:tcW w:w="1335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4192F" w:rsidRPr="0085365C" w:rsidRDefault="00A4192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 xml:space="preserve">Природные зоны Северной </w:t>
            </w:r>
            <w:r w:rsidR="004660B0">
              <w:rPr>
                <w:rFonts w:ascii="Times New Roman" w:hAnsi="Times New Roman"/>
                <w:sz w:val="28"/>
                <w:szCs w:val="28"/>
              </w:rPr>
              <w:t>Америки</w:t>
            </w:r>
          </w:p>
        </w:tc>
        <w:tc>
          <w:tcPr>
            <w:tcW w:w="2642" w:type="dxa"/>
            <w:shd w:val="clear" w:color="auto" w:fill="auto"/>
          </w:tcPr>
          <w:p w:rsidR="00A4192F" w:rsidRPr="00A4192F" w:rsidRDefault="00A4192F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Таблица, тест</w:t>
            </w:r>
          </w:p>
        </w:tc>
      </w:tr>
      <w:tr w:rsidR="002718AD" w:rsidRPr="0085365C" w:rsidTr="00B50B0C">
        <w:tc>
          <w:tcPr>
            <w:tcW w:w="1335" w:type="dxa"/>
            <w:vMerge w:val="restart"/>
            <w:tcBorders>
              <w:top w:val="nil"/>
            </w:tcBorders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  <w:shd w:val="clear" w:color="auto" w:fill="auto"/>
          </w:tcPr>
          <w:p w:rsidR="002718AD" w:rsidRPr="00A4192F" w:rsidRDefault="002718AD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 xml:space="preserve">Население и страны </w:t>
            </w:r>
            <w:proofErr w:type="gramStart"/>
            <w:r w:rsidRPr="00A4192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4192F">
              <w:rPr>
                <w:rFonts w:ascii="Times New Roman" w:hAnsi="Times New Roman"/>
                <w:sz w:val="28"/>
                <w:szCs w:val="28"/>
              </w:rPr>
              <w:t>США, Канада, Мексика).</w:t>
            </w:r>
          </w:p>
        </w:tc>
        <w:tc>
          <w:tcPr>
            <w:tcW w:w="2642" w:type="dxa"/>
            <w:shd w:val="clear" w:color="auto" w:fill="auto"/>
          </w:tcPr>
          <w:p w:rsidR="002718AD" w:rsidRPr="00A4192F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A4192F" w:rsidRDefault="002718AD" w:rsidP="000817DF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>Проверочная работа по теме «Северная Америка».</w:t>
            </w:r>
          </w:p>
        </w:tc>
        <w:tc>
          <w:tcPr>
            <w:tcW w:w="2642" w:type="dxa"/>
            <w:shd w:val="clear" w:color="auto" w:fill="auto"/>
          </w:tcPr>
          <w:p w:rsidR="002718AD" w:rsidRPr="00A4192F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2718AD" w:rsidRPr="0085365C" w:rsidTr="00B50B0C">
        <w:trPr>
          <w:trHeight w:val="1080"/>
        </w:trPr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A4192F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A4192F">
              <w:rPr>
                <w:rFonts w:ascii="Times New Roman" w:hAnsi="Times New Roman"/>
                <w:sz w:val="28"/>
                <w:szCs w:val="28"/>
              </w:rPr>
              <w:t>ФГП. Особенности и развитие рельефа. Полезные ископаемые Евразии.</w:t>
            </w:r>
          </w:p>
        </w:tc>
        <w:tc>
          <w:tcPr>
            <w:tcW w:w="2642" w:type="dxa"/>
            <w:shd w:val="clear" w:color="auto" w:fill="auto"/>
          </w:tcPr>
          <w:p w:rsidR="002718AD" w:rsidRPr="00A4192F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 w:val="restart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Жемчужина Сибири - Байкал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Дальний Восток – край контрастов. Природные комплексы Дальнего Востока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Дальний Восток – край контрастов. Природные комплексы Дальнего Востока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2718AD" w:rsidRDefault="002718AD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Обобщающий урок по теме «Природные комплексы России»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85365C" w:rsidTr="00B50B0C">
        <w:tc>
          <w:tcPr>
            <w:tcW w:w="1335" w:type="dxa"/>
            <w:vMerge w:val="restart"/>
            <w:shd w:val="clear" w:color="auto" w:fill="auto"/>
          </w:tcPr>
          <w:p w:rsidR="004660B0" w:rsidRPr="002718AD" w:rsidRDefault="004660B0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718AD" w:rsidRDefault="004660B0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Географическое положение Поволжья.</w:t>
            </w:r>
          </w:p>
        </w:tc>
        <w:tc>
          <w:tcPr>
            <w:tcW w:w="2642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718AD" w:rsidRDefault="004660B0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Население и хозяйство Поволжья.</w:t>
            </w:r>
          </w:p>
        </w:tc>
        <w:tc>
          <w:tcPr>
            <w:tcW w:w="2642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718AD" w:rsidRDefault="004660B0" w:rsidP="000817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Географическое положение, природные ресурсы Урала.</w:t>
            </w:r>
          </w:p>
        </w:tc>
        <w:tc>
          <w:tcPr>
            <w:tcW w:w="2642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Население и хозяйство Урала.</w:t>
            </w:r>
          </w:p>
        </w:tc>
        <w:tc>
          <w:tcPr>
            <w:tcW w:w="2642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Тестирование (формат ОГЭ)</w:t>
            </w:r>
          </w:p>
        </w:tc>
      </w:tr>
      <w:tr w:rsidR="004660B0" w:rsidRPr="0085365C" w:rsidTr="00B50B0C">
        <w:tc>
          <w:tcPr>
            <w:tcW w:w="1335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85365C" w:rsidRDefault="004660B0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Обобщающий урок по теме «Западный макрорегион»</w:t>
            </w:r>
          </w:p>
        </w:tc>
        <w:tc>
          <w:tcPr>
            <w:tcW w:w="2642" w:type="dxa"/>
            <w:shd w:val="clear" w:color="auto" w:fill="auto"/>
          </w:tcPr>
          <w:p w:rsidR="004660B0" w:rsidRPr="002718AD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2718AD" w:rsidRPr="0085365C" w:rsidTr="00B50B0C">
        <w:tc>
          <w:tcPr>
            <w:tcW w:w="1335" w:type="dxa"/>
            <w:vMerge w:val="restart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A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A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04" w:type="dxa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B7A">
              <w:rPr>
                <w:rFonts w:ascii="Times New Roman" w:hAnsi="Times New Roman"/>
                <w:sz w:val="28"/>
                <w:szCs w:val="28"/>
              </w:rPr>
              <w:t>Оксиды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B7A">
              <w:rPr>
                <w:rFonts w:ascii="Times New Roman" w:hAnsi="Times New Roman"/>
                <w:sz w:val="28"/>
                <w:szCs w:val="28"/>
              </w:rPr>
              <w:t>Гидроксиды. Основания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B7A">
              <w:rPr>
                <w:rFonts w:ascii="Times New Roman" w:hAnsi="Times New Roman"/>
                <w:sz w:val="28"/>
                <w:szCs w:val="28"/>
              </w:rPr>
              <w:t>Химические свойства оснований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B7A"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030B7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B7A">
              <w:rPr>
                <w:rFonts w:ascii="Times New Roman" w:hAnsi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 w:val="restart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1A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Оксид серы (</w:t>
            </w:r>
            <w:r w:rsidRPr="00542B1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42B1A">
              <w:rPr>
                <w:rFonts w:ascii="Times New Roman" w:hAnsi="Times New Roman"/>
                <w:sz w:val="28"/>
                <w:szCs w:val="28"/>
              </w:rPr>
              <w:t>). Сернистая кислота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Оксид серы (</w:t>
            </w:r>
            <w:r w:rsidRPr="00542B1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42B1A">
              <w:rPr>
                <w:rFonts w:ascii="Times New Roman" w:hAnsi="Times New Roman"/>
                <w:sz w:val="28"/>
                <w:szCs w:val="28"/>
              </w:rPr>
              <w:t>). Серная кислота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Характеристика азота и фосфора.</w:t>
            </w:r>
          </w:p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Физические и химические свойства азота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2642" w:type="dxa"/>
            <w:shd w:val="clear" w:color="auto" w:fill="auto"/>
          </w:tcPr>
          <w:p w:rsidR="004660B0" w:rsidRPr="004660B0" w:rsidRDefault="002718AD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Соли аммония</w:t>
            </w:r>
          </w:p>
        </w:tc>
        <w:tc>
          <w:tcPr>
            <w:tcW w:w="2642" w:type="dxa"/>
            <w:shd w:val="clear" w:color="auto" w:fill="auto"/>
          </w:tcPr>
          <w:p w:rsidR="002718AD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  <w:p w:rsidR="002E6E8F" w:rsidRPr="002718AD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85365C" w:rsidTr="00B50B0C">
        <w:tc>
          <w:tcPr>
            <w:tcW w:w="1335" w:type="dxa"/>
            <w:vMerge w:val="restart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1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1A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Глюкоза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Самостоятельная работа. Презентация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Сахароза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Домашняя контрольная работа</w:t>
            </w:r>
          </w:p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Крахмал</w:t>
            </w:r>
          </w:p>
        </w:tc>
        <w:tc>
          <w:tcPr>
            <w:tcW w:w="2642" w:type="dxa"/>
            <w:shd w:val="clear" w:color="auto" w:fill="auto"/>
          </w:tcPr>
          <w:p w:rsidR="002E6E8F" w:rsidRDefault="002E6E8F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vMerge w:val="restart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B1A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Химия и производство</w:t>
            </w:r>
          </w:p>
        </w:tc>
        <w:tc>
          <w:tcPr>
            <w:tcW w:w="2642" w:type="dxa"/>
            <w:shd w:val="clear" w:color="auto" w:fill="auto"/>
          </w:tcPr>
          <w:p w:rsidR="002718AD" w:rsidRDefault="002718AD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E8F" w:rsidRPr="002718AD" w:rsidRDefault="002E6E8F" w:rsidP="002E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2642" w:type="dxa"/>
            <w:shd w:val="clear" w:color="auto" w:fill="auto"/>
          </w:tcPr>
          <w:p w:rsidR="002718AD" w:rsidRDefault="002E6E8F" w:rsidP="00A10E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</w:t>
            </w:r>
          </w:p>
          <w:p w:rsidR="002E6E8F" w:rsidRPr="002718AD" w:rsidRDefault="002E6E8F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85365C" w:rsidTr="00B50B0C">
        <w:tc>
          <w:tcPr>
            <w:tcW w:w="1335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D83F58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B1A">
              <w:rPr>
                <w:rFonts w:ascii="Times New Roman" w:hAnsi="Times New Roman"/>
                <w:sz w:val="28"/>
                <w:szCs w:val="28"/>
              </w:rPr>
              <w:t>Химия и проблемы охраны окружающей среды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A10E9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97">
              <w:rPr>
                <w:rFonts w:ascii="Times New Roman" w:hAnsi="Times New Roman"/>
                <w:b/>
                <w:sz w:val="28"/>
                <w:szCs w:val="28"/>
              </w:rPr>
              <w:t>2класс</w:t>
            </w:r>
          </w:p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A10E9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97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  <w:shd w:val="clear" w:color="auto" w:fill="auto"/>
          </w:tcPr>
          <w:p w:rsidR="002718AD" w:rsidRPr="00AE1BBE" w:rsidRDefault="00AE1BBE" w:rsidP="00A10E97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тебе нравится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A10E9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9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9. «Собираемся в отпуск к морю» </w:t>
            </w:r>
          </w:p>
          <w:p w:rsid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>Домашняя контрольная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6D268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AD" w:rsidRPr="00275CD2" w:rsidRDefault="00AE1BBE" w:rsidP="006D2687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6.</w:t>
            </w:r>
            <w:r w:rsidR="002718AD">
              <w:rPr>
                <w:rFonts w:ascii="Times New Roman" w:hAnsi="Times New Roman"/>
                <w:sz w:val="28"/>
                <w:szCs w:val="28"/>
              </w:rPr>
              <w:t>Мое детство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  <w:p w:rsidR="002718AD" w:rsidRPr="00AE1BBE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Рассказываем историю.</w:t>
            </w:r>
          </w:p>
          <w:p w:rsid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AE1BBE" w:rsidP="00275C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Командный дух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718AD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8. Международные приключения </w:t>
            </w:r>
          </w:p>
          <w:p w:rsid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 w:rsidRPr="002718AD">
              <w:rPr>
                <w:rFonts w:ascii="Times New Roman" w:hAnsi="Times New Roman" w:cs="Times New Roman"/>
                <w:sz w:val="28"/>
                <w:szCs w:val="28"/>
              </w:rPr>
              <w:t>Вариант ВПР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8. Права и обязанности. </w:t>
            </w:r>
          </w:p>
          <w:p w:rsidR="002718AD" w:rsidRDefault="002718AD" w:rsidP="00275C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8. Давайте вместе </w:t>
            </w:r>
          </w:p>
          <w:p w:rsidR="002718AD" w:rsidRPr="006D2687" w:rsidRDefault="002718AD" w:rsidP="006D2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соберемся! 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275CD2">
            <w:pPr>
              <w:pStyle w:val="a3"/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Раздел 8. Научно-технический прогресс. </w:t>
            </w:r>
          </w:p>
          <w:p w:rsidR="002718AD" w:rsidRDefault="002718AD" w:rsidP="00275CD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AE1BBE" w:rsidP="00275CD2">
            <w:pPr>
              <w:pStyle w:val="a3"/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Раздел 10. </w:t>
            </w:r>
            <w:r w:rsidR="002718AD">
              <w:rPr>
                <w:rFonts w:ascii="Times New Roman" w:hAnsi="Times New Roman" w:cs="Calibri"/>
                <w:sz w:val="28"/>
                <w:szCs w:val="28"/>
              </w:rPr>
              <w:t xml:space="preserve"> Пища для размышления</w:t>
            </w:r>
          </w:p>
          <w:p w:rsidR="002718AD" w:rsidRDefault="002718AD" w:rsidP="00275CD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275CD2">
            <w:pPr>
              <w:spacing w:after="0" w:line="100" w:lineRule="atLeast"/>
              <w:rPr>
                <w:rFonts w:ascii="Times New Roman" w:hAnsi="Times New Roman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6D2687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87"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804" w:type="dxa"/>
            <w:shd w:val="clear" w:color="auto" w:fill="auto"/>
          </w:tcPr>
          <w:p w:rsidR="002718AD" w:rsidRPr="00542B1A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2642" w:type="dxa"/>
            <w:shd w:val="clear" w:color="auto" w:fill="auto"/>
          </w:tcPr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718AD" w:rsidRP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  <w:p w:rsidR="00D83F58" w:rsidRPr="00542B1A" w:rsidRDefault="00D83F5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A1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Собираемся в отпуск</w:t>
            </w:r>
          </w:p>
          <w:p w:rsidR="00D83F58" w:rsidRPr="00542B1A" w:rsidRDefault="00D83F58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Default="002718AD" w:rsidP="00A1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651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D83F58" w:rsidRDefault="002718AD" w:rsidP="00651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F5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04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Прямая речь. Диалог.</w:t>
            </w:r>
          </w:p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 xml:space="preserve">Глагол. </w:t>
            </w:r>
            <w:proofErr w:type="gramStart"/>
            <w:r w:rsidRPr="006517D6">
              <w:rPr>
                <w:rFonts w:ascii="Times New Roman" w:hAnsi="Times New Roman"/>
                <w:sz w:val="28"/>
                <w:szCs w:val="28"/>
              </w:rPr>
              <w:t>(Вид.</w:t>
            </w:r>
            <w:proofErr w:type="gramEnd"/>
            <w:r w:rsidRPr="006517D6">
              <w:rPr>
                <w:rFonts w:ascii="Times New Roman" w:hAnsi="Times New Roman"/>
                <w:sz w:val="28"/>
                <w:szCs w:val="28"/>
              </w:rPr>
              <w:t xml:space="preserve"> Наклонение. </w:t>
            </w:r>
            <w:proofErr w:type="gramStart"/>
            <w:r w:rsidRPr="006517D6">
              <w:rPr>
                <w:rFonts w:ascii="Times New Roman" w:hAnsi="Times New Roman"/>
                <w:sz w:val="28"/>
                <w:szCs w:val="28"/>
              </w:rPr>
              <w:t>Инфинитив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17D6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651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651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Местоимение. Разряды местоимений. Личные. Возвратное. Притяжательные.</w:t>
            </w:r>
          </w:p>
        </w:tc>
        <w:tc>
          <w:tcPr>
            <w:tcW w:w="2642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651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651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 xml:space="preserve">Повторение. Причастие. </w:t>
            </w:r>
          </w:p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</w:p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 xml:space="preserve">Деепричастие </w:t>
            </w:r>
          </w:p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lastRenderedPageBreak/>
              <w:t>Деепричастный оборот</w:t>
            </w:r>
          </w:p>
        </w:tc>
        <w:tc>
          <w:tcPr>
            <w:tcW w:w="2642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lastRenderedPageBreak/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6517D6" w:rsidRDefault="002718AD" w:rsidP="00651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651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 xml:space="preserve">Уточняющие члены предложения </w:t>
            </w:r>
          </w:p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 xml:space="preserve">Прямая речь </w:t>
            </w:r>
          </w:p>
        </w:tc>
        <w:tc>
          <w:tcPr>
            <w:tcW w:w="2642" w:type="dxa"/>
            <w:shd w:val="clear" w:color="auto" w:fill="auto"/>
          </w:tcPr>
          <w:p w:rsidR="002718AD" w:rsidRPr="006517D6" w:rsidRDefault="002718AD" w:rsidP="006517D6">
            <w:pPr>
              <w:rPr>
                <w:rFonts w:ascii="Times New Roman" w:hAnsi="Times New Roman"/>
                <w:sz w:val="28"/>
                <w:szCs w:val="28"/>
              </w:rPr>
            </w:pPr>
            <w:r w:rsidRPr="006517D6">
              <w:rPr>
                <w:rFonts w:ascii="Times New Roman" w:hAnsi="Times New Roman"/>
                <w:sz w:val="28"/>
                <w:szCs w:val="28"/>
              </w:rPr>
              <w:t>Тест, 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BB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53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33BBE" w:rsidRDefault="002718AD" w:rsidP="00533BB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B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 СПП с разными видами связи</w:t>
            </w:r>
          </w:p>
          <w:p w:rsidR="002718AD" w:rsidRPr="00533BBE" w:rsidRDefault="002718AD" w:rsidP="00533BB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B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Бессоюзное сложное предложение</w:t>
            </w:r>
          </w:p>
        </w:tc>
        <w:tc>
          <w:tcPr>
            <w:tcW w:w="2642" w:type="dxa"/>
            <w:shd w:val="clear" w:color="auto" w:fill="auto"/>
          </w:tcPr>
          <w:p w:rsidR="002718AD" w:rsidRPr="00533BBE" w:rsidRDefault="002718AD" w:rsidP="00533BBE">
            <w:pPr>
              <w:rPr>
                <w:rFonts w:ascii="Times New Roman" w:hAnsi="Times New Roman"/>
                <w:sz w:val="28"/>
                <w:szCs w:val="28"/>
              </w:rPr>
            </w:pPr>
            <w:r w:rsidRPr="00533BB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2E6E8F" w:rsidRDefault="002E6E8F" w:rsidP="00533B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8AD" w:rsidRPr="00533BBE" w:rsidRDefault="002718AD" w:rsidP="00533BBE">
            <w:pPr>
              <w:rPr>
                <w:rFonts w:ascii="Times New Roman" w:hAnsi="Times New Roman"/>
                <w:sz w:val="28"/>
                <w:szCs w:val="28"/>
              </w:rPr>
            </w:pPr>
            <w:r w:rsidRPr="00533BBE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BBE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53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533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Отработка заданий ЕГЭ по русскому языку. 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533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2718AD" w:rsidRPr="0085365C" w:rsidTr="00B50B0C">
        <w:tc>
          <w:tcPr>
            <w:tcW w:w="1335" w:type="dxa"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BBE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85365C" w:rsidRDefault="002718AD" w:rsidP="0053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533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на ЕГЭ. Задание 27.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533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Домашнее сочинение </w:t>
            </w:r>
          </w:p>
        </w:tc>
      </w:tr>
      <w:tr w:rsidR="002718AD" w:rsidRPr="00533BBE" w:rsidTr="00B50B0C">
        <w:trPr>
          <w:trHeight w:val="1894"/>
        </w:trPr>
        <w:tc>
          <w:tcPr>
            <w:tcW w:w="1335" w:type="dxa"/>
            <w:vMerge w:val="restart"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BBE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BB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shd w:val="clear" w:color="auto" w:fill="auto"/>
          </w:tcPr>
          <w:p w:rsidR="002718AD" w:rsidRPr="00D83F58" w:rsidRDefault="002718AD" w:rsidP="00533BBE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Г. Паустовский «Теплый хлеб», </w:t>
            </w:r>
            <w:r w:rsidR="00D83F58">
              <w:rPr>
                <w:rFonts w:ascii="Times New Roman" w:hAnsi="Times New Roman"/>
                <w:sz w:val="28"/>
                <w:szCs w:val="28"/>
              </w:rPr>
              <w:t>«Заячьи лапы»</w:t>
            </w:r>
          </w:p>
        </w:tc>
        <w:tc>
          <w:tcPr>
            <w:tcW w:w="2642" w:type="dxa"/>
            <w:shd w:val="clear" w:color="auto" w:fill="auto"/>
          </w:tcPr>
          <w:p w:rsidR="002718AD" w:rsidRPr="00AE1BBE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AE1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</w:t>
            </w:r>
            <w:r w:rsidR="00AE1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  <w:p w:rsidR="002718AD" w:rsidRPr="009B5306" w:rsidRDefault="002718AD" w:rsidP="00533B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1BBE" w:rsidRPr="00533BBE" w:rsidTr="00B50B0C">
        <w:trPr>
          <w:trHeight w:val="1608"/>
        </w:trPr>
        <w:tc>
          <w:tcPr>
            <w:tcW w:w="1335" w:type="dxa"/>
            <w:vMerge/>
            <w:shd w:val="clear" w:color="auto" w:fill="auto"/>
          </w:tcPr>
          <w:p w:rsidR="00AE1BBE" w:rsidRPr="00533BBE" w:rsidRDefault="00AE1BBE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E1BBE" w:rsidRPr="00533BBE" w:rsidRDefault="00AE1BBE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E1BBE" w:rsidRPr="009B5306" w:rsidRDefault="00AE1BBE" w:rsidP="00533B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BBE" w:rsidRPr="009B5306" w:rsidRDefault="00AE1BBE" w:rsidP="00533B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 Маршак «Двенадцать месяцев»</w:t>
            </w:r>
          </w:p>
        </w:tc>
        <w:tc>
          <w:tcPr>
            <w:tcW w:w="2642" w:type="dxa"/>
            <w:shd w:val="clear" w:color="auto" w:fill="auto"/>
          </w:tcPr>
          <w:p w:rsidR="00AE1BBE" w:rsidRPr="009B5306" w:rsidRDefault="002E6E8F" w:rsidP="002E6E8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2718AD" w:rsidRPr="00533BBE" w:rsidTr="00B50B0C">
        <w:trPr>
          <w:trHeight w:val="1092"/>
        </w:trPr>
        <w:tc>
          <w:tcPr>
            <w:tcW w:w="1335" w:type="dxa"/>
            <w:vMerge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53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533BBE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А. П. Платонов. «Никита».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2E6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Отзыв по рассказу </w:t>
            </w:r>
          </w:p>
        </w:tc>
      </w:tr>
      <w:tr w:rsidR="002718AD" w:rsidRPr="00533BBE" w:rsidTr="00B50B0C">
        <w:trPr>
          <w:trHeight w:val="870"/>
        </w:trPr>
        <w:tc>
          <w:tcPr>
            <w:tcW w:w="1335" w:type="dxa"/>
            <w:vMerge w:val="restart"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530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530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Писатели улыбаются.</w:t>
            </w:r>
          </w:p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В.М. Шукшин «Критики»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533BBE" w:rsidTr="00B50B0C">
        <w:trPr>
          <w:trHeight w:val="779"/>
        </w:trPr>
        <w:tc>
          <w:tcPr>
            <w:tcW w:w="1335" w:type="dxa"/>
            <w:vMerge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Ф.А. Искандер. «13 подвиг Геракла»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rPr>
          <w:trHeight w:val="1146"/>
        </w:trPr>
        <w:tc>
          <w:tcPr>
            <w:tcW w:w="1335" w:type="dxa"/>
            <w:vMerge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9B5306" w:rsidRDefault="002718AD" w:rsidP="009B5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 w:rsidRPr="009B5306">
              <w:rPr>
                <w:rFonts w:ascii="Times New Roman" w:hAnsi="Times New Roman"/>
                <w:sz w:val="28"/>
                <w:szCs w:val="28"/>
              </w:rPr>
              <w:t>Родная природа в стихотворениях поэтов 20 века.</w:t>
            </w:r>
          </w:p>
        </w:tc>
        <w:tc>
          <w:tcPr>
            <w:tcW w:w="2642" w:type="dxa"/>
            <w:shd w:val="clear" w:color="auto" w:fill="auto"/>
          </w:tcPr>
          <w:p w:rsidR="002718AD" w:rsidRPr="009B5306" w:rsidRDefault="002718AD" w:rsidP="009B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718AD" w:rsidRPr="00533BBE" w:rsidTr="00B50B0C">
        <w:trPr>
          <w:trHeight w:val="2057"/>
        </w:trPr>
        <w:tc>
          <w:tcPr>
            <w:tcW w:w="1335" w:type="dxa"/>
            <w:shd w:val="clear" w:color="auto" w:fill="auto"/>
          </w:tcPr>
          <w:p w:rsidR="002718AD" w:rsidRPr="007D7E59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E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7D7E59" w:rsidRDefault="002718AD" w:rsidP="007D7E59">
            <w:pPr>
              <w:rPr>
                <w:rFonts w:ascii="Times New Roman" w:hAnsi="Times New Roman"/>
                <w:sz w:val="28"/>
                <w:szCs w:val="28"/>
              </w:rPr>
            </w:pPr>
            <w:r w:rsidRPr="007D7E59">
              <w:rPr>
                <w:rFonts w:ascii="Times New Roman" w:hAnsi="Times New Roman"/>
                <w:sz w:val="28"/>
                <w:szCs w:val="28"/>
              </w:rPr>
              <w:t>Андреев «Кусака»</w:t>
            </w:r>
          </w:p>
          <w:p w:rsidR="002718AD" w:rsidRPr="007D7E59" w:rsidRDefault="002718AD" w:rsidP="007D7E59">
            <w:pPr>
              <w:rPr>
                <w:rFonts w:ascii="Times New Roman" w:hAnsi="Times New Roman"/>
                <w:sz w:val="28"/>
                <w:szCs w:val="28"/>
              </w:rPr>
            </w:pPr>
            <w:r w:rsidRPr="007D7E59">
              <w:rPr>
                <w:rFonts w:ascii="Times New Roman" w:hAnsi="Times New Roman"/>
                <w:sz w:val="28"/>
                <w:szCs w:val="28"/>
              </w:rPr>
              <w:t>Платонов «В прекрасном и яростном мире»</w:t>
            </w:r>
          </w:p>
          <w:p w:rsidR="002718AD" w:rsidRPr="007D7E59" w:rsidRDefault="002718AD" w:rsidP="007D7E59">
            <w:pPr>
              <w:rPr>
                <w:rFonts w:ascii="Times New Roman" w:hAnsi="Times New Roman"/>
                <w:sz w:val="28"/>
                <w:szCs w:val="28"/>
              </w:rPr>
            </w:pPr>
            <w:r w:rsidRPr="007D7E59">
              <w:rPr>
                <w:rFonts w:ascii="Times New Roman" w:hAnsi="Times New Roman"/>
                <w:sz w:val="28"/>
                <w:szCs w:val="28"/>
              </w:rPr>
              <w:t>Абрамов «О чем плачут лошади»</w:t>
            </w:r>
          </w:p>
        </w:tc>
        <w:tc>
          <w:tcPr>
            <w:tcW w:w="2642" w:type="dxa"/>
            <w:shd w:val="clear" w:color="auto" w:fill="auto"/>
          </w:tcPr>
          <w:p w:rsidR="002718AD" w:rsidRPr="007D7E59" w:rsidRDefault="002718AD" w:rsidP="007D7E59">
            <w:pPr>
              <w:rPr>
                <w:rFonts w:ascii="Times New Roman" w:hAnsi="Times New Roman"/>
                <w:sz w:val="28"/>
                <w:szCs w:val="28"/>
              </w:rPr>
            </w:pPr>
            <w:r w:rsidRPr="007D7E59"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  <w:p w:rsidR="002718AD" w:rsidRPr="007D7E59" w:rsidRDefault="002718AD" w:rsidP="007D7E59">
            <w:pPr>
              <w:rPr>
                <w:rFonts w:ascii="Times New Roman" w:hAnsi="Times New Roman"/>
                <w:sz w:val="28"/>
                <w:szCs w:val="28"/>
              </w:rPr>
            </w:pPr>
            <w:r w:rsidRPr="007D7E59">
              <w:rPr>
                <w:rFonts w:ascii="Times New Roman" w:hAnsi="Times New Roman"/>
                <w:sz w:val="28"/>
                <w:szCs w:val="28"/>
              </w:rPr>
              <w:t xml:space="preserve">«Нужны ли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мире сочувствие и сострадание?» 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7D7E59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E59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D83F58" w:rsidRDefault="002718AD" w:rsidP="007D7E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E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 Т. Твардовский. «Василий Теркин»: образ главного героя. Новаторский характер Василия Тёркина</w:t>
            </w:r>
          </w:p>
        </w:tc>
        <w:tc>
          <w:tcPr>
            <w:tcW w:w="2642" w:type="dxa"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7D7E59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E59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Default="002718AD" w:rsidP="007D7E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E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ковского, Пастернака, Ахматовой</w:t>
            </w:r>
          </w:p>
          <w:p w:rsidR="002718AD" w:rsidRPr="00585EC1" w:rsidRDefault="002718AD" w:rsidP="00585E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Твардовского.</w:t>
            </w:r>
          </w:p>
        </w:tc>
        <w:tc>
          <w:tcPr>
            <w:tcW w:w="2642" w:type="dxa"/>
            <w:shd w:val="clear" w:color="auto" w:fill="auto"/>
          </w:tcPr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AD" w:rsidRPr="00533BBE" w:rsidTr="00B50B0C">
        <w:trPr>
          <w:trHeight w:val="1005"/>
        </w:trPr>
        <w:tc>
          <w:tcPr>
            <w:tcW w:w="1335" w:type="dxa"/>
            <w:vMerge w:val="restart"/>
            <w:shd w:val="clear" w:color="auto" w:fill="auto"/>
          </w:tcPr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E59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1BBE" w:rsidRDefault="00AE1BBE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8AD" w:rsidRPr="007D7E59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85EC1" w:rsidRDefault="002718AD" w:rsidP="007D7E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Толстой «Война и мир» Духовные искания героев романа.</w:t>
            </w:r>
          </w:p>
        </w:tc>
        <w:tc>
          <w:tcPr>
            <w:tcW w:w="2642" w:type="dxa"/>
            <w:shd w:val="clear" w:color="auto" w:fill="auto"/>
          </w:tcPr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BBE" w:rsidRPr="00533BBE" w:rsidTr="00B50B0C">
        <w:trPr>
          <w:trHeight w:val="1695"/>
        </w:trPr>
        <w:tc>
          <w:tcPr>
            <w:tcW w:w="1335" w:type="dxa"/>
            <w:vMerge/>
            <w:shd w:val="clear" w:color="auto" w:fill="auto"/>
          </w:tcPr>
          <w:p w:rsidR="00AE1BBE" w:rsidRPr="007D7E59" w:rsidRDefault="00AE1BBE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E1BBE" w:rsidRPr="00533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E1BBE" w:rsidRPr="00585EC1" w:rsidRDefault="00AE1BBE" w:rsidP="007D7E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Женские образы в романе Л.Н. Толстого «Война и мир»</w:t>
            </w:r>
          </w:p>
          <w:p w:rsidR="00AE1BBE" w:rsidRPr="00585EC1" w:rsidRDefault="00AE1BBE" w:rsidP="007D7E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«Мысль семейная» в романе Л.Н. Толстого «Война и мир».</w:t>
            </w:r>
          </w:p>
        </w:tc>
        <w:tc>
          <w:tcPr>
            <w:tcW w:w="2642" w:type="dxa"/>
            <w:shd w:val="clear" w:color="auto" w:fill="auto"/>
          </w:tcPr>
          <w:p w:rsidR="00AE1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Таблица образов</w:t>
            </w:r>
          </w:p>
          <w:p w:rsidR="00AE1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BBE" w:rsidRPr="00585EC1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BBE" w:rsidRPr="00533BBE" w:rsidTr="00B50B0C">
        <w:trPr>
          <w:trHeight w:val="1323"/>
        </w:trPr>
        <w:tc>
          <w:tcPr>
            <w:tcW w:w="1335" w:type="dxa"/>
            <w:vMerge/>
            <w:shd w:val="clear" w:color="auto" w:fill="auto"/>
          </w:tcPr>
          <w:p w:rsidR="00AE1BBE" w:rsidRPr="007D7E59" w:rsidRDefault="00AE1BBE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E1BBE" w:rsidRPr="00533BBE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E1BBE" w:rsidRPr="00585EC1" w:rsidRDefault="00AE1BBE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Роман М.А. Булгакова «Мастер и Маргарита».</w:t>
            </w:r>
          </w:p>
          <w:p w:rsidR="00AE1BBE" w:rsidRPr="00585EC1" w:rsidRDefault="00AE1BBE" w:rsidP="0058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 xml:space="preserve">Литература 2-й половины ХХ века. </w:t>
            </w:r>
          </w:p>
        </w:tc>
        <w:tc>
          <w:tcPr>
            <w:tcW w:w="2642" w:type="dxa"/>
            <w:shd w:val="clear" w:color="auto" w:fill="auto"/>
          </w:tcPr>
          <w:p w:rsidR="00AE1BBE" w:rsidRPr="00585EC1" w:rsidRDefault="00AE1BBE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</w:tr>
      <w:tr w:rsidR="002718AD" w:rsidRPr="00533BBE" w:rsidTr="00B50B0C">
        <w:trPr>
          <w:trHeight w:val="920"/>
        </w:trPr>
        <w:tc>
          <w:tcPr>
            <w:tcW w:w="1335" w:type="dxa"/>
            <w:vMerge w:val="restart"/>
            <w:shd w:val="clear" w:color="auto" w:fill="auto"/>
          </w:tcPr>
          <w:p w:rsidR="002718AD" w:rsidRPr="007D7E59" w:rsidRDefault="00AE1BBE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Тема войны (</w:t>
            </w:r>
            <w:proofErr w:type="spellStart"/>
            <w:r w:rsidRPr="00585EC1">
              <w:rPr>
                <w:rFonts w:ascii="Times New Roman" w:hAnsi="Times New Roman"/>
                <w:sz w:val="28"/>
                <w:szCs w:val="28"/>
              </w:rPr>
              <w:t>Ю.Бондарев</w:t>
            </w:r>
            <w:proofErr w:type="spellEnd"/>
            <w:r w:rsidRPr="00585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5EC1">
              <w:rPr>
                <w:rFonts w:ascii="Times New Roman" w:hAnsi="Times New Roman"/>
                <w:sz w:val="28"/>
                <w:szCs w:val="28"/>
              </w:rPr>
              <w:t>В.Астафьев</w:t>
            </w:r>
            <w:proofErr w:type="spellEnd"/>
            <w:r w:rsidRPr="00585E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EC1">
              <w:rPr>
                <w:rFonts w:ascii="Times New Roman" w:hAnsi="Times New Roman"/>
                <w:sz w:val="28"/>
                <w:szCs w:val="28"/>
              </w:rPr>
              <w:t>Б.Васильев</w:t>
            </w:r>
            <w:proofErr w:type="spellEnd"/>
            <w:r w:rsidRPr="00585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5EC1">
              <w:rPr>
                <w:rFonts w:ascii="Times New Roman" w:hAnsi="Times New Roman"/>
                <w:sz w:val="28"/>
                <w:szCs w:val="28"/>
              </w:rPr>
              <w:t>В.Быков</w:t>
            </w:r>
            <w:proofErr w:type="spellEnd"/>
            <w:r w:rsidRPr="00585EC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42" w:type="dxa"/>
            <w:shd w:val="clear" w:color="auto" w:fill="auto"/>
          </w:tcPr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rPr>
          <w:trHeight w:val="843"/>
        </w:trPr>
        <w:tc>
          <w:tcPr>
            <w:tcW w:w="1335" w:type="dxa"/>
            <w:vMerge/>
            <w:shd w:val="clear" w:color="auto" w:fill="auto"/>
          </w:tcPr>
          <w:p w:rsidR="002718AD" w:rsidRPr="007D7E59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Творчество  </w:t>
            </w:r>
            <w:r w:rsidRPr="00585EC1">
              <w:rPr>
                <w:rFonts w:ascii="Times New Roman" w:hAnsi="Times New Roman"/>
                <w:sz w:val="28"/>
                <w:szCs w:val="28"/>
              </w:rPr>
              <w:t>Твар</w:t>
            </w:r>
            <w:r w:rsidR="004660B0">
              <w:rPr>
                <w:rFonts w:ascii="Times New Roman" w:hAnsi="Times New Roman"/>
                <w:sz w:val="28"/>
                <w:szCs w:val="28"/>
              </w:rPr>
              <w:t>довского. Осмысление темы войны.</w:t>
            </w:r>
          </w:p>
        </w:tc>
        <w:tc>
          <w:tcPr>
            <w:tcW w:w="2642" w:type="dxa"/>
            <w:shd w:val="clear" w:color="auto" w:fill="auto"/>
          </w:tcPr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c>
          <w:tcPr>
            <w:tcW w:w="1335" w:type="dxa"/>
            <w:tcBorders>
              <w:top w:val="nil"/>
            </w:tcBorders>
            <w:shd w:val="clear" w:color="auto" w:fill="auto"/>
          </w:tcPr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3804" w:type="dxa"/>
            <w:shd w:val="clear" w:color="auto" w:fill="auto"/>
          </w:tcPr>
          <w:p w:rsidR="002718AD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Типы речи. Повествование. Описание. Рассуждение.</w:t>
            </w:r>
          </w:p>
          <w:p w:rsidR="002718AD" w:rsidRPr="00585EC1" w:rsidRDefault="002718AD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2718AD" w:rsidRPr="00533BBE" w:rsidRDefault="002E6E8F" w:rsidP="007D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85EC1" w:rsidRDefault="002718AD" w:rsidP="00585EC1">
            <w:pPr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Типы речи. Описание состояния окружающей среды.</w:t>
            </w:r>
          </w:p>
        </w:tc>
        <w:tc>
          <w:tcPr>
            <w:tcW w:w="2642" w:type="dxa"/>
            <w:shd w:val="clear" w:color="auto" w:fill="auto"/>
          </w:tcPr>
          <w:p w:rsidR="002718AD" w:rsidRPr="00585EC1" w:rsidRDefault="002E6E8F" w:rsidP="00585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85EC1" w:rsidRDefault="002718AD" w:rsidP="00585EC1">
            <w:pPr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 xml:space="preserve">Омонимичные части речи </w:t>
            </w:r>
          </w:p>
        </w:tc>
        <w:tc>
          <w:tcPr>
            <w:tcW w:w="2642" w:type="dxa"/>
            <w:shd w:val="clear" w:color="auto" w:fill="auto"/>
          </w:tcPr>
          <w:p w:rsidR="002E6E8F" w:rsidRDefault="002E6E8F" w:rsidP="00585E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8AD" w:rsidRPr="00585EC1" w:rsidRDefault="002718AD" w:rsidP="00585EC1">
            <w:pPr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 xml:space="preserve">Проверочная работа   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3804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 w:rsidRPr="00585EC1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585EC1">
              <w:rPr>
                <w:rFonts w:ascii="Times New Roman" w:hAnsi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2642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C1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Pr="00585EC1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художественное произведение</w:t>
            </w:r>
          </w:p>
        </w:tc>
        <w:tc>
          <w:tcPr>
            <w:tcW w:w="2642" w:type="dxa"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произведения</w:t>
            </w:r>
          </w:p>
        </w:tc>
      </w:tr>
      <w:tr w:rsidR="002718AD" w:rsidRPr="00533BBE" w:rsidTr="00B50B0C">
        <w:tc>
          <w:tcPr>
            <w:tcW w:w="1335" w:type="dxa"/>
            <w:shd w:val="clear" w:color="auto" w:fill="auto"/>
          </w:tcPr>
          <w:p w:rsidR="002718AD" w:rsidRDefault="002718AD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C1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  <w:p w:rsidR="00566C72" w:rsidRPr="00585EC1" w:rsidRDefault="00566C72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поэтов о весне</w:t>
            </w:r>
          </w:p>
        </w:tc>
        <w:tc>
          <w:tcPr>
            <w:tcW w:w="2642" w:type="dxa"/>
            <w:shd w:val="clear" w:color="auto" w:fill="auto"/>
          </w:tcPr>
          <w:p w:rsidR="002718AD" w:rsidRPr="00533BBE" w:rsidRDefault="002718AD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</w:tr>
      <w:tr w:rsidR="00D83F58" w:rsidRPr="00533BBE" w:rsidTr="00B50B0C">
        <w:tc>
          <w:tcPr>
            <w:tcW w:w="1335" w:type="dxa"/>
            <w:vMerge w:val="restart"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C72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Pr="00566C7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Завоевание Римом Италии. </w:t>
            </w: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Восстание Спартака. </w:t>
            </w: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Единовластие Цезаря, установление империи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c>
          <w:tcPr>
            <w:tcW w:w="1335" w:type="dxa"/>
            <w:vMerge w:val="restart"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Русь между Востоком и Западом, Золотая Орд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а, Литовское государство и Русь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Усиление Московского княжества, Объединение русских земель вокруг Москвы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в русских землях во второй половине XIII-XIV вв.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rPr>
          <w:trHeight w:val="960"/>
        </w:trPr>
        <w:tc>
          <w:tcPr>
            <w:tcW w:w="1335" w:type="dxa"/>
            <w:vMerge w:val="restart"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 xml:space="preserve">Окончание Смутного Времени, Экономическое развитие России в XVII в., 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rPr>
          <w:trHeight w:val="1290"/>
        </w:trPr>
        <w:tc>
          <w:tcPr>
            <w:tcW w:w="1335" w:type="dxa"/>
            <w:vMerge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Pr="38E38D9F" w:rsidRDefault="00D83F58" w:rsidP="0058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при первых Романовых, Изменения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социальной структуре общества.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Народные движения, Россия в системе международных отношений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Вхождение Украины в состав России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83F58" w:rsidRPr="00533BBE" w:rsidTr="00B50B0C">
        <w:tc>
          <w:tcPr>
            <w:tcW w:w="1335" w:type="dxa"/>
            <w:vMerge/>
            <w:shd w:val="clear" w:color="auto" w:fill="auto"/>
          </w:tcPr>
          <w:p w:rsidR="00D83F58" w:rsidRPr="00585EC1" w:rsidRDefault="00D83F58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83F58" w:rsidRPr="00533BBE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Реформа патриарха Никона и раскол русской православной церкви</w:t>
            </w:r>
          </w:p>
        </w:tc>
        <w:tc>
          <w:tcPr>
            <w:tcW w:w="2642" w:type="dxa"/>
            <w:shd w:val="clear" w:color="auto" w:fill="auto"/>
          </w:tcPr>
          <w:p w:rsidR="00D83F58" w:rsidRDefault="00D83F58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4660B0">
        <w:tc>
          <w:tcPr>
            <w:tcW w:w="1335" w:type="dxa"/>
            <w:vMerge w:val="restart"/>
            <w:tcBorders>
              <w:top w:val="nil"/>
            </w:tcBorders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BF">
              <w:rPr>
                <w:rFonts w:ascii="Times New Roman" w:hAnsi="Times New Roman"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2642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BF">
              <w:rPr>
                <w:rFonts w:ascii="Times New Roman" w:hAnsi="Times New Roman"/>
                <w:sz w:val="28"/>
                <w:szCs w:val="28"/>
              </w:rPr>
              <w:t xml:space="preserve">Великие просветители Европы. Мир </w:t>
            </w:r>
            <w:r w:rsidRPr="006C0BBF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культуры Просвещения.</w:t>
            </w:r>
          </w:p>
        </w:tc>
        <w:tc>
          <w:tcPr>
            <w:tcW w:w="2642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BF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2642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+ домашнее сочинение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BF">
              <w:rPr>
                <w:rFonts w:ascii="Times New Roman" w:hAnsi="Times New Roman"/>
                <w:sz w:val="28"/>
                <w:szCs w:val="28"/>
              </w:rPr>
              <w:t>Война за независимость. Создание Соединенных Штатов Америки</w:t>
            </w:r>
          </w:p>
        </w:tc>
        <w:tc>
          <w:tcPr>
            <w:tcW w:w="2642" w:type="dxa"/>
            <w:shd w:val="clear" w:color="auto" w:fill="auto"/>
          </w:tcPr>
          <w:p w:rsidR="004660B0" w:rsidRPr="00695EBE" w:rsidRDefault="004660B0" w:rsidP="0026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83F58" w:rsidRDefault="004660B0" w:rsidP="00D83F58">
            <w:pPr>
              <w:spacing w:after="0" w:line="100" w:lineRule="atLeast"/>
              <w:rPr>
                <w:rFonts w:ascii="Times New Roman" w:hAnsi="Times New Roman" w:cs="Calibri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 xml:space="preserve">Образование единого государства в Италии. </w:t>
            </w:r>
            <w:proofErr w:type="spellStart"/>
            <w:r w:rsidRPr="00011898">
              <w:rPr>
                <w:rFonts w:ascii="Times New Roman" w:hAnsi="Times New Roman" w:cs="Calibri"/>
                <w:sz w:val="28"/>
                <w:szCs w:val="28"/>
              </w:rPr>
              <w:t>Габсбургская</w:t>
            </w:r>
            <w:proofErr w:type="spellEnd"/>
            <w:r w:rsidRPr="00011898">
              <w:rPr>
                <w:rFonts w:ascii="Times New Roman" w:hAnsi="Times New Roman" w:cs="Calibri"/>
                <w:sz w:val="28"/>
                <w:szCs w:val="28"/>
              </w:rPr>
              <w:t xml:space="preserve"> монархия: австро-венгерский дуализм. Франция — от Второй империи к Третьей республике.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Развитие индустриального общества. Промышленный переворот. Выступления рабочих.  Завершение промышленного переворота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Индустриализация. Монополистический капитализм. Технический прогре</w:t>
            </w:r>
            <w:proofErr w:type="gramStart"/>
            <w:r w:rsidRPr="00011898">
              <w:rPr>
                <w:rFonts w:ascii="Times New Roman" w:hAnsi="Times New Roman" w:cs="Calibri"/>
                <w:sz w:val="28"/>
                <w:szCs w:val="28"/>
              </w:rPr>
              <w:t>сс в пр</w:t>
            </w:r>
            <w:proofErr w:type="gramEnd"/>
            <w:r w:rsidRPr="00011898">
              <w:rPr>
                <w:rFonts w:ascii="Times New Roman" w:hAnsi="Times New Roman" w:cs="Calibri"/>
                <w:sz w:val="28"/>
                <w:szCs w:val="28"/>
              </w:rPr>
              <w:t>омышленности и сельском хозяйстве. Развитие транспорта и сре</w:t>
            </w:r>
            <w:proofErr w:type="gramStart"/>
            <w:r w:rsidRPr="00011898">
              <w:rPr>
                <w:rFonts w:ascii="Times New Roman" w:hAnsi="Times New Roman" w:cs="Calibri"/>
                <w:sz w:val="28"/>
                <w:szCs w:val="28"/>
              </w:rPr>
              <w:t>дств св</w:t>
            </w:r>
            <w:proofErr w:type="gramEnd"/>
            <w:r w:rsidRPr="00011898">
              <w:rPr>
                <w:rFonts w:ascii="Times New Roman" w:hAnsi="Times New Roman" w:cs="Calibri"/>
                <w:sz w:val="28"/>
                <w:szCs w:val="28"/>
              </w:rPr>
              <w:t>язи.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Миграция из Старого в Новый Свет. Положение основных социальных групп. Расширение спектра общественных движений. Рабочее движение и профсоюзы.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601DFF" w:rsidRDefault="004660B0" w:rsidP="00601DFF">
            <w:pPr>
              <w:spacing w:after="0" w:line="100" w:lineRule="atLeast"/>
              <w:rPr>
                <w:rFonts w:ascii="Times New Roman" w:hAnsi="Times New Roman" w:cs="Calibri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Распространение социалистических идей; социалисты-утописты. 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Великобритания в Викторианскую эпоху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hAnsi="Times New Roman" w:cs="Calibri"/>
                <w:sz w:val="28"/>
                <w:szCs w:val="28"/>
              </w:rPr>
              <w:t>Север и Юг. Гражданская война (1861—1865). А. Линкольн. Страны западной и центральной Европы. Государства Южной и Юго-восточной Европы.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0C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Восстановление и развитие экономики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Изменение в политической системе в послевоенные годы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 xml:space="preserve">Экономическое и социальное развитие </w:t>
            </w:r>
            <w:proofErr w:type="gramStart"/>
            <w:r w:rsidRPr="002A0C3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0C3F">
              <w:rPr>
                <w:rFonts w:ascii="Times New Roman" w:hAnsi="Times New Roman"/>
                <w:sz w:val="28"/>
                <w:szCs w:val="28"/>
              </w:rPr>
              <w:t xml:space="preserve"> сер. 50-60-х гг.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Политическое и эконо</w:t>
            </w:r>
            <w:r>
              <w:rPr>
                <w:rFonts w:ascii="Times New Roman" w:hAnsi="Times New Roman"/>
                <w:sz w:val="28"/>
                <w:szCs w:val="28"/>
              </w:rPr>
              <w:t>мическое развитие в 60-х-80-гг.</w:t>
            </w: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СССР в </w:t>
            </w:r>
            <w:r w:rsidRPr="002A0C3F">
              <w:rPr>
                <w:rFonts w:ascii="Times New Roman" w:hAnsi="Times New Roman"/>
                <w:sz w:val="28"/>
                <w:szCs w:val="28"/>
              </w:rPr>
              <w:t xml:space="preserve"> 40-80-х гг.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B50B0C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СССР после смерти И.В. Сталина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2A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СССР в конце 1950-х-начале 1960-х гг.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контрольная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СССР и крушение колониальной системы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3F">
              <w:rPr>
                <w:rFonts w:ascii="Times New Roman" w:hAnsi="Times New Roman"/>
                <w:sz w:val="28"/>
                <w:szCs w:val="28"/>
              </w:rPr>
              <w:t>Евроатлантические страны и Япония после Второй мировой войны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на пороге перестройки</w:t>
            </w:r>
          </w:p>
          <w:p w:rsidR="004660B0" w:rsidRPr="002A0C3F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780"/>
        </w:trPr>
        <w:tc>
          <w:tcPr>
            <w:tcW w:w="1335" w:type="dxa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B0C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0B0" w:rsidRPr="00B50B0C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vMerge w:val="restart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Человек и человечность, повторение пройденного материала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322"/>
        </w:trPr>
        <w:tc>
          <w:tcPr>
            <w:tcW w:w="1335" w:type="dxa"/>
            <w:vMerge w:val="restart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B50B0C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vMerge/>
            <w:shd w:val="clear" w:color="auto" w:fill="auto"/>
          </w:tcPr>
          <w:p w:rsidR="004660B0" w:rsidRPr="38E38D9F" w:rsidRDefault="004660B0" w:rsidP="0058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533BBE" w:rsidTr="00B50B0C">
        <w:trPr>
          <w:trHeight w:val="660"/>
        </w:trPr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Деньги и их функции, э</w:t>
            </w: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омика семьи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615"/>
        </w:trPr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здействие человека на природу, о</w:t>
            </w:r>
            <w:r w:rsidRPr="38E38D9F">
              <w:rPr>
                <w:rFonts w:ascii="Times New Roman" w:eastAsia="Times New Roman" w:hAnsi="Times New Roman"/>
                <w:sz w:val="28"/>
                <w:szCs w:val="28"/>
              </w:rPr>
              <w:t>храна природы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B50B0C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0C">
              <w:rPr>
                <w:rFonts w:ascii="Times New Roman" w:hAnsi="Times New Roman"/>
                <w:sz w:val="28"/>
                <w:szCs w:val="28"/>
              </w:rPr>
              <w:t>Многозначность слова «экономика»</w:t>
            </w:r>
            <w:r w:rsidRPr="00B50B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60B0" w:rsidRPr="00B50B0C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0C">
              <w:rPr>
                <w:rFonts w:ascii="Times New Roman" w:hAnsi="Times New Roman"/>
                <w:sz w:val="28"/>
                <w:szCs w:val="28"/>
              </w:rPr>
              <w:t>Экономика как хозяйство</w:t>
            </w:r>
            <w:r w:rsidRPr="00B50B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60B0" w:rsidRPr="00B50B0C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0C">
              <w:rPr>
                <w:rFonts w:ascii="Times New Roman" w:hAnsi="Times New Roman"/>
                <w:sz w:val="28"/>
                <w:szCs w:val="28"/>
              </w:rPr>
              <w:t>Потребности и ресурсы. Ограниченные ресурсы</w:t>
            </w:r>
            <w:r w:rsidRPr="00B50B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60B0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0C">
              <w:rPr>
                <w:rFonts w:ascii="Times New Roman" w:hAnsi="Times New Roman"/>
                <w:sz w:val="28"/>
                <w:szCs w:val="28"/>
              </w:rPr>
              <w:t xml:space="preserve"> Экономический выбор и альтернативная стоимость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B50B0C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вопросы экономики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B50B0C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0C">
              <w:rPr>
                <w:rFonts w:ascii="Times New Roman" w:hAnsi="Times New Roman"/>
                <w:sz w:val="28"/>
                <w:szCs w:val="28"/>
              </w:rPr>
              <w:t>Производство товаров и услуг. Экономика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360"/>
        </w:trPr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B50B0C">
            <w:pPr>
              <w:shd w:val="clear" w:color="auto" w:fill="FFFFFF"/>
              <w:suppressAutoHyphens/>
              <w:spacing w:after="0" w:line="100" w:lineRule="atLeast"/>
              <w:ind w:left="-72"/>
              <w:rPr>
                <w:rFonts w:ascii="Times New Roman" w:hAnsi="Times New Roman"/>
                <w:sz w:val="28"/>
                <w:szCs w:val="28"/>
              </w:rPr>
            </w:pPr>
            <w:r w:rsidRPr="0001189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Социальные права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582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011898" w:rsidRDefault="004660B0" w:rsidP="00B50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1189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Уголовно-правовые отношения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645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011898" w:rsidRDefault="004660B0" w:rsidP="00B50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1189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11898">
              <w:rPr>
                <w:rFonts w:ascii="Times New Roman" w:eastAsia="Microsoft Sans Serif" w:hAnsi="Times New Roman"/>
                <w:sz w:val="28"/>
                <w:szCs w:val="28"/>
                <w:lang w:eastAsia="ar-SA"/>
              </w:rPr>
              <w:t>Административные правоотношения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448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011898" w:rsidRDefault="004660B0" w:rsidP="00B50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11898">
              <w:rPr>
                <w:rFonts w:ascii="Times New Roman" w:eastAsia="Microsoft Sans Serif" w:hAnsi="Times New Roman"/>
                <w:sz w:val="28"/>
                <w:szCs w:val="28"/>
                <w:lang w:eastAsia="ar-SA"/>
              </w:rPr>
              <w:t xml:space="preserve"> Семейные правоотно</w:t>
            </w:r>
            <w:r w:rsidRPr="00011898">
              <w:rPr>
                <w:rFonts w:ascii="Times New Roman" w:eastAsia="Microsoft Sans Serif" w:hAnsi="Times New Roman"/>
                <w:sz w:val="28"/>
                <w:szCs w:val="28"/>
                <w:lang w:eastAsia="ar-SA"/>
              </w:rPr>
              <w:softHyphen/>
              <w:t>шения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4E2A37">
        <w:trPr>
          <w:trHeight w:val="270"/>
        </w:trPr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006A7C">
        <w:trPr>
          <w:trHeight w:val="654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 xml:space="preserve"> Правовое регулирование </w:t>
            </w:r>
          </w:p>
          <w:p w:rsidR="004660B0" w:rsidRPr="004E2A37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занятости и трудоустройства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4E2A37">
        <w:trPr>
          <w:trHeight w:val="330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 xml:space="preserve"> Экологическое право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273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Процессуальные отрасли права</w:t>
            </w:r>
          </w:p>
          <w:p w:rsidR="004660B0" w:rsidRPr="004E2A37" w:rsidRDefault="004660B0" w:rsidP="00B5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2E6E8F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Духовное развитие общества</w:t>
            </w:r>
          </w:p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 xml:space="preserve"> Духовный мир личности</w:t>
            </w: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Мораль и нравственность</w:t>
            </w: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Наука</w:t>
            </w:r>
          </w:p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 Религия</w:t>
            </w: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Место искусства в духовной культуре. Массовая культура</w:t>
            </w: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4E2A37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A37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Права и обязанности супругов</w:t>
            </w:r>
          </w:p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Права и обязанности родителей и детей. Усын</w:t>
            </w:r>
            <w:r>
              <w:rPr>
                <w:rFonts w:ascii="Times New Roman" w:hAnsi="Times New Roman"/>
                <w:sz w:val="28"/>
                <w:szCs w:val="28"/>
              </w:rPr>
              <w:t>овление, опека (попечительство)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 и его особенности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85EC1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E2A37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Оплата труда. Охрана труда</w:t>
            </w: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37">
              <w:rPr>
                <w:rFonts w:ascii="Times New Roman" w:hAnsi="Times New Roman"/>
                <w:sz w:val="28"/>
                <w:szCs w:val="28"/>
              </w:rPr>
              <w:t>Трудовые споры. Ответственность по трудовому праву</w:t>
            </w:r>
          </w:p>
          <w:p w:rsidR="004660B0" w:rsidRDefault="004660B0" w:rsidP="004E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BBE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BB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BBE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BBE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атлетика. Гимнастика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AE1BBE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BBE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атлетика. Гимнастика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атлетика. Гимнастика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комплекс упражнений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</w:tr>
      <w:tr w:rsidR="004660B0" w:rsidRPr="00533BBE" w:rsidTr="00B50B0C">
        <w:trPr>
          <w:trHeight w:val="420"/>
        </w:trPr>
        <w:tc>
          <w:tcPr>
            <w:tcW w:w="1335" w:type="dxa"/>
            <w:vMerge w:val="restart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(мальчики)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360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Знакомство с роботом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rPr>
          <w:trHeight w:val="617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 вокруг нас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rPr>
          <w:trHeight w:val="360"/>
        </w:trPr>
        <w:tc>
          <w:tcPr>
            <w:tcW w:w="1335" w:type="dxa"/>
            <w:vMerge w:val="restart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Свойства металлов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330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Металлы вокруг нас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615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420"/>
        </w:trPr>
        <w:tc>
          <w:tcPr>
            <w:tcW w:w="1335" w:type="dxa"/>
            <w:vMerge w:val="restart"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7DF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Классификация сталей</w:t>
            </w:r>
          </w:p>
          <w:p w:rsidR="004660B0" w:rsidRPr="00533BBE" w:rsidRDefault="004660B0" w:rsidP="000817DF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Термическая обработка стали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720"/>
        </w:trPr>
        <w:tc>
          <w:tcPr>
            <w:tcW w:w="1335" w:type="dxa"/>
            <w:vMerge/>
            <w:shd w:val="clear" w:color="auto" w:fill="auto"/>
          </w:tcPr>
          <w:p w:rsidR="004660B0" w:rsidRPr="000817DF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81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Художественная обработка стали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DA24D6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Виды энергии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Электрическая энергия – основа НТП. </w:t>
            </w:r>
            <w:r w:rsidRPr="00D22C9C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лектрический </w:t>
            </w:r>
            <w:r w:rsidRPr="00D22C9C">
              <w:rPr>
                <w:rFonts w:ascii="Times New Roman" w:hAnsi="Times New Roman"/>
                <w:sz w:val="28"/>
                <w:szCs w:val="28"/>
              </w:rPr>
              <w:lastRenderedPageBreak/>
              <w:t>ток и его использование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Проверочная работа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66C7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Применение экологически чистых и безотходных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22C9C">
              <w:rPr>
                <w:rFonts w:ascii="Times New Roman" w:hAnsi="Times New Roman"/>
                <w:sz w:val="28"/>
                <w:szCs w:val="28"/>
              </w:rPr>
              <w:t>Использование альтернативных источников энергии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22C9C">
              <w:rPr>
                <w:rFonts w:ascii="Times New Roman" w:hAnsi="Times New Roman"/>
                <w:sz w:val="28"/>
                <w:szCs w:val="28"/>
              </w:rPr>
              <w:t>Экологическое сознание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4660B0" w:rsidRPr="00533BBE" w:rsidTr="00B50B0C">
        <w:trPr>
          <w:trHeight w:val="1336"/>
        </w:trPr>
        <w:tc>
          <w:tcPr>
            <w:tcW w:w="1335" w:type="dxa"/>
            <w:vMerge w:val="restart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(девочки)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66C72">
            <w:pPr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hAnsi="Times New Roman"/>
                <w:sz w:val="28"/>
                <w:szCs w:val="28"/>
              </w:rPr>
              <w:t>Контроль качества готового изделия. Расчёт затрат н</w:t>
            </w:r>
            <w:r>
              <w:rPr>
                <w:rFonts w:ascii="Times New Roman" w:hAnsi="Times New Roman"/>
                <w:sz w:val="28"/>
                <w:szCs w:val="28"/>
              </w:rPr>
              <w:t>а изготовление швейного изделия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817"/>
        </w:trPr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A24D6" w:rsidRDefault="004660B0" w:rsidP="00DA24D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Вышивание. Виды вышивки.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hAnsi="Times New Roman"/>
                <w:sz w:val="28"/>
                <w:szCs w:val="28"/>
              </w:rPr>
              <w:t>Проект «Прихватка для кухни с вышивкой». Обоснование проекта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DA24D6">
            <w:pPr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hAnsi="Times New Roman"/>
                <w:sz w:val="28"/>
                <w:szCs w:val="28"/>
              </w:rPr>
              <w:t xml:space="preserve">Вязание крючком и спицами Творческий проект « Вяжем </w:t>
            </w:r>
            <w:r>
              <w:rPr>
                <w:rFonts w:ascii="Times New Roman" w:hAnsi="Times New Roman"/>
                <w:sz w:val="28"/>
                <w:szCs w:val="28"/>
              </w:rPr>
              <w:t>аксессуары крючком или спицами»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DA24D6">
            <w:pPr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>виды петель при вязании крючком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спицами. Основные приемы вязания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rPr>
          <w:trHeight w:val="1042"/>
        </w:trPr>
        <w:tc>
          <w:tcPr>
            <w:tcW w:w="1335" w:type="dxa"/>
            <w:vMerge w:val="restart"/>
            <w:shd w:val="clear" w:color="auto" w:fill="auto"/>
          </w:tcPr>
          <w:p w:rsidR="004660B0" w:rsidRPr="00DA24D6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0F6B02" w:rsidRDefault="004660B0" w:rsidP="000F6B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Ручные стежки и швы на их осно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ве. «Выполнение образцов швов».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счётных швов. «Выполнение образцов вышивки швом крест»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4660B0" w:rsidRDefault="004660B0" w:rsidP="004660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гладьевых швов. «Выпо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лнение образцов вышивки гладью»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660B0" w:rsidRPr="00533BBE" w:rsidTr="00B50B0C"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(девочки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C88">
              <w:rPr>
                <w:rFonts w:ascii="Times New Roman" w:hAnsi="Times New Roman"/>
                <w:sz w:val="28"/>
                <w:szCs w:val="28"/>
              </w:rPr>
              <w:t>Художественная гладь. «Вышивка»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c>
          <w:tcPr>
            <w:tcW w:w="1335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натюрморта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E6E8F" w:rsidRPr="00533BBE" w:rsidRDefault="002E6E8F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как основная ценность человека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Брак и семья. Основы семейного права в России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Воинская обязанность и военная служба</w:t>
            </w:r>
          </w:p>
          <w:p w:rsidR="004660B0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Права и обязанности военнослужащих.</w:t>
            </w:r>
          </w:p>
          <w:p w:rsidR="004660B0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Боевые традиции ВС России.</w:t>
            </w:r>
          </w:p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c>
          <w:tcPr>
            <w:tcW w:w="1335" w:type="dxa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аспекты международного права</w:t>
            </w:r>
          </w:p>
          <w:p w:rsidR="004660B0" w:rsidRPr="00533BBE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Основные виды воинской деятельности Военнослужащий  - патриот своего Отечества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660B0" w:rsidRPr="00533BBE" w:rsidTr="00B50B0C">
        <w:trPr>
          <w:trHeight w:val="360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F6B0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675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F6B0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630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390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0F6B0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Увертюра «Эгмонт».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70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F6B0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Увертюра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C9C">
              <w:rPr>
                <w:rFonts w:ascii="Times New Roman" w:hAnsi="Times New Roman"/>
                <w:sz w:val="28"/>
                <w:szCs w:val="28"/>
              </w:rPr>
              <w:t>фантазия «Ромео и Джульетта»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570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0F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Балет «Ромео и Джульетта»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405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02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33BBE" w:rsidRDefault="004660B0" w:rsidP="00566C7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Симфония 103.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34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566C72">
            <w:pPr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Симфония 40</w:t>
            </w:r>
          </w:p>
        </w:tc>
        <w:tc>
          <w:tcPr>
            <w:tcW w:w="2642" w:type="dxa"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D22C9C" w:rsidRDefault="004660B0" w:rsidP="00566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C9C">
              <w:rPr>
                <w:rFonts w:ascii="Times New Roman" w:hAnsi="Times New Roman"/>
                <w:sz w:val="28"/>
                <w:szCs w:val="28"/>
              </w:rPr>
              <w:t>Симфония 8 Шуберт.</w:t>
            </w:r>
          </w:p>
        </w:tc>
        <w:tc>
          <w:tcPr>
            <w:tcW w:w="2642" w:type="dxa"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4660B0" w:rsidRPr="00566C7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C72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творческое задание (рисунок)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Ты сам 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72">
              <w:rPr>
                <w:rFonts w:ascii="Times New Roman" w:hAnsi="Times New Roman"/>
                <w:sz w:val="28"/>
                <w:szCs w:val="28"/>
              </w:rPr>
              <w:t>- ДПИ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2E6E8F" w:rsidP="002E6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Роль </w:t>
            </w:r>
            <w:r w:rsidRPr="00566C7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цвета </w:t>
            </w:r>
            <w:r w:rsidRPr="00566C7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 портре</w:t>
            </w:r>
            <w:r w:rsidRPr="00566C7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566C7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те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Творческое задание (рисунок)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shd w:val="clear" w:color="auto" w:fill="FFFFFF"/>
              <w:snapToGrid w:val="0"/>
              <w:spacing w:line="100" w:lineRule="atLeast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Великие </w:t>
            </w:r>
            <w:r w:rsidRPr="00566C7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портре</w:t>
            </w:r>
            <w:r w:rsidRPr="00566C7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566C7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тисты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566C72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E6E8F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shd w:val="clear" w:color="auto" w:fill="FFFFFF"/>
              <w:snapToGrid w:val="0"/>
              <w:spacing w:line="100" w:lineRule="atLeast"/>
              <w:ind w:firstLine="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566C7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Жанры в изобразительном </w:t>
            </w:r>
            <w:r w:rsidRPr="00566C7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искусстве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 w:val="restart"/>
            <w:shd w:val="clear" w:color="auto" w:fill="auto"/>
          </w:tcPr>
          <w:p w:rsidR="004660B0" w:rsidRPr="000F6B02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Монументальная скульптура и образ истории народа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Творческая работа (рисунок)</w:t>
            </w:r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566C72">
              <w:rPr>
                <w:rFonts w:ascii="Times New Roman" w:hAnsi="Times New Roman"/>
                <w:sz w:val="28"/>
                <w:szCs w:val="28"/>
              </w:rPr>
              <w:br/>
              <w:t xml:space="preserve">и роль </w:t>
            </w:r>
            <w:r w:rsidRPr="00566C72">
              <w:rPr>
                <w:rFonts w:ascii="Times New Roman" w:hAnsi="Times New Roman"/>
                <w:sz w:val="28"/>
                <w:szCs w:val="28"/>
              </w:rPr>
              <w:br/>
              <w:t xml:space="preserve">картины в искусстве ХХ </w:t>
            </w:r>
            <w:proofErr w:type="gramStart"/>
            <w:r w:rsidRPr="00566C7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  <w:bookmarkStart w:id="0" w:name="_GoBack"/>
            <w:bookmarkEnd w:id="0"/>
          </w:p>
        </w:tc>
      </w:tr>
      <w:tr w:rsidR="004660B0" w:rsidRPr="00533BBE" w:rsidTr="00B50B0C">
        <w:trPr>
          <w:trHeight w:val="555"/>
        </w:trPr>
        <w:tc>
          <w:tcPr>
            <w:tcW w:w="1335" w:type="dxa"/>
            <w:vMerge/>
            <w:shd w:val="clear" w:color="auto" w:fill="auto"/>
          </w:tcPr>
          <w:p w:rsidR="004660B0" w:rsidRDefault="004660B0" w:rsidP="00585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4660B0" w:rsidRPr="00533BBE" w:rsidRDefault="004660B0" w:rsidP="0058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 w:rsidRPr="00566C72">
              <w:rPr>
                <w:rFonts w:ascii="Times New Roman" w:hAnsi="Times New Roman"/>
                <w:sz w:val="28"/>
                <w:szCs w:val="28"/>
              </w:rPr>
              <w:t>Искусство иллюстрации. Слово и изображение</w:t>
            </w:r>
          </w:p>
        </w:tc>
        <w:tc>
          <w:tcPr>
            <w:tcW w:w="2642" w:type="dxa"/>
            <w:shd w:val="clear" w:color="auto" w:fill="auto"/>
          </w:tcPr>
          <w:p w:rsidR="004660B0" w:rsidRPr="00566C72" w:rsidRDefault="004660B0" w:rsidP="00D83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275CD2" w:rsidRDefault="00275CD2" w:rsidP="00275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7DF" w:rsidRDefault="000817DF" w:rsidP="00275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7DF" w:rsidRDefault="000817DF" w:rsidP="00275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C72" w:rsidRDefault="00566C72" w:rsidP="00566C72"/>
    <w:p w:rsidR="000817DF" w:rsidRDefault="000817DF" w:rsidP="00275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7DF" w:rsidRDefault="000817DF" w:rsidP="00275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b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Pr="00690F40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Pr="00D22C9C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Pr="00D22C9C" w:rsidRDefault="00275CD2" w:rsidP="00275CD2">
      <w:pPr>
        <w:rPr>
          <w:rFonts w:ascii="Times New Roman" w:hAnsi="Times New Roman"/>
          <w:sz w:val="28"/>
          <w:szCs w:val="28"/>
        </w:rPr>
      </w:pPr>
    </w:p>
    <w:p w:rsidR="00275CD2" w:rsidRPr="00D22C9C" w:rsidRDefault="00275CD2" w:rsidP="00275CD2">
      <w:pPr>
        <w:rPr>
          <w:rFonts w:ascii="Times New Roman" w:hAnsi="Times New Roman"/>
          <w:sz w:val="28"/>
          <w:szCs w:val="28"/>
        </w:rPr>
      </w:pPr>
    </w:p>
    <w:sectPr w:rsidR="00275CD2" w:rsidRPr="00D2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55B5"/>
    <w:multiLevelType w:val="hybridMultilevel"/>
    <w:tmpl w:val="EFD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74C6"/>
    <w:multiLevelType w:val="hybridMultilevel"/>
    <w:tmpl w:val="5CE2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2AE4"/>
    <w:multiLevelType w:val="hybridMultilevel"/>
    <w:tmpl w:val="8A0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457D"/>
    <w:multiLevelType w:val="hybridMultilevel"/>
    <w:tmpl w:val="43D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572B8"/>
    <w:multiLevelType w:val="hybridMultilevel"/>
    <w:tmpl w:val="7DF8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2F3"/>
    <w:multiLevelType w:val="hybridMultilevel"/>
    <w:tmpl w:val="8C7C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1FC9"/>
    <w:multiLevelType w:val="hybridMultilevel"/>
    <w:tmpl w:val="AEB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713C0"/>
    <w:multiLevelType w:val="hybridMultilevel"/>
    <w:tmpl w:val="332C9004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>
    <w:nsid w:val="4B0D0332"/>
    <w:multiLevelType w:val="hybridMultilevel"/>
    <w:tmpl w:val="44EA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4A00"/>
    <w:multiLevelType w:val="hybridMultilevel"/>
    <w:tmpl w:val="8A0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79E"/>
    <w:multiLevelType w:val="hybridMultilevel"/>
    <w:tmpl w:val="33C2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4969"/>
    <w:multiLevelType w:val="hybridMultilevel"/>
    <w:tmpl w:val="33C2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0"/>
    <w:rsid w:val="00030B7A"/>
    <w:rsid w:val="000817DF"/>
    <w:rsid w:val="000F6B02"/>
    <w:rsid w:val="001B01DE"/>
    <w:rsid w:val="001B1736"/>
    <w:rsid w:val="002718AD"/>
    <w:rsid w:val="00275CD2"/>
    <w:rsid w:val="002A0C3F"/>
    <w:rsid w:val="002E6E8F"/>
    <w:rsid w:val="004660B0"/>
    <w:rsid w:val="004E2A37"/>
    <w:rsid w:val="00533BBE"/>
    <w:rsid w:val="00542B1A"/>
    <w:rsid w:val="00566C72"/>
    <w:rsid w:val="00585EC1"/>
    <w:rsid w:val="00601DFF"/>
    <w:rsid w:val="006517D6"/>
    <w:rsid w:val="006D2687"/>
    <w:rsid w:val="007D7E59"/>
    <w:rsid w:val="0085365C"/>
    <w:rsid w:val="00925637"/>
    <w:rsid w:val="009B5306"/>
    <w:rsid w:val="009C3F18"/>
    <w:rsid w:val="00A10E97"/>
    <w:rsid w:val="00A27D40"/>
    <w:rsid w:val="00A4192F"/>
    <w:rsid w:val="00AE1BBE"/>
    <w:rsid w:val="00B278B0"/>
    <w:rsid w:val="00B50B0C"/>
    <w:rsid w:val="00B72AA0"/>
    <w:rsid w:val="00D83F58"/>
    <w:rsid w:val="00D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85pt">
    <w:name w:val="Основной текст (2) + Times New Roman;8;5 pt"/>
    <w:rsid w:val="00B72A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paragraph" w:styleId="a3">
    <w:name w:val="Body Text"/>
    <w:basedOn w:val="a"/>
    <w:link w:val="a4"/>
    <w:rsid w:val="00B72AA0"/>
    <w:pPr>
      <w:suppressAutoHyphens/>
      <w:spacing w:after="120" w:line="276" w:lineRule="auto"/>
    </w:pPr>
    <w:rPr>
      <w:rFonts w:eastAsia="SimSun" w:cs="font331"/>
      <w:lang w:eastAsia="ar-SA"/>
    </w:rPr>
  </w:style>
  <w:style w:type="character" w:customStyle="1" w:styleId="a4">
    <w:name w:val="Основной текст Знак"/>
    <w:basedOn w:val="a0"/>
    <w:link w:val="a3"/>
    <w:rsid w:val="00B72AA0"/>
    <w:rPr>
      <w:rFonts w:ascii="Calibri" w:eastAsia="SimSun" w:hAnsi="Calibri" w:cs="font331"/>
      <w:lang w:eastAsia="ar-SA"/>
    </w:rPr>
  </w:style>
  <w:style w:type="paragraph" w:customStyle="1" w:styleId="1">
    <w:name w:val="Абзац списка1"/>
    <w:basedOn w:val="a"/>
    <w:rsid w:val="00B72AA0"/>
    <w:pPr>
      <w:suppressAutoHyphens/>
      <w:spacing w:after="200" w:line="276" w:lineRule="auto"/>
      <w:ind w:left="720"/>
    </w:pPr>
    <w:rPr>
      <w:rFonts w:eastAsia="SimSun" w:cs="font331"/>
      <w:lang w:eastAsia="ar-SA"/>
    </w:rPr>
  </w:style>
  <w:style w:type="paragraph" w:customStyle="1" w:styleId="6">
    <w:name w:val="Основной текст (6)"/>
    <w:basedOn w:val="a"/>
    <w:rsid w:val="00B72AA0"/>
    <w:pPr>
      <w:shd w:val="clear" w:color="auto" w:fill="FFFFFF"/>
      <w:suppressAutoHyphens/>
      <w:spacing w:after="0" w:line="218" w:lineRule="exact"/>
      <w:ind w:firstLine="360"/>
      <w:jc w:val="both"/>
    </w:pPr>
    <w:rPr>
      <w:rFonts w:ascii="Times New Roman" w:eastAsia="Times New Roman" w:hAnsi="Times New Roman" w:cs="font331"/>
      <w:lang w:eastAsia="ar-SA"/>
    </w:rPr>
  </w:style>
  <w:style w:type="table" w:styleId="a5">
    <w:name w:val="Table Grid"/>
    <w:basedOn w:val="a1"/>
    <w:uiPriority w:val="39"/>
    <w:rsid w:val="00B7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qFormat/>
    <w:rsid w:val="00A41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85pt">
    <w:name w:val="Основной текст (2) + Times New Roman;8;5 pt"/>
    <w:rsid w:val="00B72A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paragraph" w:styleId="a3">
    <w:name w:val="Body Text"/>
    <w:basedOn w:val="a"/>
    <w:link w:val="a4"/>
    <w:rsid w:val="00B72AA0"/>
    <w:pPr>
      <w:suppressAutoHyphens/>
      <w:spacing w:after="120" w:line="276" w:lineRule="auto"/>
    </w:pPr>
    <w:rPr>
      <w:rFonts w:eastAsia="SimSun" w:cs="font331"/>
      <w:lang w:eastAsia="ar-SA"/>
    </w:rPr>
  </w:style>
  <w:style w:type="character" w:customStyle="1" w:styleId="a4">
    <w:name w:val="Основной текст Знак"/>
    <w:basedOn w:val="a0"/>
    <w:link w:val="a3"/>
    <w:rsid w:val="00B72AA0"/>
    <w:rPr>
      <w:rFonts w:ascii="Calibri" w:eastAsia="SimSun" w:hAnsi="Calibri" w:cs="font331"/>
      <w:lang w:eastAsia="ar-SA"/>
    </w:rPr>
  </w:style>
  <w:style w:type="paragraph" w:customStyle="1" w:styleId="1">
    <w:name w:val="Абзац списка1"/>
    <w:basedOn w:val="a"/>
    <w:rsid w:val="00B72AA0"/>
    <w:pPr>
      <w:suppressAutoHyphens/>
      <w:spacing w:after="200" w:line="276" w:lineRule="auto"/>
      <w:ind w:left="720"/>
    </w:pPr>
    <w:rPr>
      <w:rFonts w:eastAsia="SimSun" w:cs="font331"/>
      <w:lang w:eastAsia="ar-SA"/>
    </w:rPr>
  </w:style>
  <w:style w:type="paragraph" w:customStyle="1" w:styleId="6">
    <w:name w:val="Основной текст (6)"/>
    <w:basedOn w:val="a"/>
    <w:rsid w:val="00B72AA0"/>
    <w:pPr>
      <w:shd w:val="clear" w:color="auto" w:fill="FFFFFF"/>
      <w:suppressAutoHyphens/>
      <w:spacing w:after="0" w:line="218" w:lineRule="exact"/>
      <w:ind w:firstLine="360"/>
      <w:jc w:val="both"/>
    </w:pPr>
    <w:rPr>
      <w:rFonts w:ascii="Times New Roman" w:eastAsia="Times New Roman" w:hAnsi="Times New Roman" w:cs="font331"/>
      <w:lang w:eastAsia="ar-SA"/>
    </w:rPr>
  </w:style>
  <w:style w:type="table" w:styleId="a5">
    <w:name w:val="Table Grid"/>
    <w:basedOn w:val="a1"/>
    <w:uiPriority w:val="39"/>
    <w:rsid w:val="00B7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qFormat/>
    <w:rsid w:val="00A41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2020-04-09T08:45:00Z</dcterms:created>
  <dcterms:modified xsi:type="dcterms:W3CDTF">2020-04-20T19:48:00Z</dcterms:modified>
</cp:coreProperties>
</file>