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B9" w:rsidRPr="00CB7DD3" w:rsidRDefault="001704C4" w:rsidP="004B19B9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4B19B9">
        <w:rPr>
          <w:sz w:val="26"/>
          <w:szCs w:val="26"/>
        </w:rPr>
        <w:t xml:space="preserve">Приложение </w:t>
      </w:r>
      <w:r w:rsidR="004B19B9" w:rsidRPr="00CB7DD3">
        <w:rPr>
          <w:sz w:val="26"/>
          <w:szCs w:val="26"/>
        </w:rPr>
        <w:t xml:space="preserve">  </w:t>
      </w:r>
    </w:p>
    <w:p w:rsidR="004B19B9" w:rsidRPr="00CB7DD3" w:rsidRDefault="004B19B9" w:rsidP="004B19B9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к Образовательной программе </w:t>
      </w:r>
    </w:p>
    <w:p w:rsidR="004B19B9" w:rsidRPr="00CB7DD3" w:rsidRDefault="004B19B9" w:rsidP="004B19B9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СОО </w:t>
      </w:r>
    </w:p>
    <w:p w:rsidR="001704C4" w:rsidRPr="00C12B5F" w:rsidRDefault="001704C4" w:rsidP="004B19B9">
      <w:pPr>
        <w:spacing w:line="360" w:lineRule="auto"/>
        <w:rPr>
          <w:sz w:val="32"/>
          <w:szCs w:val="32"/>
        </w:rPr>
      </w:pPr>
    </w:p>
    <w:p w:rsidR="001704C4" w:rsidRPr="00283A77" w:rsidRDefault="001704C4" w:rsidP="001704C4">
      <w:pPr>
        <w:jc w:val="right"/>
        <w:rPr>
          <w:b/>
          <w:sz w:val="32"/>
          <w:szCs w:val="32"/>
        </w:rPr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2E2631" w:rsidRDefault="002E2631" w:rsidP="001704C4">
      <w:pPr>
        <w:jc w:val="right"/>
      </w:pPr>
    </w:p>
    <w:p w:rsidR="001704C4" w:rsidRDefault="001704C4" w:rsidP="001704C4">
      <w:pPr>
        <w:jc w:val="right"/>
      </w:pPr>
    </w:p>
    <w:p w:rsidR="001704C4" w:rsidRDefault="001704C4" w:rsidP="001704C4"/>
    <w:p w:rsidR="001704C4" w:rsidRDefault="001704C4" w:rsidP="001704C4">
      <w:pPr>
        <w:jc w:val="right"/>
      </w:pPr>
    </w:p>
    <w:p w:rsidR="001704C4" w:rsidRDefault="001704C4" w:rsidP="001704C4">
      <w:pPr>
        <w:jc w:val="right"/>
      </w:pPr>
    </w:p>
    <w:p w:rsidR="001704C4" w:rsidRPr="004B19B9" w:rsidRDefault="00817940" w:rsidP="002E263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</w:t>
      </w:r>
      <w:r w:rsidR="001704C4" w:rsidRPr="004B19B9">
        <w:rPr>
          <w:b/>
          <w:sz w:val="44"/>
          <w:szCs w:val="44"/>
        </w:rPr>
        <w:t>рограмма внеурочной деятельности</w:t>
      </w:r>
    </w:p>
    <w:p w:rsidR="008105A0" w:rsidRDefault="001704C4" w:rsidP="002E2631">
      <w:pPr>
        <w:jc w:val="center"/>
        <w:rPr>
          <w:b/>
          <w:sz w:val="44"/>
          <w:szCs w:val="44"/>
        </w:rPr>
      </w:pPr>
      <w:r w:rsidRPr="004B19B9">
        <w:rPr>
          <w:b/>
          <w:sz w:val="44"/>
          <w:szCs w:val="44"/>
        </w:rPr>
        <w:t>«В мире прекрасного»</w:t>
      </w:r>
    </w:p>
    <w:p w:rsidR="001704C4" w:rsidRPr="004B19B9" w:rsidRDefault="008105A0" w:rsidP="002E263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</w:t>
      </w:r>
      <w:r w:rsidR="001704C4" w:rsidRPr="004B19B9">
        <w:rPr>
          <w:b/>
          <w:sz w:val="44"/>
          <w:szCs w:val="44"/>
        </w:rPr>
        <w:t xml:space="preserve"> 10 класс</w:t>
      </w:r>
      <w:r>
        <w:rPr>
          <w:b/>
          <w:sz w:val="44"/>
          <w:szCs w:val="44"/>
        </w:rPr>
        <w:t>а</w:t>
      </w:r>
    </w:p>
    <w:p w:rsidR="001704C4" w:rsidRPr="004B19B9" w:rsidRDefault="001704C4" w:rsidP="002E2631">
      <w:pPr>
        <w:jc w:val="center"/>
        <w:rPr>
          <w:b/>
          <w:sz w:val="44"/>
          <w:szCs w:val="44"/>
        </w:rPr>
      </w:pPr>
      <w:r w:rsidRPr="004B19B9">
        <w:rPr>
          <w:b/>
          <w:sz w:val="44"/>
          <w:szCs w:val="44"/>
        </w:rPr>
        <w:t>«Мировая художественная культура»</w:t>
      </w:r>
    </w:p>
    <w:p w:rsidR="001704C4" w:rsidRPr="004B19B9" w:rsidRDefault="001704C4" w:rsidP="002E2631">
      <w:pPr>
        <w:jc w:val="center"/>
        <w:rPr>
          <w:b/>
          <w:sz w:val="44"/>
          <w:szCs w:val="44"/>
        </w:rPr>
      </w:pPr>
      <w:r w:rsidRPr="004B19B9">
        <w:rPr>
          <w:b/>
          <w:sz w:val="44"/>
          <w:szCs w:val="44"/>
        </w:rPr>
        <w:t>11 класс</w:t>
      </w:r>
    </w:p>
    <w:p w:rsidR="001704C4" w:rsidRPr="004B19B9" w:rsidRDefault="001704C4" w:rsidP="002E2631">
      <w:pPr>
        <w:jc w:val="center"/>
        <w:rPr>
          <w:b/>
          <w:sz w:val="44"/>
          <w:szCs w:val="44"/>
        </w:rPr>
      </w:pPr>
      <w:r w:rsidRPr="004B19B9">
        <w:rPr>
          <w:b/>
          <w:sz w:val="44"/>
          <w:szCs w:val="44"/>
        </w:rPr>
        <w:t>(очно</w:t>
      </w:r>
      <w:r w:rsidR="008105A0">
        <w:rPr>
          <w:b/>
          <w:sz w:val="44"/>
          <w:szCs w:val="44"/>
        </w:rPr>
        <w:t xml:space="preserve"> – заочная форма обучения</w:t>
      </w:r>
      <w:r w:rsidRPr="004B19B9">
        <w:rPr>
          <w:b/>
          <w:sz w:val="44"/>
          <w:szCs w:val="44"/>
        </w:rPr>
        <w:t>)</w:t>
      </w:r>
    </w:p>
    <w:p w:rsidR="001704C4" w:rsidRPr="00B51502" w:rsidRDefault="001704C4" w:rsidP="001704C4">
      <w:pPr>
        <w:jc w:val="center"/>
        <w:rPr>
          <w:sz w:val="36"/>
          <w:szCs w:val="36"/>
        </w:rPr>
      </w:pPr>
    </w:p>
    <w:p w:rsidR="001704C4" w:rsidRPr="00B51502" w:rsidRDefault="001704C4" w:rsidP="001704C4">
      <w:pPr>
        <w:rPr>
          <w:sz w:val="36"/>
          <w:szCs w:val="36"/>
        </w:rPr>
      </w:pPr>
    </w:p>
    <w:p w:rsidR="001704C4" w:rsidRDefault="001704C4" w:rsidP="001704C4">
      <w:pPr>
        <w:jc w:val="center"/>
        <w:rPr>
          <w:sz w:val="36"/>
          <w:szCs w:val="36"/>
        </w:rPr>
      </w:pPr>
    </w:p>
    <w:p w:rsidR="002E2631" w:rsidRDefault="002E2631" w:rsidP="001704C4">
      <w:pPr>
        <w:jc w:val="center"/>
        <w:rPr>
          <w:sz w:val="36"/>
          <w:szCs w:val="36"/>
        </w:rPr>
      </w:pPr>
    </w:p>
    <w:p w:rsidR="002E2631" w:rsidRDefault="002E2631" w:rsidP="001704C4">
      <w:pPr>
        <w:jc w:val="center"/>
        <w:rPr>
          <w:sz w:val="36"/>
          <w:szCs w:val="36"/>
        </w:rPr>
      </w:pPr>
    </w:p>
    <w:p w:rsidR="002E2631" w:rsidRDefault="002E2631" w:rsidP="001704C4">
      <w:pPr>
        <w:jc w:val="center"/>
        <w:rPr>
          <w:sz w:val="36"/>
          <w:szCs w:val="36"/>
        </w:rPr>
      </w:pPr>
    </w:p>
    <w:p w:rsidR="002E2631" w:rsidRPr="00B51502" w:rsidRDefault="002E2631" w:rsidP="001704C4">
      <w:pPr>
        <w:jc w:val="center"/>
        <w:rPr>
          <w:sz w:val="36"/>
          <w:szCs w:val="36"/>
        </w:rPr>
      </w:pPr>
    </w:p>
    <w:p w:rsidR="001704C4" w:rsidRPr="004B19B9" w:rsidRDefault="001704C4" w:rsidP="001704C4">
      <w:pPr>
        <w:rPr>
          <w:b/>
          <w:sz w:val="32"/>
          <w:szCs w:val="32"/>
        </w:rPr>
      </w:pPr>
      <w:r w:rsidRPr="004B19B9">
        <w:rPr>
          <w:b/>
          <w:sz w:val="32"/>
          <w:szCs w:val="32"/>
        </w:rPr>
        <w:t xml:space="preserve">Срок реализации </w:t>
      </w:r>
      <w:r w:rsidR="004B19B9" w:rsidRPr="004B19B9">
        <w:rPr>
          <w:b/>
          <w:sz w:val="32"/>
          <w:szCs w:val="32"/>
        </w:rPr>
        <w:t>программы – 1</w:t>
      </w:r>
      <w:r w:rsidRPr="004B19B9">
        <w:rPr>
          <w:b/>
          <w:sz w:val="32"/>
          <w:szCs w:val="32"/>
        </w:rPr>
        <w:t xml:space="preserve"> год</w:t>
      </w:r>
    </w:p>
    <w:p w:rsidR="001704C4" w:rsidRDefault="001704C4" w:rsidP="001704C4">
      <w:pPr>
        <w:rPr>
          <w:b/>
          <w:sz w:val="48"/>
          <w:szCs w:val="48"/>
        </w:rPr>
      </w:pPr>
    </w:p>
    <w:p w:rsidR="001704C4" w:rsidRDefault="001704C4" w:rsidP="001704C4">
      <w:pPr>
        <w:rPr>
          <w:b/>
          <w:sz w:val="48"/>
          <w:szCs w:val="48"/>
        </w:rPr>
      </w:pPr>
    </w:p>
    <w:p w:rsidR="001704C4" w:rsidRPr="0049050A" w:rsidRDefault="001704C4" w:rsidP="001704C4">
      <w:pPr>
        <w:spacing w:after="200" w:line="276" w:lineRule="auto"/>
        <w:rPr>
          <w:rFonts w:eastAsia="Calibri"/>
          <w:sz w:val="36"/>
          <w:szCs w:val="36"/>
          <w:lang w:eastAsia="en-US"/>
        </w:rPr>
      </w:pPr>
    </w:p>
    <w:p w:rsidR="001704C4" w:rsidRDefault="001704C4" w:rsidP="001704C4"/>
    <w:p w:rsidR="001704C4" w:rsidRDefault="001704C4" w:rsidP="001704C4"/>
    <w:p w:rsidR="001704C4" w:rsidRDefault="001704C4" w:rsidP="001704C4"/>
    <w:p w:rsidR="002E2631" w:rsidRDefault="002E26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04C4" w:rsidRPr="008105A0" w:rsidRDefault="001704C4" w:rsidP="00A16821">
      <w:pPr>
        <w:jc w:val="center"/>
        <w:rPr>
          <w:b/>
          <w:sz w:val="26"/>
          <w:szCs w:val="26"/>
        </w:rPr>
      </w:pPr>
      <w:r w:rsidRPr="008105A0">
        <w:rPr>
          <w:b/>
          <w:sz w:val="26"/>
          <w:szCs w:val="26"/>
        </w:rPr>
        <w:lastRenderedPageBreak/>
        <w:t>ПОЯСНИТЕЛЬНАЯ ЗАПИСКА</w:t>
      </w:r>
    </w:p>
    <w:p w:rsidR="001704C4" w:rsidRPr="008105A0" w:rsidRDefault="001704C4" w:rsidP="008105A0">
      <w:pPr>
        <w:jc w:val="both"/>
        <w:rPr>
          <w:b/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>Рабочая учебная программа по мировой художественной культуре для 10 -11 класса (базовый уровень) составлена на основе федерального компонента госуда</w:t>
      </w:r>
      <w:r w:rsidR="00A16821">
        <w:rPr>
          <w:sz w:val="26"/>
          <w:szCs w:val="26"/>
        </w:rPr>
        <w:t>рственного стандарта среднего (</w:t>
      </w:r>
      <w:r w:rsidRPr="008105A0">
        <w:rPr>
          <w:sz w:val="26"/>
          <w:szCs w:val="26"/>
        </w:rPr>
        <w:t>полного) общего образования и</w:t>
      </w:r>
      <w:r w:rsidR="00A16821">
        <w:rPr>
          <w:sz w:val="26"/>
          <w:szCs w:val="26"/>
        </w:rPr>
        <w:t xml:space="preserve"> примерной программы среднего (</w:t>
      </w:r>
      <w:r w:rsidRPr="008105A0">
        <w:rPr>
          <w:sz w:val="26"/>
          <w:szCs w:val="26"/>
        </w:rPr>
        <w:t>полного) общего</w:t>
      </w:r>
      <w:r w:rsidR="006677F2">
        <w:rPr>
          <w:sz w:val="26"/>
          <w:szCs w:val="26"/>
        </w:rPr>
        <w:t xml:space="preserve"> образования (</w:t>
      </w:r>
      <w:r w:rsidRPr="008105A0">
        <w:rPr>
          <w:sz w:val="26"/>
          <w:szCs w:val="26"/>
        </w:rPr>
        <w:t>базовый уровень) по искусству.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Программа составлена в соответствии с:</w:t>
      </w:r>
    </w:p>
    <w:p w:rsidR="00A16821" w:rsidRDefault="00A16821" w:rsidP="00833BBE">
      <w:pPr>
        <w:pStyle w:val="a7"/>
        <w:numPr>
          <w:ilvl w:val="0"/>
          <w:numId w:val="10"/>
        </w:numPr>
        <w:spacing w:after="120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CB5617">
        <w:rPr>
          <w:rFonts w:ascii="Times New Roman" w:hAnsi="Times New Roman"/>
          <w:sz w:val="26"/>
          <w:szCs w:val="26"/>
        </w:rPr>
        <w:t>Феде</w:t>
      </w:r>
      <w:r>
        <w:rPr>
          <w:rFonts w:ascii="Times New Roman" w:hAnsi="Times New Roman"/>
          <w:sz w:val="26"/>
          <w:szCs w:val="26"/>
        </w:rPr>
        <w:t xml:space="preserve">ральным законом от 29.12.2012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CB5617">
        <w:rPr>
          <w:rFonts w:ascii="Times New Roman" w:hAnsi="Times New Roman"/>
          <w:sz w:val="26"/>
          <w:szCs w:val="26"/>
        </w:rPr>
        <w:t xml:space="preserve"> 273-</w:t>
      </w:r>
      <w:r>
        <w:rPr>
          <w:rFonts w:ascii="Times New Roman" w:hAnsi="Times New Roman"/>
          <w:sz w:val="26"/>
          <w:szCs w:val="26"/>
        </w:rPr>
        <w:t>ФЗ «Об образовании в Российской Федерации» (в действующей редакции);</w:t>
      </w:r>
    </w:p>
    <w:p w:rsidR="00A16821" w:rsidRDefault="00A16821" w:rsidP="00833BBE">
      <w:pPr>
        <w:pStyle w:val="a7"/>
        <w:numPr>
          <w:ilvl w:val="0"/>
          <w:numId w:val="10"/>
        </w:numPr>
        <w:spacing w:after="120"/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413;</w:t>
      </w:r>
    </w:p>
    <w:p w:rsidR="00A16821" w:rsidRDefault="00A16821" w:rsidP="00833BBE">
      <w:pPr>
        <w:pStyle w:val="a7"/>
        <w:numPr>
          <w:ilvl w:val="0"/>
          <w:numId w:val="10"/>
        </w:numPr>
        <w:spacing w:after="120"/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Образовательной программой среднего общего образования МОУ «СОШ №5»      г. </w:t>
      </w:r>
      <w:r w:rsidRPr="00634885">
        <w:rPr>
          <w:rFonts w:ascii="Times New Roman" w:hAnsi="Times New Roman"/>
          <w:sz w:val="26"/>
          <w:szCs w:val="26"/>
        </w:rPr>
        <w:t>Всеволожска</w:t>
      </w:r>
      <w:r>
        <w:rPr>
          <w:rFonts w:ascii="Times New Roman" w:hAnsi="Times New Roman"/>
          <w:sz w:val="26"/>
          <w:szCs w:val="26"/>
        </w:rPr>
        <w:t>;</w:t>
      </w:r>
    </w:p>
    <w:p w:rsidR="00A16821" w:rsidRDefault="00A16821" w:rsidP="00833BBE">
      <w:pPr>
        <w:pStyle w:val="a7"/>
        <w:numPr>
          <w:ilvl w:val="0"/>
          <w:numId w:val="10"/>
        </w:numPr>
        <w:spacing w:after="120"/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Программой Воспитания МОУ «СОШ №5» г. Всеволожска на 2021 – 2025</w:t>
      </w:r>
      <w:r w:rsidRPr="00201C33">
        <w:rPr>
          <w:rFonts w:ascii="Times New Roman" w:hAnsi="Times New Roman"/>
          <w:sz w:val="26"/>
          <w:szCs w:val="26"/>
        </w:rPr>
        <w:t xml:space="preserve"> учебный год.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 xml:space="preserve"> </w:t>
      </w:r>
      <w:r w:rsidR="006677F2">
        <w:rPr>
          <w:sz w:val="26"/>
          <w:szCs w:val="26"/>
        </w:rPr>
        <w:tab/>
      </w:r>
      <w:r w:rsidRPr="008105A0">
        <w:rPr>
          <w:sz w:val="26"/>
          <w:szCs w:val="26"/>
        </w:rPr>
        <w:t>Рабочая программа по учебному предмету «Мировая художественная культура» составлена на основе учебного курса «Мировая художественная культура : от истоков до современности под редакцией Г.И. Даниловой. Базовый уровень.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Данная программа представляет собой курс «Мировой художественной культуры», учитывающий требования ФГОС второго поколения – программу развития и формирования универсальных учебных действий для основного общего образования, что в целом позволяет направить усилия на воспитание нового поколения людей- патриотически настроенных, культурно развитых, умеющих думать.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>Подробное изучение мировой художественной культуры, предполагает восприятие подростками старшего возраста основополагающих ценностей и исторического опыта своей  Родины и мировой культуры, широкие возможности самоидентификации в культурной среде, соотнесение себя как личности с социальным опытом человечества.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Основная цель курса – формирование представлений о художественной культуре, как части духовной культуры, приобщение школьников к общечеловеческим и национальным ценностям в различных областях художественной культуры, освоения художественного опыта прошлого и настоящего, воспитание художественного вкуса учащихся, повышение уровня их художественного развития.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>Курс «Мировая художественная культура» ставит своей задачей выявить историческую логику развития художественного мышления через знакомство с выдающимися достижениями культуры, раскрыть его закономерности, показать основные этапы и периоды становления систем художественно-образного видения мира в разные эпохи у различных народов Земли.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>В данной программе сочетаются два подхода: исторический и тематический. Это поможет учащимся научиться связывать ряд проблем и явлений искусства с конкретным историко-культурным контекстом, синтезировать знания, которые получены ими в разнообразных ди</w:t>
      </w:r>
      <w:r w:rsidR="00024ADA">
        <w:rPr>
          <w:sz w:val="26"/>
          <w:szCs w:val="26"/>
        </w:rPr>
        <w:t>сциплинах гуманитарного цикла (</w:t>
      </w:r>
      <w:r w:rsidRPr="008105A0">
        <w:rPr>
          <w:sz w:val="26"/>
          <w:szCs w:val="26"/>
        </w:rPr>
        <w:t>литература, языки, история, география...)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 xml:space="preserve">В программе представлены разделы по художественной культуре Западной Европы, России, Древнего Египта, Древней Греции, Древнего Рима, Индии, Китая, Японии, стран Америки, позволяющие учащимся на конкретных примерах понять </w:t>
      </w:r>
      <w:r w:rsidRPr="008105A0">
        <w:rPr>
          <w:sz w:val="26"/>
          <w:szCs w:val="26"/>
        </w:rPr>
        <w:lastRenderedPageBreak/>
        <w:t>многообразие эстетических принципов и форм творческого выражения, которые во многом связаны с особенностями природы, культуры и цивилизации, с одной ст</w:t>
      </w:r>
      <w:r w:rsidR="00B925F2">
        <w:rPr>
          <w:sz w:val="26"/>
          <w:szCs w:val="26"/>
        </w:rPr>
        <w:t>ороны, и исторического развития</w:t>
      </w:r>
      <w:r w:rsidRPr="008105A0">
        <w:rPr>
          <w:sz w:val="26"/>
          <w:szCs w:val="26"/>
        </w:rPr>
        <w:t>, с другой.</w:t>
      </w:r>
    </w:p>
    <w:p w:rsidR="001704C4" w:rsidRPr="008105A0" w:rsidRDefault="001704C4" w:rsidP="00B925F2">
      <w:pPr>
        <w:spacing w:after="120"/>
        <w:jc w:val="both"/>
        <w:rPr>
          <w:b/>
          <w:sz w:val="26"/>
          <w:szCs w:val="26"/>
          <w:u w:val="single"/>
        </w:rPr>
      </w:pPr>
      <w:r w:rsidRPr="008105A0">
        <w:rPr>
          <w:b/>
          <w:sz w:val="26"/>
          <w:szCs w:val="26"/>
          <w:u w:val="single"/>
        </w:rPr>
        <w:t xml:space="preserve"> Место учебного предмета в учебном плане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 xml:space="preserve">На изучение курса выделено </w:t>
      </w:r>
      <w:r w:rsidR="00B925F2">
        <w:rPr>
          <w:sz w:val="26"/>
          <w:szCs w:val="26"/>
        </w:rPr>
        <w:t xml:space="preserve">в 10 и в 11 классе выделено по </w:t>
      </w:r>
      <w:r w:rsidRPr="008105A0">
        <w:rPr>
          <w:sz w:val="26"/>
          <w:szCs w:val="26"/>
        </w:rPr>
        <w:t>34 часа, недельная нагрузка составляет 1 час.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tbl>
      <w:tblPr>
        <w:tblW w:w="9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025"/>
        <w:gridCol w:w="3180"/>
        <w:gridCol w:w="730"/>
        <w:gridCol w:w="2384"/>
      </w:tblGrid>
      <w:tr w:rsidR="001704C4" w:rsidRPr="008105A0" w:rsidTr="00B925F2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№ п/п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Автор/Авторский коллектив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Название учебника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Класс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Издатель учебника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</w:tr>
      <w:tr w:rsidR="001704C4" w:rsidRPr="008105A0" w:rsidTr="00B925F2">
        <w:trPr>
          <w:cantSplit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2.3.3.1.1.1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spellingerror"/>
                <w:sz w:val="26"/>
                <w:szCs w:val="26"/>
              </w:rPr>
              <w:t>Г.И. Данилова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 xml:space="preserve">Мировая художественная культура: от истоков до </w:t>
            </w:r>
            <w:r w:rsidRPr="008105A0">
              <w:rPr>
                <w:rStyle w:val="normaltextrun"/>
                <w:sz w:val="26"/>
                <w:szCs w:val="26"/>
                <w:lang w:val="en-US"/>
              </w:rPr>
              <w:t>XVII</w:t>
            </w:r>
            <w:r w:rsidRPr="008105A0">
              <w:rPr>
                <w:rStyle w:val="normaltextrun"/>
                <w:sz w:val="26"/>
                <w:szCs w:val="26"/>
              </w:rPr>
              <w:t xml:space="preserve"> века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B925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10 класс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Дрофа. 2011 год</w:t>
            </w:r>
          </w:p>
        </w:tc>
      </w:tr>
      <w:tr w:rsidR="001704C4" w:rsidRPr="008105A0" w:rsidTr="00B925F2">
        <w:trPr>
          <w:cantSplit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2.3.3.1.1.2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spellingerror"/>
                <w:sz w:val="26"/>
                <w:szCs w:val="26"/>
              </w:rPr>
              <w:t>Г.И.Данилова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 xml:space="preserve">Мировая художественная культура: </w:t>
            </w:r>
            <w:r w:rsidRPr="008105A0">
              <w:rPr>
                <w:rStyle w:val="normaltextrun"/>
                <w:sz w:val="26"/>
                <w:szCs w:val="26"/>
                <w:lang w:val="en-US"/>
              </w:rPr>
              <w:t>XVII</w:t>
            </w:r>
            <w:r w:rsidRPr="008105A0">
              <w:rPr>
                <w:rStyle w:val="normaltextrun"/>
                <w:sz w:val="26"/>
                <w:szCs w:val="26"/>
              </w:rPr>
              <w:t xml:space="preserve"> век до современности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B925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11 класс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Дрофа 2013 год</w:t>
            </w:r>
          </w:p>
        </w:tc>
      </w:tr>
    </w:tbl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Цели обучения мировой художественной культуры.</w:t>
      </w:r>
      <w:r w:rsidRPr="008105A0">
        <w:rPr>
          <w:rStyle w:val="scxw239892223"/>
          <w:color w:val="000000"/>
          <w:sz w:val="26"/>
          <w:szCs w:val="26"/>
        </w:rPr>
        <w:t> </w:t>
      </w:r>
      <w:r w:rsidRPr="008105A0">
        <w:rPr>
          <w:color w:val="000000"/>
          <w:sz w:val="26"/>
          <w:szCs w:val="26"/>
        </w:rPr>
        <w:br/>
      </w:r>
      <w:r w:rsidRPr="008105A0">
        <w:rPr>
          <w:rStyle w:val="normaltextrun"/>
          <w:color w:val="000000"/>
          <w:sz w:val="26"/>
          <w:szCs w:val="26"/>
        </w:rPr>
        <w:t>Основными целями обучения мировой художественной культуре</w:t>
      </w:r>
      <w:r w:rsidRPr="008105A0">
        <w:rPr>
          <w:rStyle w:val="normaltextrun"/>
          <w:i/>
          <w:iCs/>
          <w:color w:val="000000"/>
          <w:sz w:val="26"/>
          <w:szCs w:val="26"/>
        </w:rPr>
        <w:t> в средней школе</w:t>
      </w:r>
      <w:r w:rsidRPr="008105A0">
        <w:rPr>
          <w:rStyle w:val="normaltextrun"/>
          <w:color w:val="000000"/>
          <w:sz w:val="26"/>
          <w:szCs w:val="26"/>
        </w:rPr>
        <w:t> являются: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numPr>
          <w:ilvl w:val="0"/>
          <w:numId w:val="7"/>
        </w:numPr>
        <w:spacing w:before="0" w:beforeAutospacing="0" w:after="0" w:afterAutospacing="0"/>
        <w:ind w:left="705" w:firstLine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 </w:t>
      </w:r>
      <w:r w:rsidRPr="008105A0">
        <w:rPr>
          <w:rStyle w:val="normaltextrun"/>
          <w:sz w:val="26"/>
          <w:szCs w:val="26"/>
        </w:rPr>
        <w:t>развитие чувств, эмоций, образно-ассоциативного мышления и художественно-творческих способностей;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numPr>
          <w:ilvl w:val="0"/>
          <w:numId w:val="7"/>
        </w:numPr>
        <w:spacing w:before="0" w:beforeAutospacing="0" w:after="0" w:afterAutospacing="0"/>
        <w:ind w:left="705" w:firstLine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воспитание художественно-эстетического вкуса; потребности в освоении ценностей мировой культуры;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numPr>
          <w:ilvl w:val="0"/>
          <w:numId w:val="7"/>
        </w:numPr>
        <w:spacing w:before="0" w:beforeAutospacing="0" w:after="0" w:afterAutospacing="0"/>
        <w:ind w:left="705" w:firstLine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color w:val="000000"/>
          <w:sz w:val="26"/>
          <w:szCs w:val="26"/>
        </w:rPr>
        <w:t>Задачи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При изучении курса мировой художественной культуры в 10-11 классах решаются следующие задачи: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- </w:t>
      </w:r>
      <w:r w:rsidRPr="008105A0">
        <w:rPr>
          <w:rStyle w:val="normaltextrun"/>
          <w:sz w:val="26"/>
          <w:szCs w:val="26"/>
          <w:u w:val="single"/>
        </w:rPr>
        <w:t>Информационно - методическая</w:t>
      </w:r>
      <w:r w:rsidRPr="008105A0">
        <w:rPr>
          <w:rStyle w:val="normaltextrun"/>
          <w:sz w:val="26"/>
          <w:szCs w:val="26"/>
        </w:rPr>
        <w:t> задача позволяет всем участникам образовательного процесса получить представление о целях, общей стратегии обучения, воспитания и развития учащихся средствами данного учебного предмета.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  <w:u w:val="single"/>
        </w:rPr>
        <w:t>Организационно - планирующая </w:t>
      </w:r>
      <w:r w:rsidRPr="008105A0">
        <w:rPr>
          <w:rStyle w:val="normaltextrun"/>
          <w:sz w:val="26"/>
          <w:szCs w:val="26"/>
        </w:rPr>
        <w:t>задача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На изучение учебного предмета </w:t>
      </w:r>
      <w:r w:rsidRPr="008105A0">
        <w:rPr>
          <w:rStyle w:val="normaltextrun"/>
          <w:i/>
          <w:iCs/>
          <w:sz w:val="26"/>
          <w:szCs w:val="26"/>
        </w:rPr>
        <w:t>мировая художественная культура в 10 и 11 классах в инвариантной части учебного плана выделяется 1 </w:t>
      </w:r>
      <w:r w:rsidRPr="008105A0">
        <w:rPr>
          <w:rStyle w:val="normaltextrun"/>
          <w:sz w:val="26"/>
          <w:szCs w:val="26"/>
        </w:rPr>
        <w:t>учебный час в неделю при </w:t>
      </w:r>
      <w:r w:rsidRPr="008105A0">
        <w:rPr>
          <w:rStyle w:val="normaltextrun"/>
          <w:i/>
          <w:iCs/>
          <w:sz w:val="26"/>
          <w:szCs w:val="26"/>
        </w:rPr>
        <w:t>35</w:t>
      </w:r>
      <w:r w:rsidRPr="008105A0">
        <w:rPr>
          <w:rStyle w:val="normaltextrun"/>
          <w:sz w:val="26"/>
          <w:szCs w:val="26"/>
        </w:rPr>
        <w:t> учебных неделях - </w:t>
      </w:r>
      <w:r w:rsidRPr="008105A0">
        <w:rPr>
          <w:rStyle w:val="normaltextrun"/>
          <w:i/>
          <w:iCs/>
          <w:sz w:val="26"/>
          <w:szCs w:val="26"/>
        </w:rPr>
        <w:t>35</w:t>
      </w:r>
      <w:r w:rsidRPr="008105A0">
        <w:rPr>
          <w:rStyle w:val="normaltextrun"/>
          <w:sz w:val="26"/>
          <w:szCs w:val="26"/>
        </w:rPr>
        <w:t> часов в год в 10 классе и 34 часа при 34 учебных неделях в 11 классе. </w:t>
      </w:r>
      <w:r w:rsidRPr="008105A0">
        <w:rPr>
          <w:rStyle w:val="eop"/>
          <w:sz w:val="26"/>
          <w:szCs w:val="26"/>
        </w:rPr>
        <w:t> </w:t>
      </w:r>
    </w:p>
    <w:p w:rsidR="00E244DE" w:rsidRDefault="001704C4" w:rsidP="008105A0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6"/>
          <w:szCs w:val="26"/>
        </w:rPr>
      </w:pPr>
      <w:r w:rsidRPr="008105A0">
        <w:rPr>
          <w:rStyle w:val="normaltextrun"/>
          <w:sz w:val="26"/>
          <w:szCs w:val="26"/>
        </w:rPr>
        <w:lastRenderedPageBreak/>
        <w:t>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процесс по мировой художественной культуре осуществляется с использованием дистанционных технологий, «электронного дневника», социальных сетей и других форм.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    </w:t>
      </w:r>
      <w:r w:rsidRPr="008105A0">
        <w:rPr>
          <w:rStyle w:val="eop"/>
          <w:sz w:val="26"/>
          <w:szCs w:val="26"/>
        </w:rPr>
        <w:t> </w:t>
      </w:r>
    </w:p>
    <w:p w:rsidR="00E244DE" w:rsidRPr="008105A0" w:rsidRDefault="001704C4" w:rsidP="00E244DE">
      <w:pPr>
        <w:jc w:val="both"/>
        <w:rPr>
          <w:b/>
          <w:sz w:val="26"/>
          <w:szCs w:val="26"/>
          <w:u w:val="single"/>
        </w:rPr>
      </w:pPr>
      <w:r w:rsidRPr="008105A0">
        <w:rPr>
          <w:rStyle w:val="eop"/>
          <w:sz w:val="26"/>
          <w:szCs w:val="26"/>
        </w:rPr>
        <w:t> </w:t>
      </w:r>
      <w:r w:rsidR="00E244DE" w:rsidRPr="008105A0">
        <w:rPr>
          <w:b/>
          <w:sz w:val="26"/>
          <w:szCs w:val="26"/>
          <w:u w:val="single"/>
        </w:rPr>
        <w:t>Цели и задачи изучения предмета</w:t>
      </w:r>
    </w:p>
    <w:p w:rsidR="00E244DE" w:rsidRPr="008105A0" w:rsidRDefault="00E244DE" w:rsidP="00E244DE">
      <w:pPr>
        <w:jc w:val="both"/>
        <w:rPr>
          <w:b/>
          <w:sz w:val="26"/>
          <w:szCs w:val="26"/>
          <w:u w:val="single"/>
        </w:rPr>
      </w:pP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ab/>
        <w:t>В курсе «Мировая художественная культура», раскрываются темы, перечисленные в обязательном минимуме содержания Базисного учебного плана «Мировая художественная культура»  на этой основе сформировать у учащихся: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-  уважение к истории, традициям и культуре народов;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-  чувство гуманизма, патриотизма и уважения к традициям и культуре народов;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-   умения применять полученные знания в повседневной жизни.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Цели курса:</w:t>
      </w:r>
    </w:p>
    <w:p w:rsidR="00E244DE" w:rsidRPr="008105A0" w:rsidRDefault="00E244DE" w:rsidP="00E244DE">
      <w:pPr>
        <w:ind w:left="360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1.Формирование целостного представления  о мировой культурной среде, месте каждой мировой цивилизации в познании мира и ее вклад в мировую художественную культуру.</w:t>
      </w:r>
    </w:p>
    <w:p w:rsidR="00E244DE" w:rsidRPr="008105A0" w:rsidRDefault="00E244DE" w:rsidP="00E244DE">
      <w:pPr>
        <w:ind w:left="360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2.Содействовать воспитанию свободной, ответственной личности, ее социализации; познания окружающего мира, самопознания и самореализации.</w:t>
      </w:r>
    </w:p>
    <w:p w:rsidR="00E244DE" w:rsidRPr="008105A0" w:rsidRDefault="00E244DE" w:rsidP="00E244DE">
      <w:pPr>
        <w:ind w:left="360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3. Показать особенности формирования, становления и развития художественных стилей и направлений в искусстве.</w:t>
      </w:r>
    </w:p>
    <w:p w:rsidR="00E244DE" w:rsidRPr="008105A0" w:rsidRDefault="00E244DE" w:rsidP="00E244DE">
      <w:pPr>
        <w:ind w:left="360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4. Выявить причины их наивысшего расцвета, последующего угасания и сменяемости.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Задачи курса:</w:t>
      </w:r>
    </w:p>
    <w:p w:rsidR="00E244DE" w:rsidRPr="008105A0" w:rsidRDefault="00E244DE" w:rsidP="00E244DE">
      <w:pPr>
        <w:numPr>
          <w:ilvl w:val="0"/>
          <w:numId w:val="6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 xml:space="preserve"> Осветить экономическое, социальное и культурное развитие Ленинградской области.</w:t>
      </w:r>
    </w:p>
    <w:p w:rsidR="00E244DE" w:rsidRPr="008105A0" w:rsidRDefault="00E244DE" w:rsidP="00E244DE">
      <w:pPr>
        <w:numPr>
          <w:ilvl w:val="0"/>
          <w:numId w:val="5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Охарактеризовать выдающихся деятелей Ленинградской области в древности и в наше время.</w:t>
      </w:r>
    </w:p>
    <w:p w:rsidR="00E244DE" w:rsidRPr="008105A0" w:rsidRDefault="00E244DE" w:rsidP="00E244DE">
      <w:pPr>
        <w:numPr>
          <w:ilvl w:val="0"/>
          <w:numId w:val="5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Научить анализировать общественные процессы.</w:t>
      </w:r>
    </w:p>
    <w:p w:rsidR="00E244DE" w:rsidRPr="008105A0" w:rsidRDefault="00E244DE" w:rsidP="00E244DE">
      <w:pPr>
        <w:numPr>
          <w:ilvl w:val="0"/>
          <w:numId w:val="5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Воспитывать патриотизм, уважение к истории и традициям родного края.</w:t>
      </w:r>
    </w:p>
    <w:p w:rsidR="00E244DE" w:rsidRPr="008105A0" w:rsidRDefault="00E244DE" w:rsidP="00E244DE">
      <w:pPr>
        <w:numPr>
          <w:ilvl w:val="0"/>
          <w:numId w:val="5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Формировать ценностные ориентации в ходе ознакомления с исторически сложившимися культурными, религиозными, этнонациональными традициями.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</w:p>
    <w:p w:rsidR="00E244DE" w:rsidRPr="008105A0" w:rsidRDefault="00E244DE" w:rsidP="00E244DE">
      <w:pPr>
        <w:jc w:val="both"/>
        <w:rPr>
          <w:b/>
          <w:sz w:val="26"/>
          <w:szCs w:val="26"/>
          <w:u w:val="single"/>
        </w:rPr>
      </w:pPr>
      <w:r w:rsidRPr="008105A0">
        <w:rPr>
          <w:b/>
          <w:sz w:val="26"/>
          <w:szCs w:val="26"/>
          <w:u w:val="single"/>
        </w:rPr>
        <w:t>Планируемые результаты освоения программы</w:t>
      </w:r>
    </w:p>
    <w:p w:rsidR="00E244DE" w:rsidRPr="008105A0" w:rsidRDefault="00E244DE" w:rsidP="00E244DE">
      <w:pPr>
        <w:jc w:val="both"/>
        <w:rPr>
          <w:b/>
          <w:sz w:val="26"/>
          <w:szCs w:val="26"/>
          <w:u w:val="single"/>
        </w:rPr>
      </w:pP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Личностными результатами изучения «Серебряного пояса» являются: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 xml:space="preserve"> Социальная и культурная эдентичность на основе усвоения системы понятий и представлений о прошлом своего края, эмоционально положительное принятие своей этнической эдентичности;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Уважение и принятие культурно многообразия народов Ленинградской области, понимание важной роли взаимодействия народов;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Формирование ценностных суждений и своей позиции по изучаемой проблеме;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Навыки конструктивного взаимодействия в социальном общении.</w:t>
      </w:r>
    </w:p>
    <w:p w:rsidR="00E244DE" w:rsidRPr="008105A0" w:rsidRDefault="00E244DE" w:rsidP="00E244DE">
      <w:pPr>
        <w:jc w:val="both"/>
        <w:rPr>
          <w:sz w:val="26"/>
          <w:szCs w:val="26"/>
        </w:rPr>
      </w:pPr>
    </w:p>
    <w:p w:rsidR="00E244DE" w:rsidRPr="008105A0" w:rsidRDefault="00E244DE" w:rsidP="00E244DE">
      <w:p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Метапредметными результатами являются: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 xml:space="preserve"> Уметь поставить учебную задачу ( при поддержке учителя)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lastRenderedPageBreak/>
        <w:t>Планирование целей, выбирать наиболее эффективные способы решения учебных задач;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Соотносить свои действия с планируемыми результатами;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Уметь работать с дополнительной информацией, анализировать факты, составлять план, формулировать выводы;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Критически оценивать достоверность информации;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Использовать современные источники информации, печатные и на медиапространстве;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Использовать ранее изученный материал;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Использовать ИКТ- технологии;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Уметь высказывать суждения о значении и месте исторического и культурного наследия предков;</w:t>
      </w:r>
    </w:p>
    <w:p w:rsidR="00E244DE" w:rsidRPr="008105A0" w:rsidRDefault="00E244DE" w:rsidP="00E244DE">
      <w:pPr>
        <w:numPr>
          <w:ilvl w:val="0"/>
          <w:numId w:val="1"/>
        </w:numPr>
        <w:jc w:val="both"/>
        <w:rPr>
          <w:sz w:val="26"/>
          <w:szCs w:val="26"/>
        </w:rPr>
      </w:pPr>
      <w:r w:rsidRPr="008105A0">
        <w:rPr>
          <w:sz w:val="26"/>
          <w:szCs w:val="26"/>
        </w:rPr>
        <w:t>Составлять с привлечением дополнительной литературы описание памятников культуры.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704C4" w:rsidRPr="008105A0" w:rsidRDefault="001704C4" w:rsidP="008105A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  <w:u w:val="single"/>
        </w:rPr>
        <w:t>Планируемы результаты освоения учебного предмета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  <w:u w:val="single"/>
        </w:rPr>
        <w:t>Общие учебные умения, навыки и способы деятельности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В результате освоения содержания среднего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Познавательная деятельность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Информационно-коммуникативная деятельность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 xml:space="preserve"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</w:t>
      </w:r>
      <w:r w:rsidRPr="008105A0">
        <w:rPr>
          <w:rStyle w:val="normaltextrun"/>
          <w:sz w:val="26"/>
          <w:szCs w:val="26"/>
        </w:rPr>
        <w:lastRenderedPageBreak/>
        <w:t>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Рефлексивная деятельность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 </w:t>
      </w:r>
      <w:r w:rsidRPr="008105A0">
        <w:rPr>
          <w:rStyle w:val="contextualspellingandgrammarerror"/>
          <w:sz w:val="26"/>
          <w:szCs w:val="26"/>
        </w:rPr>
        <w:t>других  людей</w:t>
      </w:r>
      <w:r w:rsidRPr="008105A0">
        <w:rPr>
          <w:rStyle w:val="normaltextrun"/>
          <w:sz w:val="26"/>
          <w:szCs w:val="26"/>
        </w:rPr>
        <w:t> при </w:t>
      </w:r>
      <w:r w:rsidRPr="008105A0">
        <w:rPr>
          <w:rStyle w:val="contextualspellingandgrammarerror"/>
          <w:sz w:val="26"/>
          <w:szCs w:val="26"/>
        </w:rPr>
        <w:t>определении  собственной</w:t>
      </w:r>
      <w:r w:rsidRPr="008105A0">
        <w:rPr>
          <w:rStyle w:val="normaltextrun"/>
          <w:sz w:val="26"/>
          <w:szCs w:val="26"/>
        </w:rPr>
        <w:t> позиции и самооценке. Умение соотносить приложенные усилия с полученными результатами своей деятельности.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 </w:t>
      </w:r>
      <w:r w:rsidRPr="008105A0">
        <w:rPr>
          <w:rStyle w:val="contextualspellingandgrammarerror"/>
          <w:sz w:val="26"/>
          <w:szCs w:val="26"/>
        </w:rPr>
        <w:t>учет  индивидуальности</w:t>
      </w:r>
      <w:r w:rsidRPr="008105A0">
        <w:rPr>
          <w:rStyle w:val="normaltextrun"/>
          <w:sz w:val="26"/>
          <w:szCs w:val="26"/>
        </w:rPr>
        <w:t> партнеров по деятельности, объективное определение своего вклада в общий результат.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 </w:t>
      </w:r>
      <w:r w:rsidRPr="008105A0">
        <w:rPr>
          <w:rStyle w:val="contextualspellingandgrammarerror"/>
          <w:sz w:val="26"/>
          <w:szCs w:val="26"/>
        </w:rPr>
        <w:t>гражданскую  позицию</w:t>
      </w:r>
      <w:r w:rsidRPr="008105A0">
        <w:rPr>
          <w:rStyle w:val="normaltextrun"/>
          <w:sz w:val="26"/>
          <w:szCs w:val="26"/>
        </w:rPr>
        <w:t>, формулировать свои мировоззренческие взгляды. Осуществление осознанного </w:t>
      </w:r>
      <w:r w:rsidRPr="008105A0">
        <w:rPr>
          <w:rStyle w:val="contextualspellingandgrammarerror"/>
          <w:sz w:val="26"/>
          <w:szCs w:val="26"/>
        </w:rPr>
        <w:t>выбора  путей</w:t>
      </w:r>
      <w:r w:rsidRPr="008105A0">
        <w:rPr>
          <w:rStyle w:val="normaltextrun"/>
          <w:sz w:val="26"/>
          <w:szCs w:val="26"/>
        </w:rPr>
        <w:t> продолжения образования или будущей профессиональной деятельности.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  <w:u w:val="single"/>
        </w:rPr>
        <w:t>Предметные результаты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В результате изучения мировой художественной культуры на базовом уровне ученик должен: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color w:val="000000"/>
          <w:sz w:val="26"/>
          <w:szCs w:val="26"/>
        </w:rPr>
        <w:t>знать/понимать: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lastRenderedPageBreak/>
        <w:t>- основные виды и жанры искусства;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изученные направления и стили мировой художественной культуры;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шедевры мировой художественной культуры;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особенности языка различных видов искусства;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color w:val="000000"/>
          <w:sz w:val="26"/>
          <w:szCs w:val="26"/>
        </w:rPr>
        <w:t>уметь: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устанавливать стилевые и сюжетные связи между произведениями разных видов искусства;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пользоваться различными источниками информации о мировой художественной культуре;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выполнять учебные и творческие задания (доклады, сообщения);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выбора путей своего культурного развития;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организации личного и коллективного досуга;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выражения собственного суждения о произведениях классики и современного искусства;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самостоятельного художественного творчества;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color w:val="000000"/>
          <w:sz w:val="26"/>
          <w:szCs w:val="26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E244DE">
      <w:pPr>
        <w:pStyle w:val="paragraph"/>
        <w:spacing w:before="0" w:beforeAutospacing="0" w:after="120" w:afterAutospacing="0"/>
        <w:jc w:val="center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  <w:u w:val="single"/>
        </w:rPr>
        <w:t>Содержание учебного предмета (курса)</w:t>
      </w:r>
    </w:p>
    <w:p w:rsidR="001704C4" w:rsidRPr="008105A0" w:rsidRDefault="001704C4" w:rsidP="00735503">
      <w:pPr>
        <w:pStyle w:val="paragraph"/>
        <w:spacing w:before="0" w:beforeAutospacing="0" w:after="120" w:afterAutospacing="0"/>
        <w:ind w:left="720"/>
        <w:jc w:val="center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  <w:u w:val="single"/>
        </w:rPr>
        <w:t>10 класс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Художественная культура первобытного мира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Роль мифа в культуре (миф - </w:t>
      </w:r>
      <w:r w:rsidRPr="008105A0">
        <w:rPr>
          <w:rStyle w:val="normaltextrun"/>
          <w:i/>
          <w:iCs/>
          <w:sz w:val="26"/>
          <w:szCs w:val="26"/>
        </w:rPr>
        <w:t>основа ранних представлений о мире, религии</w:t>
      </w:r>
      <w:r w:rsidRPr="008105A0">
        <w:rPr>
          <w:rStyle w:val="normaltextrun"/>
          <w:sz w:val="26"/>
          <w:szCs w:val="26"/>
        </w:rPr>
        <w:t>, искусстве. Древние образы и символы (Мировое дерево, Богиня - мать, Дорога и др.). </w:t>
      </w:r>
      <w:r w:rsidRPr="008105A0">
        <w:rPr>
          <w:rStyle w:val="normaltextrun"/>
          <w:i/>
          <w:iCs/>
          <w:sz w:val="26"/>
          <w:szCs w:val="26"/>
        </w:rPr>
        <w:t>Первобытная магия</w:t>
      </w:r>
      <w:r w:rsidRPr="008105A0">
        <w:rPr>
          <w:rStyle w:val="normaltextrun"/>
          <w:sz w:val="26"/>
          <w:szCs w:val="26"/>
        </w:rPr>
        <w:t>. Ритуал - основа синтеза слова, музыки, танца, изображения, пантомимы, костюма (татуировки), архитектурного окружения и предметной среды. Художественные комплексы </w:t>
      </w:r>
      <w:r w:rsidRPr="008105A0">
        <w:rPr>
          <w:rStyle w:val="spellingerror"/>
          <w:sz w:val="26"/>
          <w:szCs w:val="26"/>
        </w:rPr>
        <w:t>Альтамиры</w:t>
      </w:r>
      <w:r w:rsidRPr="008105A0">
        <w:rPr>
          <w:rStyle w:val="normaltextrun"/>
          <w:sz w:val="26"/>
          <w:szCs w:val="26"/>
        </w:rPr>
        <w:t> и Стоунхенджа. Символика геометрического орнамента. </w:t>
      </w:r>
      <w:r w:rsidRPr="008105A0">
        <w:rPr>
          <w:rStyle w:val="normaltextrun"/>
          <w:i/>
          <w:iCs/>
          <w:sz w:val="26"/>
          <w:szCs w:val="26"/>
        </w:rPr>
        <w:t>Архаические основы фольклора. Миф и современность (роль мифа в массовой культуре).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 </w:t>
      </w:r>
      <w:r w:rsidRPr="008105A0">
        <w:rPr>
          <w:rStyle w:val="spellingerror"/>
          <w:i/>
          <w:iCs/>
          <w:sz w:val="26"/>
          <w:szCs w:val="26"/>
        </w:rPr>
        <w:t>др</w:t>
      </w:r>
      <w:r w:rsidRPr="008105A0">
        <w:rPr>
          <w:rStyle w:val="normaltextrun"/>
          <w:i/>
          <w:iCs/>
          <w:sz w:val="26"/>
          <w:szCs w:val="26"/>
        </w:rPr>
        <w:t>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Художественная культура Древнего мира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Особенности художественной культуры Месопотамии: монументальность и красочность ансамблей Вавилона (зиккурат </w:t>
      </w:r>
      <w:r w:rsidRPr="008105A0">
        <w:rPr>
          <w:rStyle w:val="spellingerror"/>
          <w:sz w:val="26"/>
          <w:szCs w:val="26"/>
        </w:rPr>
        <w:t>Этеменанки</w:t>
      </w:r>
      <w:r w:rsidRPr="008105A0">
        <w:rPr>
          <w:rStyle w:val="normaltextrun"/>
          <w:sz w:val="26"/>
          <w:szCs w:val="26"/>
        </w:rPr>
        <w:t xml:space="preserve">, ворота Иштар, дорога Процессий - свидетельство продолжения и завершения традиций древних цивилизаций </w:t>
      </w:r>
      <w:r w:rsidRPr="008105A0">
        <w:rPr>
          <w:rStyle w:val="normaltextrun"/>
          <w:sz w:val="26"/>
          <w:szCs w:val="26"/>
        </w:rPr>
        <w:lastRenderedPageBreak/>
        <w:t>Шумера и Аккада). Древний Египет -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 </w:t>
      </w:r>
      <w:r w:rsidRPr="008105A0">
        <w:rPr>
          <w:rStyle w:val="normaltextrun"/>
          <w:i/>
          <w:iCs/>
          <w:sz w:val="26"/>
          <w:szCs w:val="26"/>
        </w:rPr>
        <w:t>Модель Вселенной Древней Индии - ступа в </w:t>
      </w:r>
      <w:r w:rsidRPr="008105A0">
        <w:rPr>
          <w:rStyle w:val="spellingerror"/>
          <w:i/>
          <w:iCs/>
          <w:sz w:val="26"/>
          <w:szCs w:val="26"/>
        </w:rPr>
        <w:t>Санчи</w:t>
      </w:r>
      <w:r w:rsidRPr="008105A0">
        <w:rPr>
          <w:rStyle w:val="normaltextrun"/>
          <w:i/>
          <w:iCs/>
          <w:sz w:val="26"/>
          <w:szCs w:val="26"/>
        </w:rPr>
        <w:t> и храм </w:t>
      </w:r>
      <w:r w:rsidRPr="008105A0">
        <w:rPr>
          <w:rStyle w:val="spellingerror"/>
          <w:i/>
          <w:iCs/>
          <w:sz w:val="26"/>
          <w:szCs w:val="26"/>
        </w:rPr>
        <w:t>Кандарья</w:t>
      </w:r>
      <w:r w:rsidRPr="008105A0">
        <w:rPr>
          <w:rStyle w:val="normaltextrun"/>
          <w:i/>
          <w:iCs/>
          <w:sz w:val="26"/>
          <w:szCs w:val="26"/>
        </w:rPr>
        <w:t> </w:t>
      </w:r>
      <w:r w:rsidRPr="008105A0">
        <w:rPr>
          <w:rStyle w:val="spellingerror"/>
          <w:i/>
          <w:iCs/>
          <w:sz w:val="26"/>
          <w:szCs w:val="26"/>
        </w:rPr>
        <w:t>Махадева</w:t>
      </w:r>
      <w:r w:rsidRPr="008105A0">
        <w:rPr>
          <w:rStyle w:val="normaltextrun"/>
          <w:i/>
          <w:iCs/>
          <w:sz w:val="26"/>
          <w:szCs w:val="26"/>
        </w:rPr>
        <w:t> в </w:t>
      </w:r>
      <w:r w:rsidRPr="008105A0">
        <w:rPr>
          <w:rStyle w:val="spellingerror"/>
          <w:i/>
          <w:iCs/>
          <w:sz w:val="26"/>
          <w:szCs w:val="26"/>
        </w:rPr>
        <w:t>Кхаджурахо</w:t>
      </w:r>
      <w:r w:rsidRPr="008105A0">
        <w:rPr>
          <w:rStyle w:val="normaltextrun"/>
          <w:i/>
          <w:iCs/>
          <w:sz w:val="26"/>
          <w:szCs w:val="26"/>
        </w:rPr>
        <w:t> 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Комплекс в Паленке (дворец, обсерватория, «Храм Надписей» как единый ансамбль пирамиды и мавзолея); </w:t>
      </w:r>
      <w:r w:rsidRPr="008105A0">
        <w:rPr>
          <w:rStyle w:val="spellingerror"/>
          <w:i/>
          <w:iCs/>
          <w:sz w:val="26"/>
          <w:szCs w:val="26"/>
        </w:rPr>
        <w:t>Теночтитлан</w:t>
      </w:r>
      <w:r w:rsidRPr="008105A0">
        <w:rPr>
          <w:rStyle w:val="normaltextrun"/>
          <w:i/>
          <w:iCs/>
          <w:sz w:val="26"/>
          <w:szCs w:val="26"/>
        </w:rPr>
        <w:t> (реконструкция столицы империи ацтеков по описаниям и археологическим находкам).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Идеалы красоты Древней Греции в ансамбле афинского Акрополя: синтез архитектуры, скульптуры, цвета, ритуального и театрального действия. </w:t>
      </w:r>
      <w:r w:rsidRPr="008105A0">
        <w:rPr>
          <w:rStyle w:val="spellingerror"/>
          <w:i/>
          <w:iCs/>
          <w:sz w:val="26"/>
          <w:szCs w:val="26"/>
        </w:rPr>
        <w:t>Панафинейские</w:t>
      </w:r>
      <w:r w:rsidRPr="008105A0">
        <w:rPr>
          <w:rStyle w:val="normaltextrun"/>
          <w:i/>
          <w:iCs/>
          <w:sz w:val="26"/>
          <w:szCs w:val="26"/>
        </w:rPr>
        <w:t> праздники - динамическое воплощение во времени и пространстве мифологической, идеологической и эстетической программы комплекса.</w:t>
      </w:r>
      <w:r w:rsidRPr="008105A0">
        <w:rPr>
          <w:rStyle w:val="normaltextrun"/>
          <w:sz w:val="26"/>
          <w:szCs w:val="26"/>
        </w:rPr>
        <w:t> Слияние восточных и античных традиций в эллинизме (гигантизм, экспрессия, натурализм): </w:t>
      </w:r>
      <w:r w:rsidRPr="008105A0">
        <w:rPr>
          <w:rStyle w:val="spellingerror"/>
          <w:sz w:val="26"/>
          <w:szCs w:val="26"/>
        </w:rPr>
        <w:t>Пергамский</w:t>
      </w:r>
      <w:r w:rsidRPr="008105A0">
        <w:rPr>
          <w:rStyle w:val="normaltextrun"/>
          <w:sz w:val="26"/>
          <w:szCs w:val="26"/>
        </w:rPr>
        <w:t> алтарь. Славы и величия Рима - основная идея римского форума как центра общественной жизни. </w:t>
      </w:r>
      <w:r w:rsidRPr="008105A0">
        <w:rPr>
          <w:rStyle w:val="normaltextrun"/>
          <w:i/>
          <w:iCs/>
          <w:sz w:val="26"/>
          <w:szCs w:val="26"/>
        </w:rPr>
        <w:t>Триумфальная арка, колонна, конная статуя (Марк Аврелий), базилика, зрелищные сооружения (Колизей)</w:t>
      </w:r>
      <w:r w:rsidRPr="008105A0">
        <w:rPr>
          <w:rStyle w:val="normaltextrun"/>
          <w:sz w:val="26"/>
          <w:szCs w:val="26"/>
        </w:rPr>
        <w:t>, храм (Пантеон) - основные архитектурные и изобразительные формы воплощения этой идеи.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Опыт творческой деятельности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normaltextrun"/>
          <w:i/>
          <w:iCs/>
          <w:sz w:val="26"/>
          <w:szCs w:val="26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Художественная культура Средних веков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 </w:t>
      </w:r>
      <w:r w:rsidRPr="008105A0">
        <w:rPr>
          <w:rStyle w:val="normaltextrun"/>
          <w:i/>
          <w:iCs/>
          <w:sz w:val="26"/>
          <w:szCs w:val="26"/>
        </w:rPr>
        <w:t>космическая, топографическая и временная </w:t>
      </w:r>
      <w:r w:rsidRPr="008105A0">
        <w:rPr>
          <w:rStyle w:val="normaltextrun"/>
          <w:sz w:val="26"/>
          <w:szCs w:val="26"/>
        </w:rPr>
        <w:t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 </w:t>
      </w:r>
      <w:r w:rsidRPr="008105A0">
        <w:rPr>
          <w:rStyle w:val="spellingerror"/>
          <w:sz w:val="26"/>
          <w:szCs w:val="26"/>
        </w:rPr>
        <w:t>Андронниковского</w:t>
      </w:r>
      <w:r w:rsidRPr="008105A0">
        <w:rPr>
          <w:rStyle w:val="normaltextrun"/>
          <w:sz w:val="26"/>
          <w:szCs w:val="26"/>
        </w:rPr>
        <w:t> 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Монастырская базилика как средоточие культурной жизни романской эпохи (идеалы аскетизма, антагонизм духовного и </w:t>
      </w:r>
      <w:r w:rsidRPr="008105A0">
        <w:rPr>
          <w:rStyle w:val="contextualspellingandgrammarerror"/>
          <w:sz w:val="26"/>
          <w:szCs w:val="26"/>
        </w:rPr>
        <w:t>телесного,  синтез</w:t>
      </w:r>
      <w:r w:rsidRPr="008105A0">
        <w:rPr>
          <w:rStyle w:val="normaltextrun"/>
          <w:sz w:val="26"/>
          <w:szCs w:val="26"/>
        </w:rPr>
        <w:t> 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 </w:t>
      </w:r>
      <w:r w:rsidRPr="008105A0">
        <w:rPr>
          <w:rStyle w:val="normaltextrun"/>
          <w:i/>
          <w:iCs/>
          <w:sz w:val="26"/>
          <w:szCs w:val="26"/>
        </w:rPr>
        <w:t>литургической драмы. Региональные школы Западной Европы (Италия, Испания, Англия и др.).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Мусульманский образ рая в комплексе Регистана (Древний Самарканд) - синтез монументальной архитектурной формы и изменчивого, полихромного узора.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lastRenderedPageBreak/>
        <w:t>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 </w:t>
      </w:r>
      <w:r w:rsidRPr="008105A0">
        <w:rPr>
          <w:rStyle w:val="spellingerror"/>
          <w:i/>
          <w:iCs/>
          <w:sz w:val="26"/>
          <w:szCs w:val="26"/>
        </w:rPr>
        <w:t>Реандзи</w:t>
      </w:r>
      <w:r w:rsidRPr="008105A0">
        <w:rPr>
          <w:rStyle w:val="normaltextrun"/>
          <w:i/>
          <w:iCs/>
          <w:sz w:val="26"/>
          <w:szCs w:val="26"/>
        </w:rPr>
        <w:t> в Киото).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spellingerror"/>
          <w:i/>
          <w:iCs/>
          <w:sz w:val="26"/>
          <w:szCs w:val="26"/>
        </w:rPr>
        <w:t>Монодический</w:t>
      </w:r>
      <w:r w:rsidRPr="008105A0">
        <w:rPr>
          <w:rStyle w:val="normaltextrun"/>
          <w:i/>
          <w:iCs/>
          <w:sz w:val="26"/>
          <w:szCs w:val="26"/>
        </w:rPr>
        <w:t> склад средневековой музыкальной культуры (григорианский хорал, знаменный распев).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Опыт творческой деятельности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normaltextrun"/>
          <w:i/>
          <w:iCs/>
          <w:sz w:val="26"/>
          <w:szCs w:val="26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Художественная культура Ренессанса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Возрождение в Италии. Флоренция - воплощение ренессансной идеи создания «идеального» города (Данте, Джотто, Ф. Брунеллески, Л.Б. Альберти, </w:t>
      </w:r>
      <w:r w:rsidRPr="008105A0">
        <w:rPr>
          <w:rStyle w:val="normaltextrun"/>
          <w:i/>
          <w:iCs/>
          <w:sz w:val="26"/>
          <w:szCs w:val="26"/>
        </w:rPr>
        <w:t>литературно </w:t>
      </w:r>
      <w:r w:rsidRPr="008105A0">
        <w:rPr>
          <w:rStyle w:val="normaltextrun"/>
          <w:sz w:val="26"/>
          <w:szCs w:val="26"/>
        </w:rPr>
        <w:t>- </w:t>
      </w:r>
      <w:r w:rsidRPr="008105A0">
        <w:rPr>
          <w:rStyle w:val="normaltextrun"/>
          <w:i/>
          <w:iCs/>
          <w:sz w:val="26"/>
          <w:szCs w:val="26"/>
        </w:rPr>
        <w:t>гуманистический кружок Лоренцо Медичи</w:t>
      </w:r>
      <w:r w:rsidRPr="008105A0">
        <w:rPr>
          <w:rStyle w:val="normaltextrun"/>
          <w:sz w:val="26"/>
          <w:szCs w:val="26"/>
        </w:rPr>
        <w:t>). Титаны Возрождения (Леонардо да Винчи, Рафаэль, Микеланджело, </w:t>
      </w:r>
      <w:r w:rsidRPr="008105A0">
        <w:rPr>
          <w:rStyle w:val="normaltextrun"/>
          <w:i/>
          <w:iCs/>
          <w:sz w:val="26"/>
          <w:szCs w:val="26"/>
        </w:rPr>
        <w:t>Тициан). Северное Возрождение. Пантеизм - религиозно - философская основа </w:t>
      </w:r>
      <w:r w:rsidRPr="008105A0">
        <w:rPr>
          <w:rStyle w:val="spellingerror"/>
          <w:i/>
          <w:iCs/>
          <w:sz w:val="26"/>
          <w:szCs w:val="26"/>
        </w:rPr>
        <w:t>Гентского</w:t>
      </w:r>
      <w:r w:rsidRPr="008105A0">
        <w:rPr>
          <w:rStyle w:val="normaltextrun"/>
          <w:i/>
          <w:iCs/>
          <w:sz w:val="26"/>
          <w:szCs w:val="26"/>
        </w:rPr>
        <w:t> алтаря Я. Ван </w:t>
      </w:r>
      <w:r w:rsidRPr="008105A0">
        <w:rPr>
          <w:rStyle w:val="spellingerror"/>
          <w:i/>
          <w:iCs/>
          <w:sz w:val="26"/>
          <w:szCs w:val="26"/>
        </w:rPr>
        <w:t>Эйка</w:t>
      </w:r>
      <w:r w:rsidRPr="008105A0">
        <w:rPr>
          <w:rStyle w:val="normaltextrun"/>
          <w:i/>
          <w:iCs/>
          <w:sz w:val="26"/>
          <w:szCs w:val="26"/>
        </w:rPr>
        <w:t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музыкальных жанров.</w:t>
      </w:r>
      <w:r w:rsidRPr="008105A0">
        <w:rPr>
          <w:rStyle w:val="normaltextrun"/>
          <w:sz w:val="26"/>
          <w:szCs w:val="26"/>
        </w:rPr>
        <w:t> Театр В. Шекспира - энциклопедия человеческих страстей. </w:t>
      </w:r>
      <w:r w:rsidRPr="008105A0">
        <w:rPr>
          <w:rStyle w:val="normaltextrun"/>
          <w:i/>
          <w:iCs/>
          <w:sz w:val="26"/>
          <w:szCs w:val="26"/>
        </w:rPr>
        <w:t>Историческое значение и вневременная художественная ценность идей Возрождения.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rStyle w:val="eop"/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Опыт творческой деятельности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normaltextrun"/>
          <w:i/>
          <w:iCs/>
          <w:sz w:val="26"/>
          <w:szCs w:val="26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735503">
      <w:pPr>
        <w:pStyle w:val="paragraph"/>
        <w:spacing w:before="0" w:beforeAutospacing="0" w:after="120" w:afterAutospacing="0"/>
        <w:ind w:firstLine="720"/>
        <w:jc w:val="center"/>
        <w:textAlignment w:val="baseline"/>
        <w:rPr>
          <w:b/>
          <w:sz w:val="26"/>
          <w:szCs w:val="26"/>
        </w:rPr>
      </w:pPr>
      <w:r w:rsidRPr="008105A0">
        <w:rPr>
          <w:rStyle w:val="eop"/>
          <w:b/>
          <w:sz w:val="26"/>
          <w:szCs w:val="26"/>
        </w:rPr>
        <w:t>11 класс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sz w:val="26"/>
          <w:szCs w:val="26"/>
        </w:rPr>
        <w:t> </w:t>
      </w:r>
      <w:r w:rsidRPr="008105A0">
        <w:rPr>
          <w:rStyle w:val="normaltextrun"/>
          <w:b/>
          <w:bCs/>
          <w:sz w:val="26"/>
          <w:szCs w:val="26"/>
        </w:rPr>
        <w:t>Художественная культура Нового времени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Творчество Рембрандта Х. </w:t>
      </w:r>
      <w:r w:rsidRPr="008105A0">
        <w:rPr>
          <w:rStyle w:val="spellingerror"/>
          <w:sz w:val="26"/>
          <w:szCs w:val="26"/>
        </w:rPr>
        <w:t>ван</w:t>
      </w:r>
      <w:r w:rsidRPr="008105A0">
        <w:rPr>
          <w:rStyle w:val="normaltextrun"/>
          <w:sz w:val="26"/>
          <w:szCs w:val="26"/>
        </w:rPr>
        <w:t> Рейна как пример психологического реализма XVII в. в живописи</w:t>
      </w:r>
      <w:r w:rsidRPr="008105A0">
        <w:rPr>
          <w:rStyle w:val="normaltextrun"/>
          <w:i/>
          <w:iCs/>
          <w:sz w:val="26"/>
          <w:szCs w:val="26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Классицизм - гармоничный мир дворцов и парков Версаля. Образ идеального города в классицистических и ампирных </w:t>
      </w:r>
      <w:r w:rsidRPr="008105A0">
        <w:rPr>
          <w:rStyle w:val="normaltextrun"/>
          <w:i/>
          <w:iCs/>
          <w:sz w:val="26"/>
          <w:szCs w:val="26"/>
        </w:rPr>
        <w:t>ансамблях Парижа</w:t>
      </w:r>
      <w:r w:rsidRPr="008105A0">
        <w:rPr>
          <w:rStyle w:val="normaltextrun"/>
          <w:sz w:val="26"/>
          <w:szCs w:val="26"/>
        </w:rPr>
        <w:t> и Петербурга. От классицизма к академизму в живописи на примере произведений Н. Пуссена, </w:t>
      </w:r>
      <w:r w:rsidRPr="008105A0">
        <w:rPr>
          <w:rStyle w:val="normaltextrun"/>
          <w:i/>
          <w:iCs/>
          <w:sz w:val="26"/>
          <w:szCs w:val="26"/>
        </w:rPr>
        <w:t>Ж.-Л. Давида</w:t>
      </w:r>
      <w:r w:rsidRPr="008105A0">
        <w:rPr>
          <w:rStyle w:val="normaltextrun"/>
          <w:sz w:val="26"/>
          <w:szCs w:val="26"/>
        </w:rPr>
        <w:t>, К.П. Брюллова, </w:t>
      </w:r>
      <w:r w:rsidRPr="008105A0">
        <w:rPr>
          <w:rStyle w:val="normaltextrun"/>
          <w:i/>
          <w:iCs/>
          <w:sz w:val="26"/>
          <w:szCs w:val="26"/>
        </w:rPr>
        <w:t>А.А. Иванова</w:t>
      </w:r>
      <w:r w:rsidRPr="008105A0">
        <w:rPr>
          <w:rStyle w:val="normaltextrun"/>
          <w:sz w:val="26"/>
          <w:szCs w:val="26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 </w:t>
      </w:r>
      <w:r w:rsidRPr="008105A0">
        <w:rPr>
          <w:rStyle w:val="spellingerror"/>
          <w:sz w:val="26"/>
          <w:szCs w:val="26"/>
        </w:rPr>
        <w:t>ван</w:t>
      </w:r>
      <w:r w:rsidRPr="008105A0">
        <w:rPr>
          <w:rStyle w:val="normaltextrun"/>
          <w:sz w:val="26"/>
          <w:szCs w:val="26"/>
        </w:rPr>
        <w:t> Бетховен (Героическая симфония, Лунная соната).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Романтический идеал и его отображение в камерной музыке («</w:t>
      </w:r>
      <w:r w:rsidRPr="008105A0">
        <w:rPr>
          <w:rStyle w:val="normaltextrun"/>
          <w:i/>
          <w:iCs/>
          <w:sz w:val="26"/>
          <w:szCs w:val="26"/>
        </w:rPr>
        <w:t>Лесной царь» Ф. Шуберта</w:t>
      </w:r>
      <w:r w:rsidRPr="008105A0">
        <w:rPr>
          <w:rStyle w:val="normaltextrun"/>
          <w:sz w:val="26"/>
          <w:szCs w:val="26"/>
        </w:rPr>
        <w:t>), и опере («Летучий голландец» Р. Вагнера). Романтизм в живописи: </w:t>
      </w:r>
      <w:r w:rsidRPr="008105A0">
        <w:rPr>
          <w:rStyle w:val="normaltextrun"/>
          <w:i/>
          <w:iCs/>
          <w:sz w:val="26"/>
          <w:szCs w:val="26"/>
        </w:rPr>
        <w:t>религиозная и литературная тема у прерафаэлитов</w:t>
      </w:r>
      <w:r w:rsidRPr="008105A0">
        <w:rPr>
          <w:rStyle w:val="normaltextrun"/>
          <w:sz w:val="26"/>
          <w:szCs w:val="26"/>
        </w:rPr>
        <w:t xml:space="preserve">, революционный пафос </w:t>
      </w:r>
      <w:r w:rsidRPr="008105A0">
        <w:rPr>
          <w:rStyle w:val="normaltextrun"/>
          <w:sz w:val="26"/>
          <w:szCs w:val="26"/>
        </w:rPr>
        <w:lastRenderedPageBreak/>
        <w:t>Ф. Гойи и </w:t>
      </w:r>
      <w:r w:rsidRPr="008105A0">
        <w:rPr>
          <w:rStyle w:val="normaltextrun"/>
          <w:i/>
          <w:iCs/>
          <w:sz w:val="26"/>
          <w:szCs w:val="26"/>
        </w:rPr>
        <w:t>Э. Делакруа</w:t>
      </w:r>
      <w:r w:rsidRPr="008105A0">
        <w:rPr>
          <w:rStyle w:val="normaltextrun"/>
          <w:sz w:val="26"/>
          <w:szCs w:val="26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Социальная тематика в живописи реализма: специфика французской (</w:t>
      </w:r>
      <w:r w:rsidRPr="008105A0">
        <w:rPr>
          <w:rStyle w:val="normaltextrun"/>
          <w:i/>
          <w:iCs/>
          <w:sz w:val="26"/>
          <w:szCs w:val="26"/>
        </w:rPr>
        <w:t>Г. Курбе</w:t>
      </w:r>
      <w:r w:rsidRPr="008105A0">
        <w:rPr>
          <w:rStyle w:val="normaltextrun"/>
          <w:sz w:val="26"/>
          <w:szCs w:val="26"/>
        </w:rPr>
        <w:t>, О. Домье) и русской (</w:t>
      </w:r>
      <w:r w:rsidRPr="008105A0">
        <w:rPr>
          <w:rStyle w:val="normaltextrun"/>
          <w:i/>
          <w:iCs/>
          <w:sz w:val="26"/>
          <w:szCs w:val="26"/>
        </w:rPr>
        <w:t>художники - передвижники,</w:t>
      </w:r>
      <w:r w:rsidRPr="008105A0">
        <w:rPr>
          <w:rStyle w:val="normaltextrun"/>
          <w:sz w:val="26"/>
          <w:szCs w:val="26"/>
        </w:rPr>
        <w:t> И. Е. Репин, В. И. Суриков) школ. Развитие русской музыки во второй половине XIX в. (П. И. Чайковский).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Опыт творческой деятельности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normaltextrun"/>
          <w:i/>
          <w:iCs/>
          <w:sz w:val="26"/>
          <w:szCs w:val="26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Художественная культура конца XIX -- XX вв. </w:t>
      </w:r>
      <w:r w:rsidRPr="008105A0">
        <w:rPr>
          <w:rStyle w:val="normaltextrun"/>
          <w:sz w:val="26"/>
          <w:szCs w:val="26"/>
        </w:rPr>
        <w:t> 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sz w:val="26"/>
          <w:szCs w:val="26"/>
        </w:rPr>
        <w:t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 </w:t>
      </w:r>
      <w:r w:rsidRPr="008105A0">
        <w:rPr>
          <w:rStyle w:val="spellingerror"/>
          <w:sz w:val="26"/>
          <w:szCs w:val="26"/>
        </w:rPr>
        <w:t>ван</w:t>
      </w:r>
      <w:r w:rsidRPr="008105A0">
        <w:rPr>
          <w:rStyle w:val="normaltextrun"/>
          <w:sz w:val="26"/>
          <w:szCs w:val="26"/>
        </w:rPr>
        <w:t> Гога и </w:t>
      </w:r>
      <w:r w:rsidRPr="008105A0">
        <w:rPr>
          <w:rStyle w:val="normaltextrun"/>
          <w:i/>
          <w:iCs/>
          <w:sz w:val="26"/>
          <w:szCs w:val="26"/>
        </w:rPr>
        <w:t>П. Гогена, «синтетическая форма» П. Сезанна.</w:t>
      </w:r>
      <w:r w:rsidRPr="008105A0">
        <w:rPr>
          <w:rStyle w:val="normaltextrun"/>
          <w:sz w:val="26"/>
          <w:szCs w:val="26"/>
        </w:rPr>
        <w:t> Синтез искусств в модерне: собор Святого Семейства А. Гауди и </w:t>
      </w:r>
      <w:r w:rsidRPr="008105A0">
        <w:rPr>
          <w:rStyle w:val="normaltextrun"/>
          <w:i/>
          <w:iCs/>
          <w:sz w:val="26"/>
          <w:szCs w:val="26"/>
        </w:rPr>
        <w:t>особняки В. Орта и Ф. О. Шехтеля</w:t>
      </w:r>
      <w:r w:rsidRPr="008105A0">
        <w:rPr>
          <w:rStyle w:val="normaltextrun"/>
          <w:sz w:val="26"/>
          <w:szCs w:val="26"/>
        </w:rPr>
        <w:t>. Символ и миф в живописи (цикл «Демон» М. А. Врубеля) и </w:t>
      </w:r>
      <w:r w:rsidRPr="008105A0">
        <w:rPr>
          <w:rStyle w:val="normaltextrun"/>
          <w:i/>
          <w:iCs/>
          <w:sz w:val="26"/>
          <w:szCs w:val="26"/>
        </w:rPr>
        <w:t>музыке («Прометей» А. Н. Скрябина)</w:t>
      </w:r>
      <w:r w:rsidRPr="008105A0">
        <w:rPr>
          <w:rStyle w:val="normaltextrun"/>
          <w:sz w:val="26"/>
          <w:szCs w:val="26"/>
        </w:rPr>
        <w:t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 </w:t>
      </w:r>
      <w:r w:rsidRPr="008105A0">
        <w:rPr>
          <w:rStyle w:val="normaltextrun"/>
          <w:i/>
          <w:iCs/>
          <w:sz w:val="26"/>
          <w:szCs w:val="26"/>
        </w:rPr>
        <w:t>вилла «Савой» в </w:t>
      </w:r>
      <w:r w:rsidRPr="008105A0">
        <w:rPr>
          <w:rStyle w:val="spellingerror"/>
          <w:i/>
          <w:iCs/>
          <w:sz w:val="26"/>
          <w:szCs w:val="26"/>
        </w:rPr>
        <w:t>Пуасси</w:t>
      </w:r>
      <w:r w:rsidRPr="008105A0">
        <w:rPr>
          <w:rStyle w:val="normaltextrun"/>
          <w:i/>
          <w:iCs/>
          <w:sz w:val="26"/>
          <w:szCs w:val="26"/>
        </w:rPr>
        <w:t> Ш.-Э. Ле Корбюзье</w:t>
      </w:r>
      <w:r w:rsidRPr="008105A0">
        <w:rPr>
          <w:rStyle w:val="normaltextrun"/>
          <w:sz w:val="26"/>
          <w:szCs w:val="26"/>
        </w:rPr>
        <w:t>, музей </w:t>
      </w:r>
      <w:r w:rsidRPr="008105A0">
        <w:rPr>
          <w:rStyle w:val="spellingerror"/>
          <w:sz w:val="26"/>
          <w:szCs w:val="26"/>
        </w:rPr>
        <w:t>Гуггенхейма</w:t>
      </w:r>
      <w:r w:rsidRPr="008105A0">
        <w:rPr>
          <w:rStyle w:val="normaltextrun"/>
          <w:sz w:val="26"/>
          <w:szCs w:val="26"/>
        </w:rPr>
        <w:t> Ф.-Л. Райта, </w:t>
      </w:r>
      <w:r w:rsidRPr="008105A0">
        <w:rPr>
          <w:rStyle w:val="normaltextrun"/>
          <w:i/>
          <w:iCs/>
          <w:sz w:val="26"/>
          <w:szCs w:val="26"/>
        </w:rPr>
        <w:t>ансамбль города Бразилиа О. Нимейера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normaltextrun"/>
          <w:i/>
          <w:iCs/>
          <w:sz w:val="26"/>
          <w:szCs w:val="26"/>
        </w:rPr>
        <w:t>Театральная культура XX века: режиссерский театр К. С. Станиславского и </w:t>
      </w:r>
      <w:r w:rsidRPr="008105A0">
        <w:rPr>
          <w:rStyle w:val="contextualspellingandgrammarerror"/>
          <w:i/>
          <w:iCs/>
          <w:sz w:val="26"/>
          <w:szCs w:val="26"/>
        </w:rPr>
        <w:t>В. И. Немировича-Данченко</w:t>
      </w:r>
      <w:r w:rsidRPr="008105A0">
        <w:rPr>
          <w:rStyle w:val="normaltextrun"/>
          <w:i/>
          <w:iCs/>
          <w:sz w:val="26"/>
          <w:szCs w:val="26"/>
        </w:rPr>
        <w:t> и эпический театр Б. Брехта.</w:t>
      </w:r>
      <w:r w:rsidRPr="008105A0">
        <w:rPr>
          <w:rStyle w:val="normaltextrun"/>
          <w:sz w:val="26"/>
          <w:szCs w:val="26"/>
        </w:rPr>
        <w:t> Стилистическая разнородность в музыке XX века: от традиционализма до авангардизма и постмодернизма (С.С. Прокофьев, Д.Д. Шостакович, А.Г. Шнитке). </w:t>
      </w:r>
      <w:r w:rsidRPr="008105A0">
        <w:rPr>
          <w:rStyle w:val="normaltextrun"/>
          <w:i/>
          <w:iCs/>
          <w:sz w:val="26"/>
          <w:szCs w:val="26"/>
        </w:rPr>
        <w:t>Синтез искусств -- особенная черта культуры XX века: кинематограф («Броненосец Потёмкин» С.М. Эйзенштейна, «</w:t>
      </w:r>
      <w:r w:rsidRPr="008105A0">
        <w:rPr>
          <w:rStyle w:val="spellingerror"/>
          <w:i/>
          <w:iCs/>
          <w:sz w:val="26"/>
          <w:szCs w:val="26"/>
        </w:rPr>
        <w:t>Амаркорд</w:t>
      </w:r>
      <w:r w:rsidRPr="008105A0">
        <w:rPr>
          <w:rStyle w:val="normaltextrun"/>
          <w:i/>
          <w:iCs/>
          <w:sz w:val="26"/>
          <w:szCs w:val="26"/>
        </w:rPr>
        <w:t>» Ф. Феллини), виды и жанры телевидения, дизайн, компьютерная графика и анимация, мюзикл («Иисус Христос - Суперзвезда» Э. Ллойд Уэббер). Рок-музыка (Битлз - «Жёлтая подводная лодка, </w:t>
      </w:r>
      <w:r w:rsidRPr="008105A0">
        <w:rPr>
          <w:rStyle w:val="spellingerror"/>
          <w:i/>
          <w:iCs/>
          <w:sz w:val="26"/>
          <w:szCs w:val="26"/>
        </w:rPr>
        <w:t>Пинк</w:t>
      </w:r>
      <w:r w:rsidRPr="008105A0">
        <w:rPr>
          <w:rStyle w:val="normaltextrun"/>
          <w:i/>
          <w:iCs/>
          <w:sz w:val="26"/>
          <w:szCs w:val="26"/>
        </w:rPr>
        <w:t> Флойд - «Стена»); </w:t>
      </w:r>
      <w:r w:rsidRPr="008105A0">
        <w:rPr>
          <w:rStyle w:val="spellingerror"/>
          <w:i/>
          <w:iCs/>
          <w:sz w:val="26"/>
          <w:szCs w:val="26"/>
        </w:rPr>
        <w:t>электро</w:t>
      </w:r>
      <w:r w:rsidRPr="008105A0">
        <w:rPr>
          <w:rStyle w:val="normaltextrun"/>
          <w:i/>
          <w:iCs/>
          <w:sz w:val="26"/>
          <w:szCs w:val="26"/>
        </w:rPr>
        <w:t> -акустическая музыка (лазерное шоу Ж.-М. </w:t>
      </w:r>
      <w:r w:rsidRPr="008105A0">
        <w:rPr>
          <w:rStyle w:val="spellingerror"/>
          <w:i/>
          <w:iCs/>
          <w:sz w:val="26"/>
          <w:szCs w:val="26"/>
        </w:rPr>
        <w:t>Жарра</w:t>
      </w:r>
      <w:r w:rsidRPr="008105A0">
        <w:rPr>
          <w:rStyle w:val="normaltextrun"/>
          <w:i/>
          <w:iCs/>
          <w:sz w:val="26"/>
          <w:szCs w:val="26"/>
        </w:rPr>
        <w:t>). Массовое искусство.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firstLine="72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i/>
          <w:iCs/>
          <w:sz w:val="26"/>
          <w:szCs w:val="26"/>
        </w:rPr>
        <w:t>Опыт творческой деятельности</w:t>
      </w:r>
      <w:r w:rsidRPr="008105A0">
        <w:rPr>
          <w:rStyle w:val="normaltextrun"/>
          <w:sz w:val="26"/>
          <w:szCs w:val="26"/>
        </w:rPr>
        <w:t>. </w:t>
      </w:r>
      <w:r w:rsidRPr="008105A0">
        <w:rPr>
          <w:rStyle w:val="normaltextrun"/>
          <w:i/>
          <w:iCs/>
          <w:sz w:val="26"/>
          <w:szCs w:val="26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ind w:left="720"/>
        <w:jc w:val="both"/>
        <w:textAlignment w:val="baseline"/>
        <w:rPr>
          <w:sz w:val="26"/>
          <w:szCs w:val="26"/>
        </w:rPr>
      </w:pP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1</w:t>
      </w:r>
      <w:r w:rsidRPr="008105A0">
        <w:rPr>
          <w:rStyle w:val="normaltextrun"/>
          <w:sz w:val="26"/>
          <w:szCs w:val="26"/>
        </w:rPr>
        <w:t>. Романтизм в художественной культуре Европы 19 века; открытие внутреннего мира человека. Романтизм в художественной культуре Франции 19 века. Образный мир испанского художника Ф. Гойи.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2.</w:t>
      </w:r>
      <w:r w:rsidRPr="008105A0">
        <w:rPr>
          <w:rStyle w:val="normaltextrun"/>
          <w:sz w:val="26"/>
          <w:szCs w:val="26"/>
        </w:rPr>
        <w:t> Шедевры музыкального искусства эпохи романтизма. Великие композиторы 19 века восточных земель Европы.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Тема3.</w:t>
      </w:r>
      <w:r w:rsidRPr="008105A0">
        <w:rPr>
          <w:rStyle w:val="normaltextrun"/>
          <w:sz w:val="26"/>
          <w:szCs w:val="26"/>
        </w:rPr>
        <w:t> Импрессионизм: поиск ускользающей красоты. Сообщение о творчестве Э. Мане, К. Моне, Э. Дега, О. Ренуара.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lastRenderedPageBreak/>
        <w:t>Тема 4. </w:t>
      </w:r>
      <w:r w:rsidRPr="008105A0">
        <w:rPr>
          <w:rStyle w:val="normaltextrun"/>
          <w:sz w:val="26"/>
          <w:szCs w:val="26"/>
        </w:rPr>
        <w:t>Экспрессионизм. Действительность сквозь призму страха. Сообщение о творчестве Э. Мунка, Г. </w:t>
      </w:r>
      <w:r w:rsidRPr="008105A0">
        <w:rPr>
          <w:rStyle w:val="spellingerror"/>
          <w:sz w:val="26"/>
          <w:szCs w:val="26"/>
        </w:rPr>
        <w:t>Тракля</w:t>
      </w:r>
      <w:r w:rsidRPr="008105A0">
        <w:rPr>
          <w:rStyle w:val="normaltextrun"/>
          <w:sz w:val="26"/>
          <w:szCs w:val="26"/>
        </w:rPr>
        <w:t>, А. Шенберга. Экспрессионизм в музыкальном искусстве.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5.</w:t>
      </w:r>
      <w:r w:rsidRPr="008105A0">
        <w:rPr>
          <w:rStyle w:val="normaltextrun"/>
          <w:sz w:val="26"/>
          <w:szCs w:val="26"/>
        </w:rPr>
        <w:t> Мир реальности и «мир новой реальности»: Традиционные и нетрадиционные течения в искусстве 19 -20 веков. Сообщение о творчестве П. </w:t>
      </w:r>
      <w:r w:rsidRPr="008105A0">
        <w:rPr>
          <w:rStyle w:val="spellingerror"/>
          <w:sz w:val="26"/>
          <w:szCs w:val="26"/>
        </w:rPr>
        <w:t>Варлена</w:t>
      </w:r>
      <w:r w:rsidRPr="008105A0">
        <w:rPr>
          <w:rStyle w:val="normaltextrun"/>
          <w:sz w:val="26"/>
          <w:szCs w:val="26"/>
        </w:rPr>
        <w:t>, С. </w:t>
      </w:r>
      <w:r w:rsidRPr="008105A0">
        <w:rPr>
          <w:rStyle w:val="spellingerror"/>
          <w:sz w:val="26"/>
          <w:szCs w:val="26"/>
        </w:rPr>
        <w:t>Малларме</w:t>
      </w:r>
      <w:r w:rsidRPr="008105A0">
        <w:rPr>
          <w:rStyle w:val="normaltextrun"/>
          <w:sz w:val="26"/>
          <w:szCs w:val="26"/>
        </w:rPr>
        <w:t>. Сообщение о творчестве </w:t>
      </w:r>
      <w:r w:rsidRPr="008105A0">
        <w:rPr>
          <w:rStyle w:val="spellingerror"/>
          <w:sz w:val="26"/>
          <w:szCs w:val="26"/>
        </w:rPr>
        <w:t>Э.Золя</w:t>
      </w:r>
      <w:r w:rsidRPr="008105A0">
        <w:rPr>
          <w:rStyle w:val="normaltextrun"/>
          <w:sz w:val="26"/>
          <w:szCs w:val="26"/>
        </w:rPr>
        <w:t>, Мопассана, Конан-Дойла. Эстетика символизма Эстетика постимпрессионизма. Новые направления в живописи и скульптуре.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6.</w:t>
      </w:r>
      <w:r w:rsidRPr="008105A0">
        <w:rPr>
          <w:rStyle w:val="normaltextrun"/>
          <w:sz w:val="26"/>
          <w:szCs w:val="26"/>
        </w:rPr>
        <w:t> Фундамент национальной классики: шедевры русской художественной культуры первой половины 19 века. Сообщение о творчестве М. Глинки, А. Иванова, К. Брюллова, А. Воронихина, П. Федотова, Д. Захарова, И. Мартоса, П. Клода. Сообщение о творчестве П. Чайковского, М. Мусорского, Бородина, Н. Римского-Корсакова.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7.</w:t>
      </w:r>
      <w:r w:rsidRPr="008105A0">
        <w:rPr>
          <w:rStyle w:val="normaltextrun"/>
          <w:sz w:val="26"/>
          <w:szCs w:val="26"/>
        </w:rPr>
        <w:t> Русская художественная культура пореформенной эпохи: вера в высокую миссию русского народа. Сообщение о творчестве В. Перова, И. </w:t>
      </w:r>
      <w:r w:rsidRPr="008105A0">
        <w:rPr>
          <w:rStyle w:val="spellingerror"/>
          <w:sz w:val="26"/>
          <w:szCs w:val="26"/>
        </w:rPr>
        <w:t>Крамсакого</w:t>
      </w:r>
      <w:r w:rsidRPr="008105A0">
        <w:rPr>
          <w:rStyle w:val="normaltextrun"/>
          <w:sz w:val="26"/>
          <w:szCs w:val="26"/>
        </w:rPr>
        <w:t>, В. Сурикова, Шишкина, Васнецова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8.</w:t>
      </w:r>
      <w:r w:rsidRPr="008105A0">
        <w:rPr>
          <w:rStyle w:val="normaltextrun"/>
          <w:sz w:val="26"/>
          <w:szCs w:val="26"/>
        </w:rPr>
        <w:t> Переоценка ценностей в художественной культуре «</w:t>
      </w:r>
      <w:r w:rsidRPr="008105A0">
        <w:rPr>
          <w:rStyle w:val="spellingerror"/>
          <w:sz w:val="26"/>
          <w:szCs w:val="26"/>
        </w:rPr>
        <w:t>серебрянного</w:t>
      </w:r>
      <w:r w:rsidRPr="008105A0">
        <w:rPr>
          <w:rStyle w:val="normaltextrun"/>
          <w:sz w:val="26"/>
          <w:szCs w:val="26"/>
        </w:rPr>
        <w:t> века»: открытие символизма. Сообщение о творчестве М. Врубеля, А. Скрябина, В. Брюсова, А. Блока, К. Бальмонта.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9.</w:t>
      </w:r>
      <w:r w:rsidRPr="008105A0">
        <w:rPr>
          <w:rStyle w:val="normaltextrun"/>
          <w:sz w:val="26"/>
          <w:szCs w:val="26"/>
        </w:rPr>
        <w:t> Эстетика эксперимента и ранний русский авангард. «Русский футуризм». Сообщение о творчестве И. Северянина, А. Маяковского, A. Ахматовой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10.</w:t>
      </w:r>
      <w:r w:rsidRPr="008105A0">
        <w:rPr>
          <w:rStyle w:val="normaltextrun"/>
          <w:sz w:val="26"/>
          <w:szCs w:val="26"/>
        </w:rPr>
        <w:t> В поисках утраченных идеалов: неоклассицизм и поздний романтизм. Сообщение о творчестве В. Серова, Ф. Стравинского. Художественное объединение «Мир искусств».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11.</w:t>
      </w:r>
      <w:r w:rsidRPr="008105A0">
        <w:rPr>
          <w:rStyle w:val="normaltextrun"/>
          <w:sz w:val="26"/>
          <w:szCs w:val="26"/>
        </w:rPr>
        <w:t> Художественная литература 20 века. Полюсы добра и зла. Творчество Ф. Кафки. Экзистенциализм. Жанр «интеллектуальный роман». Постмодернизм.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Тема12.</w:t>
      </w:r>
      <w:r w:rsidRPr="008105A0">
        <w:rPr>
          <w:rStyle w:val="normaltextrun"/>
          <w:sz w:val="26"/>
          <w:szCs w:val="26"/>
        </w:rPr>
        <w:t> Музыкальное искусство в нотах и без нот. «Музыкальный авангард» 20 века.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 13.</w:t>
      </w:r>
      <w:r w:rsidRPr="008105A0">
        <w:rPr>
          <w:rStyle w:val="normaltextrun"/>
          <w:sz w:val="26"/>
          <w:szCs w:val="26"/>
        </w:rPr>
        <w:t> Театр и киноискусство 20 века; культурная </w:t>
      </w:r>
      <w:r w:rsidRPr="008105A0">
        <w:rPr>
          <w:rStyle w:val="spellingerror"/>
          <w:sz w:val="26"/>
          <w:szCs w:val="26"/>
        </w:rPr>
        <w:t>дополняемость</w:t>
      </w:r>
      <w:r w:rsidRPr="008105A0">
        <w:rPr>
          <w:rStyle w:val="normaltextrun"/>
          <w:sz w:val="26"/>
          <w:szCs w:val="26"/>
        </w:rPr>
        <w:t>. Рождение и первые шаги кинематографа. Великий немой. Ч. С. Чаплин — выдающийся комик мирового экрана и его лучшие роли. Рождение звукового кино. Рождение национального кинематографа.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Тема14.</w:t>
      </w:r>
      <w:r w:rsidRPr="008105A0">
        <w:rPr>
          <w:rStyle w:val="normaltextrun"/>
          <w:sz w:val="26"/>
          <w:szCs w:val="26"/>
        </w:rPr>
        <w:t> Художественная культура Америки: обаяние молодости. Творчество Марка Твена, Т. Драйзера, Д. </w:t>
      </w:r>
      <w:r w:rsidRPr="008105A0">
        <w:rPr>
          <w:rStyle w:val="spellingerror"/>
          <w:sz w:val="26"/>
          <w:szCs w:val="26"/>
        </w:rPr>
        <w:t>Стайнбека</w:t>
      </w:r>
      <w:r w:rsidRPr="008105A0">
        <w:rPr>
          <w:rStyle w:val="normaltextrun"/>
          <w:sz w:val="26"/>
          <w:szCs w:val="26"/>
        </w:rPr>
        <w:t>, Э. </w:t>
      </w:r>
      <w:r w:rsidRPr="008105A0">
        <w:rPr>
          <w:rStyle w:val="spellingerror"/>
          <w:sz w:val="26"/>
          <w:szCs w:val="26"/>
        </w:rPr>
        <w:t>Хеменгуэля</w:t>
      </w:r>
      <w:r w:rsidRPr="008105A0">
        <w:rPr>
          <w:rStyle w:val="normaltextrun"/>
          <w:sz w:val="26"/>
          <w:szCs w:val="26"/>
        </w:rPr>
        <w:t>. Американская музыка.</w:t>
      </w:r>
      <w:r w:rsidRPr="008105A0">
        <w:rPr>
          <w:rStyle w:val="scxw239892223"/>
          <w:sz w:val="26"/>
          <w:szCs w:val="26"/>
        </w:rPr>
        <w:t> </w:t>
      </w:r>
      <w:r w:rsidRPr="008105A0">
        <w:rPr>
          <w:sz w:val="26"/>
          <w:szCs w:val="26"/>
        </w:rPr>
        <w:br/>
      </w:r>
      <w:r w:rsidRPr="008105A0">
        <w:rPr>
          <w:rStyle w:val="normaltextrun"/>
          <w:sz w:val="26"/>
          <w:szCs w:val="26"/>
        </w:rPr>
        <w:t>Искусство Латинской Америки. Творчество Р. Кента и А. </w:t>
      </w:r>
      <w:r w:rsidRPr="008105A0">
        <w:rPr>
          <w:rStyle w:val="spellingerror"/>
          <w:sz w:val="26"/>
          <w:szCs w:val="26"/>
        </w:rPr>
        <w:t>Сикейроса</w:t>
      </w:r>
      <w:r w:rsidRPr="008105A0">
        <w:rPr>
          <w:rStyle w:val="normaltextrun"/>
          <w:sz w:val="26"/>
          <w:szCs w:val="26"/>
        </w:rPr>
        <w:t>.</w:t>
      </w:r>
      <w:r w:rsidRPr="008105A0">
        <w:rPr>
          <w:rStyle w:val="eop"/>
          <w:sz w:val="26"/>
          <w:szCs w:val="26"/>
        </w:rPr>
        <w:t> 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Тема15.</w:t>
      </w:r>
      <w:r w:rsidRPr="008105A0">
        <w:rPr>
          <w:rStyle w:val="normaltextrun"/>
          <w:sz w:val="26"/>
          <w:szCs w:val="26"/>
        </w:rPr>
        <w:t> Социалистический реализм: глобальная политизация художественной культуры 20-30 гг. Творчество К. С. Петрова-Водкина, А. А. Дейнеки, И. И. Машкова, М. В. Нестерова.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Тема16.</w:t>
      </w:r>
      <w:r w:rsidRPr="008105A0">
        <w:rPr>
          <w:rStyle w:val="normaltextrun"/>
          <w:sz w:val="26"/>
          <w:szCs w:val="26"/>
        </w:rPr>
        <w:t> Смысл высокой трагедии, образы искусства военных лет и образы войны в искусстве второй половины 20 века. Творчество А. </w:t>
      </w:r>
      <w:r w:rsidRPr="008105A0">
        <w:rPr>
          <w:rStyle w:val="spellingerror"/>
          <w:sz w:val="26"/>
          <w:szCs w:val="26"/>
        </w:rPr>
        <w:t>А.Пластова</w:t>
      </w:r>
      <w:r w:rsidRPr="008105A0">
        <w:rPr>
          <w:rStyle w:val="normaltextrun"/>
          <w:sz w:val="26"/>
          <w:szCs w:val="26"/>
        </w:rPr>
        <w:t>, П. Д. Корина, И. Грабаря, Н. Крымова.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t>Тема17. </w:t>
      </w:r>
      <w:r w:rsidRPr="008105A0">
        <w:rPr>
          <w:rStyle w:val="normaltextrun"/>
          <w:sz w:val="26"/>
          <w:szCs w:val="26"/>
        </w:rPr>
        <w:t>Общечеловеческие ценности и </w:t>
      </w:r>
      <w:r w:rsidRPr="008105A0">
        <w:rPr>
          <w:rStyle w:val="contextualspellingandgrammarerror"/>
          <w:sz w:val="26"/>
          <w:szCs w:val="26"/>
        </w:rPr>
        <w:t>« русская</w:t>
      </w:r>
      <w:r w:rsidRPr="008105A0">
        <w:rPr>
          <w:rStyle w:val="normaltextrun"/>
          <w:sz w:val="26"/>
          <w:szCs w:val="26"/>
        </w:rPr>
        <w:t> тема» в советском искусстве периода «оттепели». Развитие живописи и музыки в 60-е годы. Творчество В. Попкова. Д. </w:t>
      </w:r>
      <w:r w:rsidRPr="008105A0">
        <w:rPr>
          <w:rStyle w:val="spellingerror"/>
          <w:sz w:val="26"/>
          <w:szCs w:val="26"/>
        </w:rPr>
        <w:t>Жилинского</w:t>
      </w:r>
      <w:r w:rsidRPr="008105A0">
        <w:rPr>
          <w:rStyle w:val="normaltextrun"/>
          <w:sz w:val="26"/>
          <w:szCs w:val="26"/>
        </w:rPr>
        <w:t>, П. Оссовского.</w:t>
      </w: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E0D76">
      <w:pPr>
        <w:pStyle w:val="paragraph"/>
        <w:spacing w:before="0" w:beforeAutospacing="0" w:after="12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sz w:val="26"/>
          <w:szCs w:val="26"/>
        </w:rPr>
        <w:lastRenderedPageBreak/>
        <w:t>Тема18.</w:t>
      </w:r>
      <w:r w:rsidRPr="008105A0">
        <w:rPr>
          <w:rStyle w:val="normaltextrun"/>
          <w:sz w:val="26"/>
          <w:szCs w:val="26"/>
        </w:rPr>
        <w:t> Противоречия в отечественной художественной культуре последних десятилетий 20 века. Развитие живописи и архитектуры на пороге нового тысячелетия. Музыкальное искусство и театр.</w:t>
      </w:r>
      <w:r w:rsidRPr="008105A0">
        <w:rPr>
          <w:rStyle w:val="eop"/>
          <w:sz w:val="26"/>
          <w:szCs w:val="26"/>
        </w:rPr>
        <w:t> </w:t>
      </w:r>
    </w:p>
    <w:p w:rsidR="000E14E8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0E14E8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color w:val="000000"/>
          <w:sz w:val="26"/>
          <w:szCs w:val="26"/>
        </w:rPr>
        <w:t>10 класс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966"/>
        <w:gridCol w:w="2115"/>
        <w:gridCol w:w="2265"/>
      </w:tblGrid>
      <w:tr w:rsidR="001704C4" w:rsidRPr="008105A0" w:rsidTr="000E14E8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№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п/п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Название раздела (блока)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Кол-во часов на изучение раздела (блока)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Из них кол-во часов, отведенных на практическую часть и контроль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</w:tr>
      <w:tr w:rsidR="001704C4" w:rsidRPr="008105A0" w:rsidTr="000E14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Контрольные работы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1.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Художественная культура первобытного общества и древнейших цивилизаций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sz w:val="26"/>
                <w:szCs w:val="26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2.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Художественная культура Античности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eop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3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Художественная культура Средних веков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sz w:val="26"/>
                <w:szCs w:val="26"/>
              </w:rPr>
              <w:t>10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eop"/>
                <w:sz w:val="26"/>
                <w:szCs w:val="26"/>
              </w:rPr>
              <w:t>1</w:t>
            </w: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4.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Художественная культура Древнего Востока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1</w:t>
            </w: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5.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Художественная культура Возрождения (Ренессанса)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11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3553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ИТОГО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2</w:t>
            </w:r>
          </w:p>
        </w:tc>
      </w:tr>
    </w:tbl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6"/>
          <w:szCs w:val="26"/>
        </w:rPr>
      </w:pP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6"/>
          <w:szCs w:val="26"/>
        </w:rPr>
      </w:pPr>
    </w:p>
    <w:p w:rsidR="001704C4" w:rsidRPr="008105A0" w:rsidRDefault="001704C4" w:rsidP="000E14E8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8105A0">
        <w:rPr>
          <w:rStyle w:val="normaltextrun"/>
          <w:b/>
          <w:bCs/>
          <w:color w:val="000000"/>
          <w:sz w:val="26"/>
          <w:szCs w:val="26"/>
        </w:rPr>
        <w:t>11 класс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966"/>
        <w:gridCol w:w="2115"/>
        <w:gridCol w:w="2265"/>
      </w:tblGrid>
      <w:tr w:rsidR="001704C4" w:rsidRPr="008105A0" w:rsidTr="000E14E8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№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п/п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Название раздела (блока)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Кол-во часов на изучение раздела (блока)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Из них кол-во часов, отведенных на практическую часть и контроль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</w:tr>
      <w:tr w:rsidR="001704C4" w:rsidRPr="008105A0" w:rsidTr="000E14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704C4" w:rsidRPr="008105A0" w:rsidRDefault="001704C4" w:rsidP="008105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Контрольные работы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1.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Художественная культура Нового времени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eop"/>
                <w:sz w:val="26"/>
                <w:szCs w:val="26"/>
              </w:rPr>
              <w:t>22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>2.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sz w:val="26"/>
                <w:szCs w:val="26"/>
              </w:rPr>
              <w:t xml:space="preserve">Художественная культура конца </w:t>
            </w:r>
            <w:r w:rsidRPr="008105A0">
              <w:rPr>
                <w:rStyle w:val="normaltextrun"/>
                <w:sz w:val="26"/>
                <w:szCs w:val="26"/>
                <w:lang w:val="en-US"/>
              </w:rPr>
              <w:t>XIX</w:t>
            </w:r>
            <w:r w:rsidRPr="008105A0">
              <w:rPr>
                <w:rStyle w:val="normaltextrun"/>
                <w:sz w:val="26"/>
                <w:szCs w:val="26"/>
              </w:rPr>
              <w:t xml:space="preserve">- начала </w:t>
            </w:r>
            <w:r w:rsidRPr="008105A0">
              <w:rPr>
                <w:rStyle w:val="normaltextrun"/>
                <w:sz w:val="26"/>
                <w:szCs w:val="26"/>
                <w:lang w:val="en-US"/>
              </w:rPr>
              <w:t>XX</w:t>
            </w:r>
            <w:r w:rsidRPr="008105A0">
              <w:rPr>
                <w:rStyle w:val="normaltextrun"/>
                <w:sz w:val="26"/>
                <w:szCs w:val="26"/>
              </w:rPr>
              <w:t xml:space="preserve"> века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eop"/>
                <w:sz w:val="26"/>
                <w:szCs w:val="26"/>
              </w:rPr>
              <w:t>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704C4" w:rsidRPr="008105A0" w:rsidTr="000E14E8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8105A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3553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ИТОГО</w:t>
            </w:r>
            <w:r w:rsidRPr="008105A0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105A0">
              <w:rPr>
                <w:rStyle w:val="normaltextrun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04C4" w:rsidRPr="008105A0" w:rsidRDefault="001704C4" w:rsidP="000E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1704C4" w:rsidRPr="008105A0" w:rsidRDefault="001704C4" w:rsidP="008105A0">
      <w:pPr>
        <w:pStyle w:val="paragraph"/>
        <w:spacing w:before="0" w:beforeAutospacing="0" w:after="0" w:afterAutospacing="0"/>
        <w:ind w:left="1635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left="1635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left="1635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ind w:left="1635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color w:val="000000"/>
          <w:sz w:val="26"/>
          <w:szCs w:val="26"/>
        </w:rPr>
        <w:t> </w:t>
      </w:r>
    </w:p>
    <w:p w:rsidR="001704C4" w:rsidRPr="008105A0" w:rsidRDefault="001704C4" w:rsidP="008105A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105A0">
        <w:rPr>
          <w:rStyle w:val="eop"/>
          <w:sz w:val="26"/>
          <w:szCs w:val="26"/>
        </w:rPr>
        <w:t> </w:t>
      </w: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8105A0">
      <w:pPr>
        <w:jc w:val="both"/>
        <w:rPr>
          <w:sz w:val="26"/>
          <w:szCs w:val="26"/>
        </w:rPr>
      </w:pPr>
    </w:p>
    <w:p w:rsidR="001704C4" w:rsidRPr="008105A0" w:rsidRDefault="001704C4" w:rsidP="00E244DE">
      <w:pPr>
        <w:jc w:val="center"/>
        <w:rPr>
          <w:sz w:val="26"/>
          <w:szCs w:val="26"/>
        </w:rPr>
      </w:pPr>
    </w:p>
    <w:p w:rsidR="001704C4" w:rsidRPr="008105A0" w:rsidRDefault="001704C4" w:rsidP="00E244DE">
      <w:pPr>
        <w:jc w:val="center"/>
        <w:rPr>
          <w:b/>
          <w:sz w:val="26"/>
          <w:szCs w:val="26"/>
        </w:rPr>
      </w:pPr>
      <w:r w:rsidRPr="008105A0">
        <w:rPr>
          <w:b/>
          <w:sz w:val="26"/>
          <w:szCs w:val="26"/>
        </w:rPr>
        <w:lastRenderedPageBreak/>
        <w:t>ЛИТЕРАТУРА</w:t>
      </w:r>
    </w:p>
    <w:p w:rsidR="001704C4" w:rsidRPr="008105A0" w:rsidRDefault="001704C4" w:rsidP="008105A0">
      <w:pPr>
        <w:jc w:val="both"/>
        <w:rPr>
          <w:b/>
          <w:sz w:val="26"/>
          <w:szCs w:val="26"/>
        </w:rPr>
      </w:pP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Данилова Г.И. Мировая художественная культура. От истоков до 17 века. Учебник для 10 класса общеобразовательных учреждений гуманитарного профиля. М. Дрофа, 2008.</w:t>
      </w: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 xml:space="preserve">Данилова Г.И. . Мировая художественная культура. 10, 11 классы. Тематическое и поурочное планирование. М. Дрофа </w:t>
      </w:r>
      <w:smartTag w:uri="urn:schemas-microsoft-com:office:smarttags" w:element="metricconverter">
        <w:smartTagPr>
          <w:attr w:name="ProductID" w:val="2004 г"/>
        </w:smartTagPr>
        <w:r w:rsidRPr="008105A0">
          <w:rPr>
            <w:sz w:val="26"/>
            <w:szCs w:val="26"/>
          </w:rPr>
          <w:t>2004 г</w:t>
        </w:r>
      </w:smartTag>
      <w:r w:rsidRPr="008105A0">
        <w:rPr>
          <w:sz w:val="26"/>
          <w:szCs w:val="26"/>
        </w:rPr>
        <w:t>.</w:t>
      </w: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Картавцева М.И., Чернышова И.С. Уроки МХК. 10 класс. ТЦ. – Учитель Воронеж. 2003.</w:t>
      </w: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Лескова И.А. . Мировая художественная культура. Конспекты уроков. Издательство «Учитель» Волгоград 2000.</w:t>
      </w: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 xml:space="preserve">. Мировая художественная культура. От истоков до 17 века.В лекциях, беседах, рассказах. М. Новая школа, </w:t>
      </w:r>
      <w:smartTag w:uri="urn:schemas-microsoft-com:office:smarttags" w:element="metricconverter">
        <w:smartTagPr>
          <w:attr w:name="ProductID" w:val="1996 г"/>
        </w:smartTagPr>
        <w:r w:rsidRPr="008105A0">
          <w:rPr>
            <w:sz w:val="26"/>
            <w:szCs w:val="26"/>
          </w:rPr>
          <w:t>1996 г</w:t>
        </w:r>
      </w:smartTag>
      <w:r w:rsidRPr="008105A0">
        <w:rPr>
          <w:sz w:val="26"/>
          <w:szCs w:val="26"/>
        </w:rPr>
        <w:t>.</w:t>
      </w: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Химик И.А. Как преподавать Мировую художественную культуру. Книга для учителя. М., Просвещение. 1992.</w:t>
      </w:r>
    </w:p>
    <w:p w:rsidR="001704C4" w:rsidRPr="008105A0" w:rsidRDefault="001704C4" w:rsidP="00D67E80">
      <w:pPr>
        <w:numPr>
          <w:ilvl w:val="0"/>
          <w:numId w:val="4"/>
        </w:numPr>
        <w:spacing w:after="120"/>
        <w:ind w:left="714" w:hanging="357"/>
        <w:jc w:val="both"/>
        <w:rPr>
          <w:sz w:val="26"/>
          <w:szCs w:val="26"/>
        </w:rPr>
      </w:pPr>
      <w:r w:rsidRPr="008105A0">
        <w:rPr>
          <w:sz w:val="26"/>
          <w:szCs w:val="26"/>
        </w:rPr>
        <w:t>Энциклопедия для детей. «Аванта +» Искусство.- 1999.</w:t>
      </w:r>
    </w:p>
    <w:p w:rsidR="001704C4" w:rsidRDefault="001704C4" w:rsidP="001704C4">
      <w:pPr>
        <w:spacing w:line="360" w:lineRule="auto"/>
        <w:rPr>
          <w:sz w:val="28"/>
          <w:szCs w:val="28"/>
        </w:rPr>
      </w:pPr>
    </w:p>
    <w:p w:rsidR="001704C4" w:rsidRDefault="001704C4" w:rsidP="001704C4">
      <w:pPr>
        <w:rPr>
          <w:sz w:val="28"/>
          <w:szCs w:val="28"/>
        </w:rPr>
      </w:pPr>
    </w:p>
    <w:p w:rsidR="001704C4" w:rsidRDefault="001704C4" w:rsidP="001704C4">
      <w:pPr>
        <w:rPr>
          <w:sz w:val="28"/>
          <w:szCs w:val="28"/>
        </w:rPr>
      </w:pPr>
    </w:p>
    <w:p w:rsidR="001704C4" w:rsidRDefault="001704C4" w:rsidP="001704C4">
      <w:pPr>
        <w:rPr>
          <w:sz w:val="28"/>
          <w:szCs w:val="28"/>
        </w:rPr>
      </w:pPr>
    </w:p>
    <w:p w:rsidR="001704C4" w:rsidRPr="0030786D" w:rsidRDefault="001704C4" w:rsidP="001704C4">
      <w:pPr>
        <w:rPr>
          <w:sz w:val="28"/>
          <w:szCs w:val="28"/>
        </w:rPr>
      </w:pPr>
    </w:p>
    <w:p w:rsidR="001704C4" w:rsidRDefault="001704C4" w:rsidP="001704C4">
      <w:pPr>
        <w:rPr>
          <w:szCs w:val="28"/>
        </w:rPr>
      </w:pPr>
    </w:p>
    <w:p w:rsidR="001704C4" w:rsidRDefault="001704C4" w:rsidP="001704C4">
      <w:pPr>
        <w:rPr>
          <w:szCs w:val="28"/>
        </w:rPr>
      </w:pPr>
    </w:p>
    <w:p w:rsidR="001704C4" w:rsidRDefault="001704C4" w:rsidP="001704C4">
      <w:pPr>
        <w:rPr>
          <w:szCs w:val="28"/>
        </w:rPr>
      </w:pPr>
    </w:p>
    <w:p w:rsidR="001704C4" w:rsidRDefault="001704C4" w:rsidP="001704C4">
      <w:pPr>
        <w:rPr>
          <w:szCs w:val="28"/>
        </w:rPr>
      </w:pPr>
      <w:bookmarkStart w:id="0" w:name="_GoBack"/>
      <w:bookmarkEnd w:id="0"/>
    </w:p>
    <w:p w:rsidR="001704C4" w:rsidRDefault="001704C4" w:rsidP="001704C4"/>
    <w:p w:rsidR="008E4F06" w:rsidRDefault="008E4F06" w:rsidP="008E4F06">
      <w:pPr>
        <w:spacing w:line="360" w:lineRule="auto"/>
        <w:rPr>
          <w:sz w:val="28"/>
          <w:szCs w:val="28"/>
        </w:rPr>
      </w:pPr>
    </w:p>
    <w:p w:rsidR="008E4F06" w:rsidRDefault="008E4F06" w:rsidP="008E4F06">
      <w:pPr>
        <w:spacing w:line="360" w:lineRule="auto"/>
        <w:rPr>
          <w:sz w:val="28"/>
          <w:szCs w:val="28"/>
        </w:rPr>
      </w:pPr>
    </w:p>
    <w:p w:rsidR="00220818" w:rsidRDefault="00220818"/>
    <w:sectPr w:rsidR="00220818" w:rsidSect="008A5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72" w:rsidRDefault="00240372" w:rsidP="008A5FE6">
      <w:r>
        <w:separator/>
      </w:r>
    </w:p>
  </w:endnote>
  <w:endnote w:type="continuationSeparator" w:id="0">
    <w:p w:rsidR="00240372" w:rsidRDefault="00240372" w:rsidP="008A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E6" w:rsidRDefault="008A5F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45485"/>
      <w:docPartObj>
        <w:docPartGallery w:val="Page Numbers (Bottom of Page)"/>
        <w:docPartUnique/>
      </w:docPartObj>
    </w:sdtPr>
    <w:sdtEndPr/>
    <w:sdtContent>
      <w:p w:rsidR="008A5FE6" w:rsidRDefault="008A5FE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E80">
          <w:rPr>
            <w:noProof/>
          </w:rPr>
          <w:t>12</w:t>
        </w:r>
        <w:r>
          <w:fldChar w:fldCharType="end"/>
        </w:r>
      </w:p>
    </w:sdtContent>
  </w:sdt>
  <w:p w:rsidR="008A5FE6" w:rsidRDefault="008A5F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E6" w:rsidRDefault="008A5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72" w:rsidRDefault="00240372" w:rsidP="008A5FE6">
      <w:r>
        <w:separator/>
      </w:r>
    </w:p>
  </w:footnote>
  <w:footnote w:type="continuationSeparator" w:id="0">
    <w:p w:rsidR="00240372" w:rsidRDefault="00240372" w:rsidP="008A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E6" w:rsidRDefault="008A5F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E6" w:rsidRDefault="008A5F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E6" w:rsidRDefault="008A5F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5D6"/>
    <w:multiLevelType w:val="hybridMultilevel"/>
    <w:tmpl w:val="C0981164"/>
    <w:lvl w:ilvl="0" w:tplc="8AB47D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F1510E"/>
    <w:multiLevelType w:val="multilevel"/>
    <w:tmpl w:val="8C0A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413E2"/>
    <w:multiLevelType w:val="hybridMultilevel"/>
    <w:tmpl w:val="C00883CA"/>
    <w:lvl w:ilvl="0" w:tplc="9CB439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B9430E1"/>
    <w:multiLevelType w:val="multilevel"/>
    <w:tmpl w:val="C5F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A35D00"/>
    <w:multiLevelType w:val="hybridMultilevel"/>
    <w:tmpl w:val="0B6C737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5" w15:restartNumberingAfterBreak="0">
    <w:nsid w:val="339219BE"/>
    <w:multiLevelType w:val="hybridMultilevel"/>
    <w:tmpl w:val="9A08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79F"/>
    <w:multiLevelType w:val="hybridMultilevel"/>
    <w:tmpl w:val="81643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EA8"/>
    <w:multiLevelType w:val="hybridMultilevel"/>
    <w:tmpl w:val="2C0E7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223B64"/>
    <w:multiLevelType w:val="multilevel"/>
    <w:tmpl w:val="6B589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C2B9A"/>
    <w:multiLevelType w:val="hybridMultilevel"/>
    <w:tmpl w:val="8B04B456"/>
    <w:lvl w:ilvl="0" w:tplc="E22C4E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6"/>
    <w:rsid w:val="00024ADA"/>
    <w:rsid w:val="000E14E8"/>
    <w:rsid w:val="00170092"/>
    <w:rsid w:val="001704C4"/>
    <w:rsid w:val="00220818"/>
    <w:rsid w:val="00240372"/>
    <w:rsid w:val="002E2631"/>
    <w:rsid w:val="00335F9F"/>
    <w:rsid w:val="003553FD"/>
    <w:rsid w:val="004B19B9"/>
    <w:rsid w:val="006677F2"/>
    <w:rsid w:val="00735503"/>
    <w:rsid w:val="0079111A"/>
    <w:rsid w:val="008105A0"/>
    <w:rsid w:val="00817940"/>
    <w:rsid w:val="00833BBE"/>
    <w:rsid w:val="008A5FE6"/>
    <w:rsid w:val="008E0D76"/>
    <w:rsid w:val="008E4F06"/>
    <w:rsid w:val="009A7E85"/>
    <w:rsid w:val="00A1594C"/>
    <w:rsid w:val="00A16821"/>
    <w:rsid w:val="00AE756D"/>
    <w:rsid w:val="00B925F2"/>
    <w:rsid w:val="00D171A6"/>
    <w:rsid w:val="00D67E80"/>
    <w:rsid w:val="00D84393"/>
    <w:rsid w:val="00E244DE"/>
    <w:rsid w:val="00E50457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B0D3D"/>
  <w15:chartTrackingRefBased/>
  <w15:docId w15:val="{FEB014CD-551B-4F35-8C6E-87B6A42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704C4"/>
    <w:pPr>
      <w:spacing w:before="100" w:beforeAutospacing="1" w:after="100" w:afterAutospacing="1"/>
    </w:pPr>
  </w:style>
  <w:style w:type="character" w:customStyle="1" w:styleId="normaltextrun">
    <w:name w:val="normaltextrun"/>
    <w:rsid w:val="001704C4"/>
  </w:style>
  <w:style w:type="character" w:customStyle="1" w:styleId="eop">
    <w:name w:val="eop"/>
    <w:rsid w:val="001704C4"/>
  </w:style>
  <w:style w:type="character" w:customStyle="1" w:styleId="spellingerror">
    <w:name w:val="spellingerror"/>
    <w:rsid w:val="001704C4"/>
  </w:style>
  <w:style w:type="character" w:customStyle="1" w:styleId="scxw239892223">
    <w:name w:val="scxw239892223"/>
    <w:rsid w:val="001704C4"/>
  </w:style>
  <w:style w:type="character" w:customStyle="1" w:styleId="contextualspellingandgrammarerror">
    <w:name w:val="contextualspellingandgrammarerror"/>
    <w:rsid w:val="001704C4"/>
  </w:style>
  <w:style w:type="paragraph" w:styleId="a3">
    <w:name w:val="header"/>
    <w:basedOn w:val="a"/>
    <w:link w:val="a4"/>
    <w:uiPriority w:val="99"/>
    <w:unhideWhenUsed/>
    <w:rsid w:val="008A5F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5F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16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25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25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2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25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25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2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23</cp:revision>
  <dcterms:created xsi:type="dcterms:W3CDTF">2021-12-16T09:29:00Z</dcterms:created>
  <dcterms:modified xsi:type="dcterms:W3CDTF">2021-12-30T11:36:00Z</dcterms:modified>
</cp:coreProperties>
</file>