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МЕТОДИЧЕСКОЙ РАБОТЫ</w:t>
      </w:r>
    </w:p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 Средняя общеобразовательная школа №5» г. Всеволожска</w:t>
      </w:r>
    </w:p>
    <w:p w:rsidR="00481415" w:rsidRDefault="00D67E3D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 – 2023</w:t>
      </w:r>
      <w:r w:rsidR="00481415">
        <w:rPr>
          <w:b/>
          <w:sz w:val="32"/>
          <w:szCs w:val="32"/>
        </w:rPr>
        <w:t xml:space="preserve"> учебный год</w:t>
      </w:r>
    </w:p>
    <w:p w:rsidR="00663AF4" w:rsidRDefault="00481415" w:rsidP="007023CC">
      <w:pPr>
        <w:jc w:val="center"/>
        <w:rPr>
          <w:b/>
          <w:sz w:val="26"/>
          <w:szCs w:val="26"/>
        </w:rPr>
      </w:pPr>
      <w:r w:rsidRPr="007023CC">
        <w:rPr>
          <w:b/>
          <w:sz w:val="26"/>
          <w:szCs w:val="26"/>
        </w:rPr>
        <w:t>Методич</w:t>
      </w:r>
      <w:r w:rsidR="00BA1166" w:rsidRPr="007023CC">
        <w:rPr>
          <w:b/>
          <w:sz w:val="26"/>
          <w:szCs w:val="26"/>
        </w:rPr>
        <w:t>еская тема года: «</w:t>
      </w:r>
      <w:r w:rsidR="007023CC" w:rsidRPr="007023CC">
        <w:rPr>
          <w:b/>
          <w:sz w:val="26"/>
          <w:szCs w:val="26"/>
        </w:rPr>
        <w:t>Система работы по формированию функциональной грамотности обучающихся как средство повышения качества образования</w:t>
      </w:r>
      <w:r w:rsidRPr="007023CC">
        <w:rPr>
          <w:b/>
          <w:sz w:val="26"/>
          <w:szCs w:val="26"/>
        </w:rPr>
        <w:t>»</w:t>
      </w:r>
    </w:p>
    <w:p w:rsidR="007023CC" w:rsidRPr="007023CC" w:rsidRDefault="007023CC" w:rsidP="007023C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077"/>
        <w:gridCol w:w="2095"/>
        <w:gridCol w:w="2223"/>
        <w:gridCol w:w="2373"/>
        <w:gridCol w:w="2297"/>
        <w:gridCol w:w="2284"/>
      </w:tblGrid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Методический совет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Семинары, практикумы</w:t>
            </w:r>
            <w:r w:rsidR="00663AF4">
              <w:rPr>
                <w:b/>
                <w:sz w:val="28"/>
                <w:szCs w:val="28"/>
              </w:rPr>
              <w:t xml:space="preserve">, </w:t>
            </w:r>
          </w:p>
          <w:p w:rsidR="00663AF4" w:rsidRDefault="00663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рабочие группы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1C2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Наставничество</w:t>
            </w:r>
          </w:p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Педсовет:</w:t>
            </w:r>
          </w:p>
          <w:p w:rsidR="00481415" w:rsidRDefault="001C25D3">
            <w:r>
              <w:t>«Результаты образоват</w:t>
            </w:r>
            <w:r w:rsidR="00D67E3D">
              <w:t>ельной деятельности школы в 2021-2022</w:t>
            </w:r>
            <w:r>
              <w:t xml:space="preserve"> учебном году и перспективы нового учебного года</w:t>
            </w:r>
            <w:r w:rsidR="00481415">
              <w:t>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 xml:space="preserve">1) Согласование рабочих учебных программ </w:t>
            </w:r>
            <w:r w:rsidR="00BD1666">
              <w:t>и КТП учебных предметов и внеурочной деятельности</w:t>
            </w:r>
          </w:p>
          <w:p w:rsidR="00481415" w:rsidRDefault="00481415">
            <w:r>
              <w:t>2) Об организации методической работы в ОУ</w:t>
            </w:r>
          </w:p>
          <w:p w:rsidR="00481415" w:rsidRDefault="00481415">
            <w:r>
              <w:t>3) Об утверждении графика проведения предметных недель</w:t>
            </w:r>
          </w:p>
          <w:p w:rsidR="00481415" w:rsidRDefault="00481415">
            <w:r>
              <w:t>4) О курсовой подготовке учителей</w:t>
            </w:r>
          </w:p>
          <w:p w:rsidR="00481415" w:rsidRDefault="00481415">
            <w:r>
              <w:t xml:space="preserve">5) Об утверждении методических </w:t>
            </w:r>
            <w:r>
              <w:lastRenderedPageBreak/>
              <w:t>заданий учителей</w:t>
            </w:r>
          </w:p>
          <w:p w:rsidR="00BD1666" w:rsidRDefault="00BD1666">
            <w:r>
              <w:t>6) О гр</w:t>
            </w:r>
            <w:r w:rsidR="00301E74">
              <w:t>афике аттестации учителей в 2021 – 2022</w:t>
            </w:r>
            <w:r>
              <w:t xml:space="preserve"> учебном году</w:t>
            </w:r>
          </w:p>
          <w:p w:rsidR="00481415" w:rsidRDefault="00BD1666">
            <w:r>
              <w:t>7</w:t>
            </w:r>
            <w:r w:rsidR="00481415">
              <w:t>) О плане работы с одаренными детьми</w:t>
            </w:r>
          </w:p>
          <w:p w:rsidR="00301E74" w:rsidRDefault="00301E74">
            <w:r>
              <w:t>8) О реализации проекта «Наставничество»</w:t>
            </w:r>
          </w:p>
          <w:p w:rsidR="00301E74" w:rsidRDefault="00301E74">
            <w:r>
              <w:t>9) О плане работы групп по формированию функциона</w:t>
            </w:r>
            <w:r w:rsidR="00D67E3D">
              <w:t>льной грамотности обучающихся (6</w:t>
            </w:r>
            <w:r>
              <w:t xml:space="preserve"> групп)</w:t>
            </w:r>
          </w:p>
          <w:p w:rsidR="00A924AC" w:rsidRDefault="00301E74">
            <w:r>
              <w:t>10</w:t>
            </w:r>
            <w:r w:rsidR="00D257E0">
              <w:t>) О проведении «Фестиваля открытых уроков»</w:t>
            </w:r>
            <w:r>
              <w:t xml:space="preserve"> </w:t>
            </w:r>
          </w:p>
          <w:p w:rsidR="00D52814" w:rsidRDefault="00D67E3D" w:rsidP="00692D29">
            <w:r>
              <w:t>11</w:t>
            </w:r>
            <w:r w:rsidR="00692D29">
              <w:t>) О проведении школьного этапа Вс</w:t>
            </w:r>
            <w:r w:rsidR="00553C81">
              <w:t>ероссийской олимпиады школьников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D67E3D">
            <w:r>
              <w:lastRenderedPageBreak/>
              <w:t>Обновление банка одаренных детей;</w:t>
            </w:r>
          </w:p>
          <w:p w:rsidR="00D67E3D" w:rsidRDefault="00D67E3D">
            <w:r>
              <w:t>Составление банка наставнических пар</w:t>
            </w:r>
          </w:p>
          <w:p w:rsidR="00D67E3D" w:rsidRDefault="00D67E3D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D67E3D">
            <w:r>
              <w:t>1) Анализ работы МО за 2021 – 2022</w:t>
            </w:r>
            <w:r w:rsidR="00BD1666">
              <w:t xml:space="preserve"> </w:t>
            </w:r>
            <w:r w:rsidR="00481415">
              <w:t>учебный год</w:t>
            </w:r>
          </w:p>
          <w:p w:rsidR="00481415" w:rsidRDefault="001C25D3">
            <w:r>
              <w:t xml:space="preserve">2) </w:t>
            </w:r>
            <w:bookmarkStart w:id="0" w:name="_GoBack"/>
            <w:bookmarkEnd w:id="0"/>
            <w:r w:rsidR="007023CC">
              <w:t>Утверждение материалов</w:t>
            </w:r>
            <w:r w:rsidR="00692D29">
              <w:t xml:space="preserve"> промежуточной</w:t>
            </w:r>
            <w:r w:rsidR="00D67E3D">
              <w:t xml:space="preserve"> аттестации (демоверсии) на 2022</w:t>
            </w:r>
            <w:r w:rsidR="00692D29">
              <w:t xml:space="preserve"> – 202</w:t>
            </w:r>
            <w:r w:rsidR="00D67E3D">
              <w:t xml:space="preserve">3 </w:t>
            </w:r>
            <w:r w:rsidR="00692D29">
              <w:t>учебный год</w:t>
            </w:r>
          </w:p>
          <w:p w:rsidR="00481415" w:rsidRDefault="00481415">
            <w:r>
              <w:t>3) Результаты ГИА, коррекция плана работы по подготовке к ГИА</w:t>
            </w:r>
          </w:p>
          <w:p w:rsidR="001C25D3" w:rsidRDefault="001C25D3">
            <w:r>
              <w:t xml:space="preserve">4) Результаты </w:t>
            </w:r>
            <w:r w:rsidR="00D67E3D">
              <w:t>промежуточной аттестации</w:t>
            </w:r>
          </w:p>
          <w:p w:rsidR="00481415" w:rsidRDefault="001C25D3">
            <w:r>
              <w:t>5</w:t>
            </w:r>
            <w:r w:rsidR="00481415">
              <w:t>) О методических заданиях учителей</w:t>
            </w:r>
          </w:p>
          <w:p w:rsidR="00481415" w:rsidRDefault="00301E74">
            <w:r>
              <w:t xml:space="preserve">6) О проекте Наставничество: </w:t>
            </w:r>
            <w:r w:rsidR="005C5BBE">
              <w:t xml:space="preserve"> (утверждение </w:t>
            </w:r>
            <w:r>
              <w:t xml:space="preserve">пар: учитель – учитель, </w:t>
            </w:r>
            <w:r>
              <w:lastRenderedPageBreak/>
              <w:t>учитель – ученик)</w:t>
            </w:r>
          </w:p>
          <w:p w:rsidR="00481415" w:rsidRDefault="00301E74">
            <w:r>
              <w:t>7</w:t>
            </w:r>
            <w:r w:rsidR="00692D29">
              <w:t xml:space="preserve">) О проведении школьного этапа </w:t>
            </w:r>
          </w:p>
          <w:p w:rsidR="00692D29" w:rsidRDefault="00692D29">
            <w:r>
              <w:t>Всероссийской олимпиады школьников</w:t>
            </w:r>
          </w:p>
          <w:p w:rsidR="00EB2B26" w:rsidRDefault="00301E74">
            <w:r>
              <w:t>8</w:t>
            </w:r>
            <w:r w:rsidR="00EB2B26">
              <w:t xml:space="preserve">) О подготовке к ВПР </w:t>
            </w:r>
          </w:p>
          <w:p w:rsidR="00301E74" w:rsidRDefault="00301E74">
            <w:r>
              <w:t>9) О формировании функциональной грамотности обучающихся – работа групп, формирование на уроках и во внеурочной деятельности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301E74">
            <w:r>
              <w:lastRenderedPageBreak/>
              <w:t>1) Утверждение плана работы групп по формированию функциональной грамотности обучающихся:</w:t>
            </w:r>
          </w:p>
          <w:p w:rsidR="00301E74" w:rsidRDefault="00301E74" w:rsidP="00301E74">
            <w:pPr>
              <w:pStyle w:val="a3"/>
              <w:numPr>
                <w:ilvl w:val="0"/>
                <w:numId w:val="3"/>
              </w:numPr>
            </w:pPr>
            <w:r>
              <w:t>Математической</w:t>
            </w:r>
          </w:p>
          <w:p w:rsidR="00301E74" w:rsidRDefault="00301E74" w:rsidP="00301E74">
            <w:pPr>
              <w:pStyle w:val="a3"/>
              <w:numPr>
                <w:ilvl w:val="0"/>
                <w:numId w:val="3"/>
              </w:numPr>
            </w:pPr>
            <w:r>
              <w:t>Читательской</w:t>
            </w:r>
          </w:p>
          <w:p w:rsidR="00301E74" w:rsidRDefault="00301E74" w:rsidP="00301E74">
            <w:pPr>
              <w:pStyle w:val="a3"/>
              <w:numPr>
                <w:ilvl w:val="0"/>
                <w:numId w:val="3"/>
              </w:numPr>
            </w:pPr>
            <w:r>
              <w:t>Естественно - научной</w:t>
            </w:r>
          </w:p>
          <w:p w:rsidR="00301E74" w:rsidRDefault="00301E74" w:rsidP="00301E74">
            <w:pPr>
              <w:pStyle w:val="a3"/>
              <w:numPr>
                <w:ilvl w:val="0"/>
                <w:numId w:val="3"/>
              </w:numPr>
            </w:pPr>
            <w:r>
              <w:t>Финансовой</w:t>
            </w:r>
          </w:p>
          <w:p w:rsidR="00301E74" w:rsidRDefault="00301E74" w:rsidP="00301E74">
            <w:pPr>
              <w:pStyle w:val="a3"/>
              <w:numPr>
                <w:ilvl w:val="0"/>
                <w:numId w:val="3"/>
              </w:numPr>
            </w:pPr>
            <w:r>
              <w:t>Креативного мышления</w:t>
            </w:r>
          </w:p>
          <w:p w:rsidR="00D67E3D" w:rsidRDefault="00D67E3D" w:rsidP="00301E74">
            <w:pPr>
              <w:pStyle w:val="a3"/>
              <w:numPr>
                <w:ilvl w:val="0"/>
                <w:numId w:val="3"/>
              </w:numPr>
            </w:pPr>
            <w:r>
              <w:t>Глобальные компетенции</w:t>
            </w:r>
          </w:p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E" w:rsidRDefault="005C5BBE" w:rsidP="005C5BBE">
            <w:r>
              <w:t>1) Диагностика профессиональных затруднений педагогов</w:t>
            </w:r>
          </w:p>
          <w:p w:rsidR="00BD1666" w:rsidRDefault="00BD1666" w:rsidP="005C5BBE">
            <w:r>
              <w:t>(по итогам мониторинга)</w:t>
            </w:r>
          </w:p>
          <w:p w:rsidR="005C5BBE" w:rsidRDefault="005C5BBE" w:rsidP="005C5BBE">
            <w:r>
              <w:t>2) Изучение нормативно – правовой базы</w:t>
            </w:r>
          </w:p>
          <w:p w:rsidR="005C5BBE" w:rsidRDefault="005C5BBE" w:rsidP="005C5BBE">
            <w:r>
              <w:t>3) Инструктаж по ведению школьной документации</w:t>
            </w:r>
          </w:p>
          <w:p w:rsidR="005C5BBE" w:rsidRDefault="005C5BBE" w:rsidP="005C5BBE">
            <w:r>
              <w:t>4) Помощь в разработке рабочей программы, календарно – тематического планирования</w:t>
            </w:r>
          </w:p>
          <w:p w:rsidR="003441DE" w:rsidRDefault="003441DE" w:rsidP="005C5BBE">
            <w:r>
              <w:t>5</w:t>
            </w:r>
            <w:r w:rsidR="00BD1666">
              <w:t>) Работа с электронным журналом</w:t>
            </w:r>
          </w:p>
          <w:p w:rsidR="005C5BBE" w:rsidRDefault="005C5BBE" w:rsidP="005C5BBE"/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Pr="00A924AC" w:rsidRDefault="00A924AC">
            <w:r>
              <w:t>«О перев</w:t>
            </w:r>
            <w:r w:rsidR="00692D29">
              <w:t xml:space="preserve">оде обучающихся, имеющих </w:t>
            </w:r>
            <w:r>
              <w:t xml:space="preserve"> академическую задолженность»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E" w:rsidRDefault="003441DE" w:rsidP="003071FB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29" w:rsidRDefault="00481415">
            <w:r>
              <w:t>1)Психолого-</w:t>
            </w:r>
            <w:proofErr w:type="gramStart"/>
            <w:r>
              <w:t>педагогическая  диагностика</w:t>
            </w:r>
            <w:proofErr w:type="gramEnd"/>
            <w:r>
              <w:t xml:space="preserve"> по </w:t>
            </w:r>
            <w:r w:rsidR="00692D29">
              <w:t>выявлению одаренных</w:t>
            </w:r>
            <w:r w:rsidR="00BD1666">
              <w:t xml:space="preserve"> </w:t>
            </w:r>
            <w:r w:rsidR="00692D29">
              <w:t>и высокомотиви</w:t>
            </w:r>
          </w:p>
          <w:p w:rsidR="00481415" w:rsidRDefault="00692D29">
            <w:proofErr w:type="spellStart"/>
            <w:r>
              <w:t>рованных</w:t>
            </w:r>
            <w:proofErr w:type="spellEnd"/>
            <w:r>
              <w:t xml:space="preserve"> </w:t>
            </w:r>
            <w:r w:rsidR="00C2256A">
              <w:t>детей</w:t>
            </w:r>
            <w:r w:rsidR="002460AF">
              <w:t xml:space="preserve"> 4</w:t>
            </w:r>
            <w:r w:rsidR="00481415">
              <w:t>– 11 классов;</w:t>
            </w:r>
          </w:p>
          <w:p w:rsidR="00C2256A" w:rsidRDefault="00692D29">
            <w:r>
              <w:t xml:space="preserve">2) Составление списка </w:t>
            </w:r>
            <w:proofErr w:type="gramStart"/>
            <w:r>
              <w:t xml:space="preserve">одаренных </w:t>
            </w:r>
            <w:r w:rsidR="00C2256A">
              <w:t xml:space="preserve"> и</w:t>
            </w:r>
            <w:proofErr w:type="gramEnd"/>
            <w:r w:rsidR="00C2256A">
              <w:t xml:space="preserve"> высоко</w:t>
            </w:r>
          </w:p>
          <w:p w:rsidR="00692D29" w:rsidRDefault="00C2256A">
            <w:proofErr w:type="spellStart"/>
            <w:r>
              <w:t>мотвированных</w:t>
            </w:r>
            <w:proofErr w:type="spellEnd"/>
            <w:r>
              <w:t xml:space="preserve"> </w:t>
            </w:r>
            <w:r w:rsidR="00692D29">
              <w:t>детей</w:t>
            </w:r>
          </w:p>
          <w:p w:rsidR="00481415" w:rsidRDefault="00692D29">
            <w:r>
              <w:t>3</w:t>
            </w:r>
            <w:r w:rsidR="00481415">
              <w:t xml:space="preserve">) Старт </w:t>
            </w:r>
            <w:r w:rsidR="00B3439A">
              <w:t>школьного конкурса: «Класс года</w:t>
            </w:r>
            <w:r w:rsidR="00481415">
              <w:t>»</w:t>
            </w:r>
          </w:p>
          <w:p w:rsidR="006E5485" w:rsidRDefault="00692D29">
            <w:r>
              <w:t>4) Проведение школьного этапа Всероссийской олимпиады школьников</w:t>
            </w:r>
          </w:p>
          <w:p w:rsidR="004564CA" w:rsidRDefault="00692D29">
            <w:r>
              <w:t>5</w:t>
            </w:r>
            <w:r w:rsidR="006E5485">
              <w:t>) Формирование и работа с командой – участниками муниципального этапа предметных олимпиад Всероссийской олимпиады школьников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6E5485">
            <w:r>
              <w:t>Проведение школьного этапа Всероссийской олимпиады школьников по: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Русскому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Литературе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Математике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Физике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Химии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Истории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Обществознанию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Биологии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Географии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Праву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Экономике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Английскому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ОБЖ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Информатике</w:t>
            </w:r>
          </w:p>
          <w:p w:rsidR="00692D29" w:rsidRDefault="00692D29" w:rsidP="006E5485">
            <w:pPr>
              <w:pStyle w:val="a3"/>
              <w:numPr>
                <w:ilvl w:val="0"/>
                <w:numId w:val="2"/>
              </w:numPr>
            </w:pPr>
            <w:r>
              <w:t>Физкультуре</w:t>
            </w:r>
          </w:p>
          <w:p w:rsidR="00692D29" w:rsidRDefault="00692D29" w:rsidP="006E5485">
            <w:pPr>
              <w:pStyle w:val="a3"/>
              <w:numPr>
                <w:ilvl w:val="0"/>
                <w:numId w:val="2"/>
              </w:numPr>
            </w:pPr>
            <w:r>
              <w:t>Технологии</w:t>
            </w:r>
          </w:p>
          <w:p w:rsidR="00692D29" w:rsidRDefault="00692D29" w:rsidP="006E5485">
            <w:pPr>
              <w:pStyle w:val="a3"/>
              <w:numPr>
                <w:ilvl w:val="0"/>
                <w:numId w:val="2"/>
              </w:numPr>
            </w:pPr>
            <w:r>
              <w:t>МХК</w:t>
            </w:r>
          </w:p>
          <w:p w:rsidR="00692D29" w:rsidRDefault="00692D29" w:rsidP="006E5485">
            <w:pPr>
              <w:pStyle w:val="a3"/>
              <w:numPr>
                <w:ilvl w:val="0"/>
                <w:numId w:val="2"/>
              </w:numPr>
            </w:pPr>
            <w:r>
              <w:t>Экологии</w:t>
            </w:r>
          </w:p>
          <w:p w:rsidR="00D257E0" w:rsidRDefault="00D257E0" w:rsidP="00D257E0"/>
          <w:p w:rsidR="00D257E0" w:rsidRDefault="00D257E0" w:rsidP="00D257E0">
            <w:r>
              <w:t>Предметные недели:</w:t>
            </w:r>
          </w:p>
          <w:p w:rsidR="00D257E0" w:rsidRPr="00D257E0" w:rsidRDefault="00D257E0" w:rsidP="00D257E0">
            <w:pPr>
              <w:jc w:val="center"/>
              <w:rPr>
                <w:b/>
              </w:rPr>
            </w:pPr>
            <w:r w:rsidRPr="00D257E0">
              <w:rPr>
                <w:b/>
              </w:rPr>
              <w:t>«Неделя физической культуры»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E" w:rsidRDefault="003441DE" w:rsidP="003441DE"/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D257E0">
            <w:r>
              <w:t>1. Ведение школьной документации</w:t>
            </w:r>
          </w:p>
          <w:p w:rsidR="00D257E0" w:rsidRDefault="00D257E0">
            <w:r>
              <w:t>2. Ведение электронного журнала</w:t>
            </w:r>
          </w:p>
          <w:p w:rsidR="00663AF4" w:rsidRDefault="00D257E0" w:rsidP="00663AF4">
            <w:r>
              <w:t>3. Составление плана и конспекта урока в соответствии с требованиями ФГОС</w:t>
            </w:r>
          </w:p>
          <w:p w:rsidR="00663AF4" w:rsidRDefault="00663AF4" w:rsidP="00663AF4">
            <w:r>
              <w:t>4.</w:t>
            </w:r>
            <w:r w:rsidRPr="00C82E3A"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301E74" w:rsidRPr="00C82E3A" w:rsidRDefault="00301E74" w:rsidP="00663AF4">
            <w:r>
              <w:t>5. Определение темы самообразования</w:t>
            </w:r>
          </w:p>
          <w:p w:rsidR="00663AF4" w:rsidRDefault="00663AF4"/>
        </w:tc>
      </w:tr>
      <w:tr w:rsidR="00AC470C" w:rsidTr="00553C81">
        <w:trPr>
          <w:trHeight w:val="55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FB" w:rsidRDefault="003071FB" w:rsidP="003071FB">
            <w:pPr>
              <w:rPr>
                <w:b/>
                <w:i/>
              </w:rPr>
            </w:pPr>
            <w:r>
              <w:rPr>
                <w:b/>
                <w:i/>
              </w:rPr>
              <w:t>Педагогический консилиум:</w:t>
            </w:r>
          </w:p>
          <w:p w:rsidR="003071FB" w:rsidRDefault="003071FB" w:rsidP="003071FB">
            <w:r>
              <w:t xml:space="preserve"> «Проблема адаптации 10 класса – проблемы преемственности между основным и среднем уровнем</w:t>
            </w:r>
          </w:p>
          <w:p w:rsidR="00481415" w:rsidRDefault="003071FB" w:rsidP="003071FB">
            <w:r>
              <w:t>образования»</w:t>
            </w:r>
          </w:p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  <w:p w:rsidR="0017302B" w:rsidRDefault="0017302B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2B" w:rsidRDefault="003071FB">
            <w:r>
              <w:t>1</w:t>
            </w:r>
            <w:r w:rsidR="0017302B">
              <w:t xml:space="preserve">) </w:t>
            </w:r>
            <w:r w:rsidR="00432C16">
              <w:t>Проведение школьного этапа Всероссийской олимпиады школьников</w:t>
            </w:r>
          </w:p>
          <w:p w:rsidR="003071FB" w:rsidRDefault="003071FB"/>
          <w:p w:rsidR="00D257E0" w:rsidRDefault="003071FB">
            <w:r>
              <w:t>2</w:t>
            </w:r>
            <w:r w:rsidR="00432C16">
              <w:t>) Награждение победителей и призеров школьного этапа Всероссийской олимпиады школьников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481415" w:rsidRDefault="00481415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32C16" w:rsidP="003071FB">
            <w:r w:rsidRPr="00432C16">
              <w:rPr>
                <w:b/>
              </w:rPr>
              <w:t>Семинар:</w:t>
            </w:r>
            <w:r>
              <w:t xml:space="preserve"> </w:t>
            </w:r>
            <w:r w:rsidR="00D67E3D">
              <w:t>«Функциональная грамотность учителя»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D257E0">
            <w:r>
              <w:t>1) Составление технологической карты урока. Работа с понятиями УУД.</w:t>
            </w:r>
          </w:p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 w:rsidP="00197A2C">
            <w:r w:rsidRPr="0017302B">
              <w:rPr>
                <w:b/>
              </w:rPr>
              <w:t>Педагогический консилиум:</w:t>
            </w:r>
            <w:r>
              <w:t xml:space="preserve"> «Проблемы адаптации учащихся 1-х классов в школе»</w:t>
            </w:r>
          </w:p>
          <w:p w:rsidR="00197A2C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 xml:space="preserve">1) Организация и подготовка учащихся к муниципальному этапу </w:t>
            </w:r>
            <w:r w:rsidR="00432C16">
              <w:t xml:space="preserve">Всероссийской </w:t>
            </w:r>
            <w:r>
              <w:t>олимпиад</w:t>
            </w:r>
            <w:r w:rsidR="00432C16">
              <w:t xml:space="preserve">ы школьников </w:t>
            </w:r>
            <w:r>
              <w:t xml:space="preserve"> по различным предметам</w:t>
            </w:r>
          </w:p>
          <w:p w:rsidR="00481415" w:rsidRDefault="004564CA">
            <w:r>
              <w:t>2</w:t>
            </w:r>
            <w:r w:rsidR="0017302B">
              <w:t>) Участ</w:t>
            </w:r>
            <w:r>
              <w:t>ие в городском этапе игры: «Мы У</w:t>
            </w:r>
            <w:r w:rsidR="0017302B">
              <w:t>мны»</w:t>
            </w:r>
          </w:p>
          <w:p w:rsidR="00581F42" w:rsidRDefault="00581F42">
            <w:r>
              <w:t>3) Проведение игры: «Умники и умницы в рамках недели русского языка и литературы»</w:t>
            </w:r>
          </w:p>
          <w:p w:rsidR="00581F42" w:rsidRDefault="00581F42" w:rsidP="00553C81">
            <w:pPr>
              <w:rPr>
                <w:sz w:val="28"/>
                <w:szCs w:val="28"/>
              </w:rPr>
            </w:pPr>
            <w:r>
              <w:t xml:space="preserve">4) Проведение </w:t>
            </w:r>
            <w:r w:rsidR="00553C81">
              <w:t>«Дня читательской грамотности»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E0" w:rsidRPr="00D257E0" w:rsidRDefault="00D257E0">
            <w:r w:rsidRPr="00D257E0">
              <w:t>Предметные недели:</w:t>
            </w:r>
          </w:p>
          <w:p w:rsidR="00D257E0" w:rsidRDefault="00D257E0">
            <w:pPr>
              <w:rPr>
                <w:b/>
              </w:rPr>
            </w:pPr>
          </w:p>
          <w:p w:rsidR="00481415" w:rsidRPr="00D257E0" w:rsidRDefault="00481415">
            <w:pPr>
              <w:rPr>
                <w:b/>
              </w:rPr>
            </w:pPr>
            <w:r w:rsidRPr="00D257E0">
              <w:rPr>
                <w:b/>
              </w:rPr>
              <w:t>«Неделя русского языка и литературы»</w:t>
            </w:r>
          </w:p>
          <w:p w:rsidR="0017302B" w:rsidRDefault="0017302B">
            <w:pPr>
              <w:rPr>
                <w:b/>
                <w:i/>
              </w:rPr>
            </w:pPr>
          </w:p>
          <w:p w:rsidR="0017302B" w:rsidRDefault="0017302B" w:rsidP="00432C16">
            <w:r>
              <w:t xml:space="preserve"> </w:t>
            </w:r>
          </w:p>
          <w:p w:rsidR="00432C16" w:rsidRDefault="00432C16" w:rsidP="00432C16"/>
          <w:p w:rsidR="00432C16" w:rsidRDefault="00D257E0" w:rsidP="00432C16">
            <w:pPr>
              <w:rPr>
                <w:b/>
              </w:rPr>
            </w:pPr>
            <w:r w:rsidRPr="00D257E0">
              <w:rPr>
                <w:b/>
              </w:rPr>
              <w:t>МО учителей – предметников по плану</w:t>
            </w:r>
          </w:p>
          <w:p w:rsidR="00EB2B26" w:rsidRPr="00EB2B26" w:rsidRDefault="00EB2B26" w:rsidP="00432C16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CA" w:rsidRDefault="00432C16" w:rsidP="004564CA">
            <w:r>
              <w:t>1</w:t>
            </w:r>
            <w:r w:rsidR="004564CA">
              <w:t xml:space="preserve">) «Умные каникулы» для учителей </w:t>
            </w:r>
            <w:r w:rsidR="003071FB">
              <w:t>–</w:t>
            </w:r>
            <w:r w:rsidR="004564CA">
              <w:t xml:space="preserve"> предметников</w:t>
            </w:r>
          </w:p>
          <w:p w:rsidR="003071FB" w:rsidRDefault="003071FB" w:rsidP="004564CA"/>
          <w:p w:rsidR="003071FB" w:rsidRDefault="003071FB" w:rsidP="004564CA">
            <w:r>
              <w:t>2) Семинар рабочих групп по плану работы «Формирование функциональной грамотности обучающихся</w:t>
            </w:r>
          </w:p>
          <w:p w:rsidR="003071FB" w:rsidRDefault="00553C81" w:rsidP="004564CA">
            <w:r>
              <w:t>(6</w:t>
            </w:r>
            <w:r w:rsidR="003071FB">
              <w:t xml:space="preserve"> групп)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42" w:rsidRDefault="00A32DDF" w:rsidP="00A32DDF">
            <w:pPr>
              <w:spacing w:before="100" w:beforeAutospacing="1" w:after="100" w:afterAutospacing="1"/>
            </w:pPr>
            <w:r w:rsidRPr="00C82E3A">
              <w:t>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  <w:p w:rsidR="00A32DDF" w:rsidRDefault="00A32DDF" w:rsidP="00581F42">
            <w:pPr>
              <w:spacing w:before="100" w:beforeAutospacing="1" w:after="100" w:afterAutospacing="1"/>
            </w:pPr>
            <w:r w:rsidRPr="00C82E3A">
              <w:t>Анализ педагогических ситуаций; Общая схема анализа причин конфликтных ситуаций; Посещение молодым специалис</w:t>
            </w:r>
            <w:r w:rsidR="00581F42">
              <w:t>том уроков учителя – наставника.</w:t>
            </w:r>
          </w:p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2C" w:rsidRPr="0017302B" w:rsidRDefault="00197A2C" w:rsidP="00197A2C">
            <w:r w:rsidRPr="0017302B">
              <w:rPr>
                <w:b/>
              </w:rPr>
              <w:t>Педагогический консилиум:</w:t>
            </w:r>
            <w:r w:rsidRPr="0017302B">
              <w:t xml:space="preserve"> «Проблемы преемственности</w:t>
            </w:r>
            <w:r w:rsidR="0043585E">
              <w:t xml:space="preserve"> </w:t>
            </w:r>
            <w:r>
              <w:t>- из начальной школы в основную: адаптация учащихся 5-х классов»</w:t>
            </w:r>
          </w:p>
          <w:p w:rsidR="00197A2C" w:rsidRPr="0017302B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Организация и подготовка учащихся к муниципальному этапу</w:t>
            </w:r>
            <w:r w:rsidR="00D257E0">
              <w:t xml:space="preserve"> Всероссийской олимпиады школьников</w:t>
            </w:r>
            <w:r>
              <w:t xml:space="preserve"> </w:t>
            </w:r>
            <w:r w:rsidR="00D257E0">
              <w:t>по различным предметам</w:t>
            </w:r>
          </w:p>
          <w:p w:rsidR="00B00E39" w:rsidRDefault="00553C81" w:rsidP="004564CA">
            <w:r>
              <w:t>2</w:t>
            </w:r>
            <w:r w:rsidR="00197A2C">
              <w:t>) Организация и проведение «Дня семьи» для одаренных детей и их родителей</w:t>
            </w:r>
          </w:p>
          <w:p w:rsidR="00553C81" w:rsidRDefault="00553C81" w:rsidP="004564CA">
            <w:r>
              <w:t>3)«Рождественский театральный фестиваль»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D" w:rsidRDefault="00612E2D" w:rsidP="00612E2D">
            <w:r>
              <w:t>Предметные недели:</w:t>
            </w:r>
          </w:p>
          <w:p w:rsidR="00612E2D" w:rsidRPr="00D257E0" w:rsidRDefault="00612E2D" w:rsidP="00612E2D">
            <w:pPr>
              <w:jc w:val="center"/>
              <w:rPr>
                <w:b/>
              </w:rPr>
            </w:pPr>
            <w:r w:rsidRPr="00D257E0">
              <w:rPr>
                <w:b/>
              </w:rPr>
              <w:t>«Неделя иностранного языка»</w:t>
            </w:r>
          </w:p>
          <w:p w:rsidR="00553C81" w:rsidRDefault="00553C81" w:rsidP="00553C81">
            <w:pPr>
              <w:jc w:val="center"/>
            </w:pPr>
          </w:p>
          <w:p w:rsidR="00553C81" w:rsidRDefault="00553C81" w:rsidP="00553C81">
            <w:pPr>
              <w:jc w:val="center"/>
            </w:pPr>
          </w:p>
          <w:p w:rsidR="00481415" w:rsidRDefault="00553C81" w:rsidP="00553C81">
            <w:pPr>
              <w:jc w:val="center"/>
            </w:pPr>
            <w:r>
              <w:t>«День коммуникативной грамотности»</w:t>
            </w:r>
          </w:p>
          <w:p w:rsidR="00553C81" w:rsidRPr="00553C81" w:rsidRDefault="00553C81" w:rsidP="00553C81">
            <w:pPr>
              <w:jc w:val="center"/>
            </w:pPr>
            <w:r>
              <w:t>(в рамках недели иностранного языка)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A5" w:rsidRDefault="00743FA5" w:rsidP="003071FB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D" w:rsidRDefault="00B00E39" w:rsidP="000758CD">
            <w:r>
              <w:t>1</w:t>
            </w:r>
            <w:r w:rsidR="000758CD">
              <w:t>) Способы активизации учебно – познавательной деятельности учащихся.</w:t>
            </w:r>
          </w:p>
          <w:p w:rsidR="000758CD" w:rsidRDefault="000758CD" w:rsidP="000758CD">
            <w:r>
              <w:t>2) Планирование и проведение внеурочной деятельности.</w:t>
            </w:r>
          </w:p>
          <w:p w:rsidR="00A32DDF" w:rsidRPr="00197A2C" w:rsidRDefault="00A32DDF" w:rsidP="000758CD">
            <w:r>
              <w:t xml:space="preserve">3) </w:t>
            </w:r>
            <w:r w:rsidRPr="00C82E3A">
              <w:t>Знакомство с методикой подготовки учащихся к конкурсам, олимпиадам по предмету.</w:t>
            </w:r>
          </w:p>
          <w:p w:rsidR="00B00E39" w:rsidRPr="00197A2C" w:rsidRDefault="00B00E39"/>
        </w:tc>
      </w:tr>
      <w:tr w:rsidR="007164FD" w:rsidTr="002B419C">
        <w:trPr>
          <w:trHeight w:val="169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Pr="00581F42" w:rsidRDefault="00581F42">
            <w:pPr>
              <w:rPr>
                <w:b/>
                <w:i/>
              </w:rPr>
            </w:pPr>
            <w:r w:rsidRPr="00581F42">
              <w:rPr>
                <w:b/>
                <w:i/>
              </w:rPr>
              <w:t>Педагогический консилиум: «О результатах подготовки обучающихся 11 класса к ГИА»</w:t>
            </w:r>
          </w:p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743FA5">
            <w:pPr>
              <w:rPr>
                <w:b/>
                <w:sz w:val="28"/>
                <w:szCs w:val="28"/>
              </w:rPr>
            </w:pPr>
            <w:r>
              <w:t xml:space="preserve">1) </w:t>
            </w:r>
            <w:r w:rsidR="00481415">
              <w:t xml:space="preserve">О </w:t>
            </w:r>
            <w:r w:rsidR="00AC470C">
              <w:t>подготовке к</w:t>
            </w:r>
            <w:r w:rsidR="00D257E0">
              <w:t xml:space="preserve"> педсовету: «</w:t>
            </w:r>
            <w:r w:rsidR="00553C81">
              <w:t>Функциональная грамотность обучающихся как средство повышения качества образования</w:t>
            </w:r>
            <w:r w:rsidR="00197A2C">
              <w:t>»</w:t>
            </w:r>
          </w:p>
          <w:p w:rsidR="00481415" w:rsidRDefault="00743FA5">
            <w:r>
              <w:t xml:space="preserve">2) </w:t>
            </w:r>
            <w:r w:rsidR="00C2256A">
              <w:t xml:space="preserve">О проведении </w:t>
            </w:r>
          </w:p>
          <w:p w:rsidR="00C2256A" w:rsidRDefault="00C2256A">
            <w:r>
              <w:t>«Фестиваля открытых уроков»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1)Организация и подго</w:t>
            </w:r>
            <w:r w:rsidR="006F2B68">
              <w:t xml:space="preserve">товка учащихся к  региональному </w:t>
            </w:r>
            <w:r>
              <w:t xml:space="preserve">этапу </w:t>
            </w:r>
            <w:r w:rsidR="00C2256A">
              <w:t xml:space="preserve">Всероссийской </w:t>
            </w:r>
            <w:r>
              <w:t>олимпиад</w:t>
            </w:r>
            <w:r w:rsidR="00C2256A">
              <w:t xml:space="preserve">ы школьников </w:t>
            </w:r>
          </w:p>
          <w:p w:rsidR="00C2256A" w:rsidRDefault="00C2256A">
            <w:r>
              <w:t>(по предметам)</w:t>
            </w:r>
          </w:p>
          <w:p w:rsidR="00B00E39" w:rsidRDefault="00481415">
            <w:r>
              <w:t>2) Уч</w:t>
            </w:r>
            <w:r w:rsidR="00743FA5">
              <w:t>астие в  муниципальном конкурсе: «Звездная мозаика»</w:t>
            </w:r>
          </w:p>
          <w:p w:rsidR="00481415" w:rsidRDefault="00B00E39" w:rsidP="00B00E39">
            <w:r>
              <w:t>3</w:t>
            </w:r>
            <w:r w:rsidR="00481415">
              <w:t>)</w:t>
            </w:r>
            <w:r w:rsidR="00197A2C">
              <w:t xml:space="preserve"> Проведение игры: «Умники и умницы» в рамках недели естественных </w:t>
            </w:r>
            <w:r>
              <w:t>наук</w:t>
            </w:r>
          </w:p>
          <w:p w:rsidR="00B00E39" w:rsidRDefault="00C2256A" w:rsidP="00B00E39">
            <w:r>
              <w:t>4</w:t>
            </w:r>
            <w:r w:rsidR="00B00E39">
              <w:t>) Проведение общешкольной  учебно – практической конференц</w:t>
            </w:r>
            <w:r w:rsidR="00743FA5">
              <w:t>ии «Юность – третье тысячелетие»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E" w:rsidRPr="0043585E" w:rsidRDefault="0043585E" w:rsidP="0043585E">
            <w:pPr>
              <w:jc w:val="center"/>
            </w:pPr>
            <w:r w:rsidRPr="0043585E">
              <w:t>Предметные недели:</w:t>
            </w:r>
          </w:p>
          <w:p w:rsidR="0043585E" w:rsidRDefault="0043585E" w:rsidP="0043585E">
            <w:pPr>
              <w:jc w:val="center"/>
              <w:rPr>
                <w:b/>
              </w:rPr>
            </w:pPr>
          </w:p>
          <w:p w:rsidR="00481415" w:rsidRPr="00C2256A" w:rsidRDefault="00AC470C" w:rsidP="0043585E">
            <w:pPr>
              <w:jc w:val="center"/>
              <w:rPr>
                <w:b/>
              </w:rPr>
            </w:pPr>
            <w:r>
              <w:rPr>
                <w:b/>
              </w:rPr>
              <w:t>«Неделя естественно- научной грамотности»</w:t>
            </w:r>
          </w:p>
          <w:p w:rsidR="00481415" w:rsidRPr="00C2256A" w:rsidRDefault="00481415">
            <w:pPr>
              <w:rPr>
                <w:b/>
              </w:rPr>
            </w:pPr>
          </w:p>
          <w:p w:rsidR="00481415" w:rsidRPr="00C2256A" w:rsidRDefault="00C2256A" w:rsidP="00581F42">
            <w:pPr>
              <w:jc w:val="center"/>
              <w:rPr>
                <w:b/>
              </w:rPr>
            </w:pPr>
            <w:r w:rsidRPr="00C2256A">
              <w:rPr>
                <w:b/>
              </w:rPr>
              <w:t>Предметные МО</w:t>
            </w:r>
          </w:p>
          <w:p w:rsidR="00C2256A" w:rsidRPr="00C2256A" w:rsidRDefault="00C2256A" w:rsidP="00581F42">
            <w:pPr>
              <w:jc w:val="center"/>
              <w:rPr>
                <w:b/>
              </w:rPr>
            </w:pPr>
            <w:r w:rsidRPr="00C2256A">
              <w:rPr>
                <w:b/>
              </w:rPr>
              <w:t>по плану работы</w:t>
            </w:r>
          </w:p>
          <w:p w:rsidR="00594B8B" w:rsidRPr="00594B8B" w:rsidRDefault="00594B8B"/>
          <w:p w:rsidR="00481415" w:rsidRPr="00594B8B" w:rsidRDefault="00481415"/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481415" w:rsidRDefault="00481415"/>
          <w:p w:rsidR="00B00E39" w:rsidRDefault="00B00E39"/>
          <w:p w:rsidR="00B00E39" w:rsidRDefault="00B00E3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39" w:rsidRDefault="00C2256A">
            <w:pPr>
              <w:rPr>
                <w:b/>
              </w:rPr>
            </w:pPr>
            <w:r>
              <w:rPr>
                <w:b/>
              </w:rPr>
              <w:t xml:space="preserve">Проведение </w:t>
            </w:r>
          </w:p>
          <w:p w:rsidR="00C2256A" w:rsidRDefault="00C2256A">
            <w:pPr>
              <w:rPr>
                <w:b/>
              </w:rPr>
            </w:pPr>
            <w:r>
              <w:rPr>
                <w:b/>
              </w:rPr>
              <w:t>«Фестиваля открытых уроков»</w:t>
            </w:r>
          </w:p>
          <w:p w:rsidR="00581F42" w:rsidRDefault="00581F42">
            <w:pPr>
              <w:rPr>
                <w:b/>
              </w:rPr>
            </w:pPr>
          </w:p>
          <w:p w:rsidR="00581F42" w:rsidRDefault="00581F42">
            <w:pPr>
              <w:rPr>
                <w:b/>
              </w:rPr>
            </w:pPr>
          </w:p>
          <w:p w:rsidR="00581F42" w:rsidRDefault="00581F42">
            <w:pPr>
              <w:rPr>
                <w:b/>
              </w:rPr>
            </w:pPr>
          </w:p>
          <w:p w:rsidR="00581F42" w:rsidRPr="00C2256A" w:rsidRDefault="00581F42" w:rsidP="00581F42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DF" w:rsidRDefault="00A32DDF" w:rsidP="00A32DDF">
            <w:pPr>
              <w:spacing w:before="100" w:beforeAutospacing="1" w:after="100" w:afterAutospacing="1"/>
            </w:pPr>
            <w:r>
              <w:t xml:space="preserve">1) </w:t>
            </w:r>
            <w:r w:rsidRPr="00C82E3A">
              <w:t>Психолого – педагогические требования к проверке, учету и оценке знаний учащихся.</w:t>
            </w:r>
            <w:r>
              <w:t xml:space="preserve"> Формы контроля знаний обучающихся.</w:t>
            </w:r>
          </w:p>
          <w:p w:rsidR="00A32DDF" w:rsidRPr="00C82E3A" w:rsidRDefault="00A32DDF" w:rsidP="00A32DDF">
            <w:pPr>
              <w:spacing w:before="100" w:beforeAutospacing="1" w:after="100" w:afterAutospacing="1"/>
            </w:pPr>
            <w:r>
              <w:t xml:space="preserve">2) </w:t>
            </w:r>
            <w:r w:rsidRPr="00C82E3A">
              <w:t>Домашнее задание: как, сколько, когда.</w:t>
            </w:r>
          </w:p>
          <w:p w:rsidR="00A32DDF" w:rsidRPr="00C82E3A" w:rsidRDefault="00A32DDF" w:rsidP="00A32DDF">
            <w:pPr>
              <w:spacing w:before="100" w:beforeAutospacing="1" w:after="100" w:afterAutospacing="1"/>
            </w:pPr>
            <w:r>
              <w:t xml:space="preserve"> 3) </w:t>
            </w:r>
            <w:r w:rsidRPr="00C82E3A">
              <w:t>Факторы, которые влияют на качество преподавания.</w:t>
            </w:r>
          </w:p>
          <w:p w:rsidR="00C2256A" w:rsidRDefault="00C2256A"/>
        </w:tc>
      </w:tr>
      <w:tr w:rsidR="007164FD" w:rsidTr="00743FA5">
        <w:trPr>
          <w:trHeight w:val="41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 w:rsidP="00B00E39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>
            <w:r w:rsidRPr="00B00E39">
              <w:rPr>
                <w:b/>
                <w:i/>
              </w:rPr>
              <w:t>Педагогический совет:</w:t>
            </w:r>
            <w:r w:rsidR="00A7191D">
              <w:t xml:space="preserve"> </w:t>
            </w:r>
          </w:p>
          <w:p w:rsidR="00A7191D" w:rsidRDefault="00A7191D">
            <w:r>
              <w:t>«</w:t>
            </w:r>
            <w:r w:rsidR="00AC470C">
              <w:t>Функциональная грамотность обучающихся как средство повышения качества образования</w:t>
            </w:r>
            <w:r w:rsidR="00581F42">
              <w:t>»</w:t>
            </w:r>
            <w:r w:rsidR="00C2256A">
              <w:t xml:space="preserve"> </w:t>
            </w:r>
          </w:p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 w:rsidP="00CD0081">
            <w:pPr>
              <w:rPr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>
            <w:r>
              <w:t>1)Организация и подготовка учащихся к муниципальному этапу олимпиад по предметам</w:t>
            </w:r>
          </w:p>
          <w:p w:rsidR="00B00E39" w:rsidRDefault="00B00E39" w:rsidP="00B00E39">
            <w:r>
              <w:t>2) Участие в дистанционных олимпиадах и конкурсах</w:t>
            </w:r>
          </w:p>
          <w:p w:rsidR="00B00E39" w:rsidRDefault="00B00E39" w:rsidP="00B00E39">
            <w:r>
              <w:t>3) Проведение игры: «Умники и умницы» в рамках</w:t>
            </w:r>
            <w:r w:rsidR="00743FA5">
              <w:t xml:space="preserve"> недели истории и обществознания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43585E" w:rsidRDefault="00D52814" w:rsidP="00B00E39">
            <w:r w:rsidRPr="0043585E">
              <w:t>Предметные недели:</w:t>
            </w:r>
          </w:p>
          <w:p w:rsidR="00D52814" w:rsidRDefault="00D52814" w:rsidP="00B00E39">
            <w:pPr>
              <w:rPr>
                <w:b/>
              </w:rPr>
            </w:pPr>
          </w:p>
          <w:p w:rsidR="00B00E39" w:rsidRDefault="00581F42" w:rsidP="00B00E39">
            <w:pPr>
              <w:rPr>
                <w:b/>
              </w:rPr>
            </w:pPr>
            <w:r>
              <w:rPr>
                <w:b/>
              </w:rPr>
              <w:t>«</w:t>
            </w:r>
            <w:r w:rsidR="00AC470C">
              <w:rPr>
                <w:b/>
              </w:rPr>
              <w:t>Неделя истории и обществознания»</w:t>
            </w:r>
          </w:p>
          <w:p w:rsidR="00AC470C" w:rsidRPr="00AC470C" w:rsidRDefault="00AC470C" w:rsidP="00B00E39">
            <w:r>
              <w:rPr>
                <w:b/>
              </w:rPr>
              <w:t xml:space="preserve">Проведение «Дня финансовой грамотности» </w:t>
            </w:r>
            <w:r w:rsidRPr="00AC470C">
              <w:t>- в рамках предметной недели</w:t>
            </w:r>
          </w:p>
          <w:p w:rsidR="00841FB2" w:rsidRDefault="00841FB2" w:rsidP="00B00E39">
            <w:pPr>
              <w:rPr>
                <w:b/>
                <w:i/>
              </w:rPr>
            </w:pPr>
          </w:p>
          <w:p w:rsidR="00841FB2" w:rsidRDefault="007164FD" w:rsidP="00B00E39">
            <w:r>
              <w:t>Взаимопосещение уроков</w:t>
            </w:r>
            <w:r w:rsidR="00D52814">
              <w:t xml:space="preserve"> в рамках </w:t>
            </w:r>
          </w:p>
          <w:p w:rsidR="00D52814" w:rsidRDefault="00D52814" w:rsidP="00B00E39">
            <w:pPr>
              <w:rPr>
                <w:b/>
              </w:rPr>
            </w:pPr>
            <w:r>
              <w:t>«Фестиваля открытых уроков»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6A" w:rsidRDefault="00C2256A" w:rsidP="00C2256A">
            <w:pPr>
              <w:rPr>
                <w:b/>
              </w:rPr>
            </w:pPr>
            <w:r>
              <w:rPr>
                <w:b/>
              </w:rPr>
              <w:t xml:space="preserve">Проведение </w:t>
            </w:r>
          </w:p>
          <w:p w:rsidR="00B00E39" w:rsidRDefault="00C2256A" w:rsidP="00C2256A">
            <w:r>
              <w:rPr>
                <w:b/>
              </w:rPr>
              <w:t>«Фестиваля открытых уроков»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CD" w:rsidRDefault="00B00E39" w:rsidP="000758CD">
            <w:r>
              <w:t xml:space="preserve">1) </w:t>
            </w:r>
            <w:r w:rsidR="000758CD">
              <w:t>Посещение уроков учителей</w:t>
            </w:r>
            <w:r w:rsidR="00A32DDF">
              <w:t xml:space="preserve"> – предметников  и наставника в </w:t>
            </w:r>
            <w:r w:rsidR="00C2256A">
              <w:t>рамках «Фестиваля открытых уроков»</w:t>
            </w:r>
          </w:p>
          <w:p w:rsidR="00CD0081" w:rsidRDefault="00CD0081"/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 w:rsidP="00CD0081">
            <w:r>
              <w:rPr>
                <w:b/>
                <w:i/>
              </w:rPr>
              <w:t>Методическая конференция:</w:t>
            </w:r>
            <w:r>
              <w:t xml:space="preserve"> </w:t>
            </w:r>
          </w:p>
          <w:p w:rsidR="00CD0081" w:rsidRDefault="00CD0081" w:rsidP="00CD0081">
            <w:r>
              <w:t>«Методический рост учителя и его влияние на качество образовательного процесса»</w:t>
            </w:r>
          </w:p>
          <w:p w:rsidR="007164FD" w:rsidRDefault="007164FD" w:rsidP="00CD0081"/>
          <w:p w:rsidR="00CD0081" w:rsidRPr="007164FD" w:rsidRDefault="00CD0081" w:rsidP="00CD0081">
            <w:pPr>
              <w:rPr>
                <w:b/>
                <w:sz w:val="22"/>
                <w:szCs w:val="22"/>
              </w:rPr>
            </w:pPr>
            <w:r w:rsidRPr="007164FD">
              <w:rPr>
                <w:b/>
                <w:sz w:val="22"/>
                <w:szCs w:val="22"/>
              </w:rPr>
              <w:t>«Педагогический КВН»</w:t>
            </w:r>
          </w:p>
          <w:p w:rsidR="00481415" w:rsidRDefault="00481415"/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1" w:rsidRDefault="00743FA5">
            <w:r>
              <w:t>1</w:t>
            </w:r>
            <w:r w:rsidR="00CD0081">
              <w:t>)  Проведение игры: «Умники и умницы» в рамках недели математики и информатики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14" w:rsidRPr="0043585E" w:rsidRDefault="00D52814">
            <w:r w:rsidRPr="0043585E">
              <w:t>Предметные недели:</w:t>
            </w:r>
          </w:p>
          <w:p w:rsidR="00481415" w:rsidRDefault="00481415">
            <w:pPr>
              <w:rPr>
                <w:b/>
                <w:i/>
              </w:rPr>
            </w:pPr>
            <w:r w:rsidRPr="00D52814">
              <w:rPr>
                <w:b/>
              </w:rPr>
              <w:t>«Неделя математики и информатики</w:t>
            </w:r>
            <w:r>
              <w:rPr>
                <w:b/>
                <w:i/>
              </w:rPr>
              <w:t>»</w:t>
            </w:r>
          </w:p>
          <w:p w:rsidR="00D52814" w:rsidRDefault="007164FD" w:rsidP="00841FB2">
            <w:r>
              <w:t>Проведение «Дня математической грамотности» в рамках предметной недели</w:t>
            </w:r>
          </w:p>
          <w:p w:rsidR="00841FB2" w:rsidRPr="00D52814" w:rsidRDefault="00841FB2" w:rsidP="00841FB2">
            <w:pPr>
              <w:rPr>
                <w:b/>
              </w:rPr>
            </w:pPr>
            <w:r w:rsidRPr="00D52814">
              <w:rPr>
                <w:b/>
              </w:rPr>
              <w:t>Предметные МО</w:t>
            </w:r>
          </w:p>
          <w:p w:rsidR="00841FB2" w:rsidRDefault="00841FB2" w:rsidP="00841FB2">
            <w:r>
              <w:t>1) Отчет педагогов о работе над методическим заданием</w:t>
            </w:r>
          </w:p>
          <w:p w:rsidR="00743FA5" w:rsidRPr="0043585E" w:rsidRDefault="00841FB2" w:rsidP="00841FB2">
            <w:r>
              <w:t>2) Работа пе</w:t>
            </w:r>
            <w:r w:rsidR="00581F42">
              <w:t>дагогов с «Картой индивидуальных достижений»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1" w:rsidRDefault="00743FA5">
            <w:r>
              <w:t xml:space="preserve">«Умные каникулы» для учителей </w:t>
            </w:r>
            <w:r w:rsidR="00581F42">
              <w:t>–</w:t>
            </w:r>
            <w:r>
              <w:t xml:space="preserve"> предметников</w:t>
            </w:r>
          </w:p>
          <w:p w:rsidR="007164FD" w:rsidRDefault="007164FD" w:rsidP="007164FD"/>
          <w:p w:rsidR="00581F42" w:rsidRDefault="00581F42" w:rsidP="00581F42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DF" w:rsidRDefault="00A32DDF" w:rsidP="00A32DDF">
            <w:pPr>
              <w:spacing w:before="100" w:beforeAutospacing="1" w:after="100" w:afterAutospacing="1"/>
            </w:pPr>
            <w:r>
              <w:t xml:space="preserve">Подготовка </w:t>
            </w:r>
            <w:r w:rsidRPr="00C82E3A">
              <w:t>об</w:t>
            </w:r>
            <w:r>
              <w:t>учающихся  к ВПР, ГИА (посещение уроков наставником, взаимопосещение)</w:t>
            </w:r>
          </w:p>
          <w:p w:rsidR="00A32DDF" w:rsidRPr="00C82E3A" w:rsidRDefault="00A32DDF" w:rsidP="00A32DDF">
            <w:pPr>
              <w:spacing w:before="100" w:beforeAutospacing="1" w:after="100" w:afterAutospacing="1"/>
            </w:pPr>
          </w:p>
          <w:p w:rsidR="00CD0081" w:rsidRDefault="00CD0081" w:rsidP="00A32DDF"/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1D" w:rsidRDefault="00A7191D" w:rsidP="00A7191D">
            <w:r w:rsidRPr="00B00E39">
              <w:rPr>
                <w:b/>
                <w:i/>
              </w:rPr>
              <w:t>Педагогический совет:</w:t>
            </w:r>
            <w:r>
              <w:t xml:space="preserve"> </w:t>
            </w:r>
          </w:p>
          <w:p w:rsidR="00D52814" w:rsidRPr="0043585E" w:rsidRDefault="00F166D2" w:rsidP="00A7191D">
            <w:pPr>
              <w:rPr>
                <w:b/>
              </w:rPr>
            </w:pPr>
            <w:r>
              <w:rPr>
                <w:b/>
              </w:rPr>
              <w:t>«Реализация программы воспитания 2020 – 2025»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481415">
            <w:r>
              <w:t>1) Об у</w:t>
            </w:r>
            <w:r w:rsidR="000F1247">
              <w:t xml:space="preserve">тверждении материалов </w:t>
            </w:r>
            <w:r w:rsidR="00CD0081">
              <w:t>промежуточной аттестации</w:t>
            </w:r>
          </w:p>
          <w:p w:rsidR="00481415" w:rsidRDefault="00481415">
            <w:r>
              <w:t>2</w:t>
            </w:r>
            <w:r w:rsidR="00CD0081">
              <w:t>) Об утверждении материалов метапредметной к</w:t>
            </w:r>
            <w:r w:rsidR="0040618D">
              <w:t>онтрольной работы для учащихся 5</w:t>
            </w:r>
            <w:r w:rsidR="00CD0081">
              <w:t xml:space="preserve"> –х классов </w:t>
            </w:r>
          </w:p>
          <w:p w:rsidR="00841FB2" w:rsidRDefault="00841FB2" w:rsidP="0040618D">
            <w:r>
              <w:t>3) О</w:t>
            </w:r>
            <w:r w:rsidR="00F166D2">
              <w:t xml:space="preserve"> работе групп по формированию функциональной грамотнос</w:t>
            </w:r>
            <w:r w:rsidR="0040618D">
              <w:t>ти обучающихся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2" w:rsidRDefault="000F1247">
            <w:r>
              <w:t>1) Проведение «Дня семьи</w:t>
            </w:r>
            <w:r w:rsidR="00841FB2">
              <w:t>»</w:t>
            </w:r>
          </w:p>
          <w:p w:rsidR="00D52814" w:rsidRDefault="00D52814">
            <w:r>
              <w:t>2)Проведение общешкольной  учебно – практической конференции «Юность – третье тысячелетие»</w:t>
            </w:r>
          </w:p>
          <w:p w:rsidR="00D52814" w:rsidRDefault="00D52814">
            <w:r>
              <w:t>(вторая часть)</w:t>
            </w:r>
          </w:p>
          <w:p w:rsidR="000F1247" w:rsidRDefault="00D52814" w:rsidP="000F1247">
            <w:r>
              <w:t>3</w:t>
            </w:r>
            <w:r w:rsidR="00841FB2">
              <w:t>) Участие в муниципальной научно – практической конференции</w:t>
            </w:r>
          </w:p>
          <w:p w:rsidR="00841FB2" w:rsidRDefault="00841FB2" w:rsidP="000F1247">
            <w:r>
              <w:t>« Мы – будущее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2" w:rsidRDefault="00841FB2">
            <w:pPr>
              <w:rPr>
                <w:b/>
              </w:rPr>
            </w:pPr>
            <w:r w:rsidRPr="00841FB2">
              <w:rPr>
                <w:b/>
              </w:rPr>
              <w:t>Проведение «Дня семьи»</w:t>
            </w:r>
          </w:p>
          <w:p w:rsidR="00841FB2" w:rsidRDefault="00841FB2">
            <w:pPr>
              <w:rPr>
                <w:b/>
              </w:rPr>
            </w:pPr>
          </w:p>
          <w:p w:rsidR="00841FB2" w:rsidRPr="00841FB2" w:rsidRDefault="00841FB2">
            <w:pPr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DF" w:rsidRDefault="00A32DDF" w:rsidP="00A32DDF">
            <w:r>
              <w:t xml:space="preserve"> Посещение урока наставником. Выявление профессиональных затруднений, оказание методической помощи.</w:t>
            </w:r>
          </w:p>
          <w:p w:rsidR="00A32DDF" w:rsidRDefault="00A32DDF" w:rsidP="00A32DDF">
            <w:r>
              <w:t>«Неделя молодого учителя»</w:t>
            </w:r>
          </w:p>
          <w:p w:rsidR="003441DE" w:rsidRDefault="003441DE"/>
        </w:tc>
      </w:tr>
      <w:tr w:rsidR="007164FD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rPr>
                <w:b/>
                <w:i/>
              </w:rPr>
              <w:t>Педсовет:</w:t>
            </w:r>
            <w:r>
              <w:t xml:space="preserve"> « О переводе и допуске учащихся 9 и 11 классов к государственной итоговой аттестации»</w:t>
            </w:r>
          </w:p>
          <w:p w:rsidR="00F166D2" w:rsidRDefault="00F166D2">
            <w:r w:rsidRPr="00F166D2">
              <w:rPr>
                <w:b/>
                <w:i/>
              </w:rPr>
              <w:t>Педсовет</w:t>
            </w:r>
            <w:r>
              <w:t>: «О переводе обучающихся в следующий класс»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D52814">
            <w:r>
              <w:t xml:space="preserve">«Об анализе работы </w:t>
            </w:r>
            <w:r w:rsidR="0040618D">
              <w:t>ШМО  в 2022 – 2023</w:t>
            </w:r>
            <w:r w:rsidR="00841FB2">
              <w:t xml:space="preserve"> году. Планирование работы на новый учебный год»</w:t>
            </w:r>
          </w:p>
          <w:p w:rsidR="00EB2B26" w:rsidRDefault="00EB2B26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841FB2">
            <w:pPr>
              <w:rPr>
                <w:b/>
                <w:i/>
              </w:rPr>
            </w:pPr>
            <w:r>
              <w:rPr>
                <w:b/>
                <w:i/>
              </w:rPr>
              <w:t>1) Финал конкурса: «Класс года»</w:t>
            </w:r>
          </w:p>
          <w:p w:rsidR="00481415" w:rsidRDefault="0040618D">
            <w:r>
              <w:t>2) Анализ реализации программ</w:t>
            </w:r>
            <w:r w:rsidR="00481415">
              <w:t>: «Одаренные дети»</w:t>
            </w:r>
            <w:r>
              <w:t xml:space="preserve"> и «Наставничество»</w:t>
            </w:r>
          </w:p>
          <w:p w:rsidR="00841FB2" w:rsidRDefault="00F166D2">
            <w:r>
              <w:t>3) Анализ программы: «Наставничество»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5E" w:rsidRDefault="000F1247">
            <w:r>
              <w:rPr>
                <w:b/>
                <w:i/>
              </w:rPr>
              <w:t>Предметные МО</w:t>
            </w:r>
            <w:r w:rsidR="0043585E">
              <w:t xml:space="preserve"> </w:t>
            </w:r>
          </w:p>
          <w:p w:rsidR="0043585E" w:rsidRDefault="0043585E">
            <w:r>
              <w:t>1) Мониторинг учителей – предметников на выявление профессиональных дефицитов</w:t>
            </w:r>
          </w:p>
          <w:p w:rsidR="00481415" w:rsidRDefault="0043585E">
            <w:r>
              <w:t xml:space="preserve">2) </w:t>
            </w:r>
            <w:r w:rsidR="00481415">
              <w:t>Составление пл</w:t>
            </w:r>
            <w:r>
              <w:t>ана работы на новый учебный год</w:t>
            </w:r>
          </w:p>
          <w:p w:rsidR="0043585E" w:rsidRDefault="0043585E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42" w:rsidRDefault="00581F42" w:rsidP="00581F42">
            <w:r>
              <w:t>Подведение итогов деятельности  рабочих групп по  направлениям «Формирование функциональной грамотности обучающихся</w:t>
            </w:r>
          </w:p>
          <w:p w:rsidR="00481415" w:rsidRDefault="0040618D" w:rsidP="00581F42">
            <w:r>
              <w:t>(6</w:t>
            </w:r>
            <w:r w:rsidR="00581F42">
              <w:t xml:space="preserve"> групп).</w:t>
            </w:r>
          </w:p>
          <w:p w:rsidR="00581F42" w:rsidRDefault="00581F42" w:rsidP="00581F42">
            <w:r>
              <w:t>Составление плана работы на новый учебный год.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3441DE">
            <w:r>
              <w:t>1) Отчет по методической теме. Подведение итогов работы за год.</w:t>
            </w:r>
          </w:p>
          <w:p w:rsidR="002B419C" w:rsidRDefault="00D52814">
            <w:r>
              <w:t xml:space="preserve">2) </w:t>
            </w:r>
            <w:r w:rsidR="002A7082">
              <w:t>Монито</w:t>
            </w:r>
            <w:r w:rsidR="0043585E">
              <w:t xml:space="preserve">ринг и анкетирование учителей </w:t>
            </w:r>
            <w:r w:rsidR="002A7082">
              <w:t xml:space="preserve"> </w:t>
            </w:r>
            <w:r w:rsidR="0043585E">
              <w:t>на выявление профессиональных де</w:t>
            </w:r>
            <w:r w:rsidR="002A7082">
              <w:t>фицитов</w:t>
            </w:r>
            <w:r w:rsidR="0043585E">
              <w:t xml:space="preserve"> и составление плана</w:t>
            </w:r>
            <w:r w:rsidR="002B419C">
              <w:t xml:space="preserve"> на новый учебный год</w:t>
            </w:r>
          </w:p>
        </w:tc>
      </w:tr>
    </w:tbl>
    <w:p w:rsidR="00481415" w:rsidRDefault="00481415" w:rsidP="00481415">
      <w:pPr>
        <w:rPr>
          <w:b/>
          <w:sz w:val="28"/>
          <w:szCs w:val="28"/>
        </w:rPr>
      </w:pPr>
    </w:p>
    <w:p w:rsidR="002934DB" w:rsidRDefault="002934DB"/>
    <w:sectPr w:rsidR="002934DB" w:rsidSect="0048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50D"/>
    <w:multiLevelType w:val="hybridMultilevel"/>
    <w:tmpl w:val="32DEE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11D1B"/>
    <w:multiLevelType w:val="hybridMultilevel"/>
    <w:tmpl w:val="B1FCA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E7798"/>
    <w:multiLevelType w:val="hybridMultilevel"/>
    <w:tmpl w:val="B6EC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5"/>
    <w:rsid w:val="000758CD"/>
    <w:rsid w:val="000F1247"/>
    <w:rsid w:val="00172CE8"/>
    <w:rsid w:val="0017302B"/>
    <w:rsid w:val="00197A2C"/>
    <w:rsid w:val="001C25D3"/>
    <w:rsid w:val="002460AF"/>
    <w:rsid w:val="002934DB"/>
    <w:rsid w:val="002A7082"/>
    <w:rsid w:val="002B419C"/>
    <w:rsid w:val="00301E74"/>
    <w:rsid w:val="003071FB"/>
    <w:rsid w:val="003441DE"/>
    <w:rsid w:val="0040618D"/>
    <w:rsid w:val="00432C16"/>
    <w:rsid w:val="0043585E"/>
    <w:rsid w:val="004564CA"/>
    <w:rsid w:val="00481415"/>
    <w:rsid w:val="00553C81"/>
    <w:rsid w:val="00581F42"/>
    <w:rsid w:val="00594B8B"/>
    <w:rsid w:val="005C5BBE"/>
    <w:rsid w:val="00612E2D"/>
    <w:rsid w:val="00663AF4"/>
    <w:rsid w:val="00692D29"/>
    <w:rsid w:val="006E5485"/>
    <w:rsid w:val="006F2B68"/>
    <w:rsid w:val="007023CC"/>
    <w:rsid w:val="007164FD"/>
    <w:rsid w:val="00743FA5"/>
    <w:rsid w:val="007B5B33"/>
    <w:rsid w:val="00841FB2"/>
    <w:rsid w:val="00A32DDF"/>
    <w:rsid w:val="00A7191D"/>
    <w:rsid w:val="00A924AC"/>
    <w:rsid w:val="00AC470C"/>
    <w:rsid w:val="00B00E39"/>
    <w:rsid w:val="00B3439A"/>
    <w:rsid w:val="00BA1166"/>
    <w:rsid w:val="00BD1666"/>
    <w:rsid w:val="00C2256A"/>
    <w:rsid w:val="00CD0081"/>
    <w:rsid w:val="00D21C6C"/>
    <w:rsid w:val="00D257E0"/>
    <w:rsid w:val="00D52814"/>
    <w:rsid w:val="00D67E3D"/>
    <w:rsid w:val="00EB2B26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8AC6"/>
  <w15:docId w15:val="{AFBF0B7B-3AB5-46B2-A148-F1E41A4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E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User</cp:lastModifiedBy>
  <cp:revision>16</cp:revision>
  <cp:lastPrinted>2022-06-17T12:12:00Z</cp:lastPrinted>
  <dcterms:created xsi:type="dcterms:W3CDTF">2018-07-04T09:13:00Z</dcterms:created>
  <dcterms:modified xsi:type="dcterms:W3CDTF">2022-06-17T12:13:00Z</dcterms:modified>
</cp:coreProperties>
</file>